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AA5B75" w14:textId="77777777" w:rsidR="00993910" w:rsidRDefault="00993910">
      <w:pPr>
        <w:pStyle w:val="CLASSIFICAZIONEBODY0"/>
      </w:pPr>
    </w:p>
    <w:p w14:paraId="55DBF4F4" w14:textId="1DED9DAD" w:rsidR="00D017D7" w:rsidRDefault="004D06F2" w:rsidP="00175ADC">
      <w:pPr>
        <w:pStyle w:val="Titolocopertina"/>
        <w:rPr>
          <w:rFonts w:ascii="Calibri" w:hAnsi="Calibri"/>
          <w:kern w:val="32"/>
        </w:rPr>
      </w:pPr>
      <w:r>
        <w:rPr>
          <w:rFonts w:ascii="Calibri" w:hAnsi="Calibri"/>
          <w:kern w:val="32"/>
        </w:rPr>
        <w:t>ALLEGATO 5B</w:t>
      </w:r>
      <w:r w:rsidR="00D017D7">
        <w:rPr>
          <w:rFonts w:ascii="Calibri" w:hAnsi="Calibri"/>
          <w:kern w:val="32"/>
        </w:rPr>
        <w:t xml:space="preserve"> – RELAZIONE TECNICA </w:t>
      </w:r>
    </w:p>
    <w:p w14:paraId="72511479" w14:textId="3ABE5189" w:rsidR="00175ADC" w:rsidRPr="00DF75A7" w:rsidRDefault="00FC08B3" w:rsidP="00175ADC">
      <w:pPr>
        <w:pStyle w:val="Titolocopertina"/>
        <w:rPr>
          <w:rFonts w:ascii="Calibri" w:hAnsi="Calibri"/>
          <w:kern w:val="32"/>
        </w:rPr>
      </w:pPr>
      <w:r>
        <w:rPr>
          <w:rFonts w:ascii="Calibri" w:hAnsi="Calibri"/>
          <w:kern w:val="32"/>
        </w:rPr>
        <w:t>LottI 2 e</w:t>
      </w:r>
      <w:r w:rsidR="004D06F2">
        <w:rPr>
          <w:rFonts w:ascii="Calibri" w:hAnsi="Calibri"/>
          <w:kern w:val="32"/>
        </w:rPr>
        <w:t xml:space="preserve"> 3</w:t>
      </w:r>
    </w:p>
    <w:p w14:paraId="2B8B4C03" w14:textId="77777777" w:rsidR="00175ADC" w:rsidRPr="00DF75A7" w:rsidRDefault="00175ADC" w:rsidP="00FD30F8">
      <w:pPr>
        <w:pStyle w:val="Titolocopertina"/>
      </w:pPr>
      <w:r>
        <w:rPr>
          <w:rFonts w:ascii="Calibri" w:hAnsi="Calibri"/>
          <w:kern w:val="32"/>
        </w:rPr>
        <w:br w:type="page"/>
      </w:r>
      <w:r w:rsidRPr="00DF75A7">
        <w:lastRenderedPageBreak/>
        <w:t xml:space="preserve"> </w:t>
      </w:r>
    </w:p>
    <w:p w14:paraId="19EFD1DB" w14:textId="77CC7694" w:rsidR="00175ADC" w:rsidRPr="00DF75A7" w:rsidRDefault="00175ADC" w:rsidP="00175ADC">
      <w:pPr>
        <w:rPr>
          <w:rFonts w:ascii="Calibri" w:hAnsi="Calibri"/>
        </w:rPr>
      </w:pPr>
      <w:r w:rsidRPr="00DF75A7">
        <w:rPr>
          <w:rFonts w:ascii="Calibri" w:hAnsi="Calibri"/>
        </w:rPr>
        <w:t>L’</w:t>
      </w:r>
      <w:r w:rsidRPr="00DF75A7">
        <w:rPr>
          <w:rStyle w:val="StileCorsivo"/>
          <w:rFonts w:ascii="Calibri" w:hAnsi="Calibri"/>
        </w:rPr>
        <w:t>Offerta tecnica</w:t>
      </w:r>
      <w:r w:rsidR="00FD30F8">
        <w:rPr>
          <w:rStyle w:val="StileCorsivo"/>
          <w:rFonts w:ascii="Calibri" w:hAnsi="Calibri"/>
        </w:rPr>
        <w:t xml:space="preserve">, </w:t>
      </w:r>
      <w:r w:rsidR="004D06F2">
        <w:rPr>
          <w:rStyle w:val="StileCorsivo"/>
          <w:rFonts w:ascii="Calibri" w:hAnsi="Calibri"/>
          <w:b/>
          <w:i w:val="0"/>
        </w:rPr>
        <w:t>dei Lotti 2 e 3</w:t>
      </w:r>
      <w:r w:rsidR="00FD30F8">
        <w:rPr>
          <w:rStyle w:val="StileCorsivo"/>
          <w:rFonts w:ascii="Calibri" w:hAnsi="Calibri"/>
        </w:rPr>
        <w:t>,</w:t>
      </w:r>
      <w:r w:rsidRPr="00DF75A7">
        <w:rPr>
          <w:rStyle w:val="StileCorsivo"/>
          <w:rFonts w:ascii="Calibri" w:hAnsi="Calibri"/>
        </w:rPr>
        <w:t xml:space="preserve"> </w:t>
      </w:r>
      <w:r w:rsidRPr="00DF75A7">
        <w:rPr>
          <w:rStyle w:val="StileCorsivo"/>
          <w:rFonts w:ascii="Calibri" w:hAnsi="Calibri"/>
          <w:i w:val="0"/>
        </w:rPr>
        <w:t xml:space="preserve">è </w:t>
      </w:r>
      <w:r w:rsidR="00FD30F8">
        <w:rPr>
          <w:rStyle w:val="StileCorsivo"/>
          <w:rFonts w:ascii="Calibri" w:hAnsi="Calibri"/>
          <w:i w:val="0"/>
        </w:rPr>
        <w:t xml:space="preserve">inoltre </w:t>
      </w:r>
      <w:r w:rsidRPr="00DF75A7">
        <w:rPr>
          <w:rStyle w:val="StileCorsivo"/>
          <w:rFonts w:ascii="Calibri" w:hAnsi="Calibri"/>
          <w:i w:val="0"/>
        </w:rPr>
        <w:t xml:space="preserve">costituita </w:t>
      </w:r>
      <w:r w:rsidRPr="00DF75A7">
        <w:rPr>
          <w:rFonts w:ascii="Calibri" w:hAnsi="Calibri"/>
        </w:rPr>
        <w:t xml:space="preserve">da una </w:t>
      </w:r>
      <w:r w:rsidRPr="00DF75A7">
        <w:rPr>
          <w:rFonts w:ascii="Calibri" w:hAnsi="Calibri"/>
          <w:b/>
          <w:bCs/>
        </w:rPr>
        <w:t>RELAZIONE TECNICA</w:t>
      </w:r>
      <w:r w:rsidRPr="00DF75A7">
        <w:rPr>
          <w:rFonts w:ascii="Calibri" w:hAnsi="Calibri"/>
        </w:rPr>
        <w:t xml:space="preserve"> in </w:t>
      </w:r>
      <w:r w:rsidRPr="00DF75A7">
        <w:rPr>
          <w:rFonts w:ascii="Calibri" w:hAnsi="Calibri"/>
          <w:b/>
          <w:u w:val="single"/>
        </w:rPr>
        <w:t>lingua italiana</w:t>
      </w:r>
      <w:r w:rsidRPr="00DF75A7">
        <w:rPr>
          <w:rFonts w:ascii="Calibri" w:hAnsi="Calibri"/>
          <w:i/>
          <w:iCs/>
          <w:color w:val="0000FF"/>
        </w:rPr>
        <w:t xml:space="preserve"> </w:t>
      </w:r>
      <w:r w:rsidRPr="00DF75A7">
        <w:rPr>
          <w:rFonts w:ascii="Calibri" w:hAnsi="Calibri"/>
          <w:iCs/>
        </w:rPr>
        <w:t>conforme al fac-simile di seguito riportato</w:t>
      </w:r>
      <w:r w:rsidR="00FD30F8">
        <w:rPr>
          <w:rFonts w:ascii="Calibri" w:hAnsi="Calibri"/>
          <w:iCs/>
        </w:rPr>
        <w:t>,</w:t>
      </w:r>
      <w:r w:rsidR="00FD30F8">
        <w:rPr>
          <w:rFonts w:ascii="Calibri" w:hAnsi="Calibri"/>
        </w:rPr>
        <w:t xml:space="preserve"> </w:t>
      </w:r>
      <w:r w:rsidR="00FD30F8">
        <w:rPr>
          <w:rFonts w:ascii="Calibri" w:hAnsi="Calibri"/>
          <w:iCs/>
        </w:rPr>
        <w:t>contenente</w:t>
      </w:r>
      <w:r w:rsidR="00FD30F8">
        <w:rPr>
          <w:rFonts w:ascii="Calibri" w:hAnsi="Calibri"/>
        </w:rPr>
        <w:t xml:space="preserve"> la proposta tecnico-o</w:t>
      </w:r>
      <w:r w:rsidR="00FD30F8" w:rsidRPr="003263F3">
        <w:rPr>
          <w:rFonts w:ascii="Calibri" w:hAnsi="Calibri"/>
        </w:rPr>
        <w:t xml:space="preserve">rganizzativa relativa ai criteri e sub criteri di valutazione di natura discrezionale di cui al </w:t>
      </w:r>
      <w:r w:rsidR="00FD30F8" w:rsidRPr="00767372">
        <w:rPr>
          <w:rFonts w:ascii="Calibri" w:hAnsi="Calibri"/>
        </w:rPr>
        <w:t>paragrafo 17.1 del Capitolato</w:t>
      </w:r>
      <w:r w:rsidR="00FD30F8">
        <w:rPr>
          <w:rFonts w:ascii="Calibri" w:hAnsi="Calibri"/>
        </w:rPr>
        <w:t xml:space="preserve"> d’Oneri di gara. La </w:t>
      </w:r>
      <w:r w:rsidR="00FD30F8" w:rsidRPr="00DF75A7">
        <w:rPr>
          <w:rFonts w:ascii="Calibri" w:hAnsi="Calibri"/>
        </w:rPr>
        <w:t xml:space="preserve">descrizione completa e dettagliata dei servizi offerti </w:t>
      </w:r>
      <w:r w:rsidR="00FD30F8">
        <w:rPr>
          <w:rFonts w:ascii="Calibri" w:hAnsi="Calibri"/>
        </w:rPr>
        <w:t>dovrà, in ogni caso, essere conforme</w:t>
      </w:r>
      <w:r w:rsidR="00FD30F8" w:rsidRPr="00DF75A7">
        <w:rPr>
          <w:rFonts w:ascii="Calibri" w:hAnsi="Calibri"/>
        </w:rPr>
        <w:t xml:space="preserve"> ai requisiti indicati dal Capitolato Tecnico. </w:t>
      </w:r>
    </w:p>
    <w:p w14:paraId="20526BF8" w14:textId="77777777" w:rsidR="00175ADC" w:rsidRPr="00DF75A7" w:rsidRDefault="00175ADC" w:rsidP="00175ADC">
      <w:pPr>
        <w:rPr>
          <w:rFonts w:ascii="Calibri" w:hAnsi="Calibri"/>
        </w:rPr>
      </w:pPr>
      <w:r w:rsidRPr="00DF75A7">
        <w:rPr>
          <w:rFonts w:ascii="Calibri" w:hAnsi="Calibri"/>
        </w:rPr>
        <w:t xml:space="preserve">Si precisa che in caso di redazione in lingua diversa dall’italiano la relazione tecnica </w:t>
      </w:r>
      <w:r w:rsidRPr="00DF75A7">
        <w:rPr>
          <w:rFonts w:ascii="Calibri" w:hAnsi="Calibri"/>
          <w:b/>
          <w:u w:val="single"/>
        </w:rPr>
        <w:t>dovrà</w:t>
      </w:r>
      <w:r w:rsidRPr="00A54B13">
        <w:rPr>
          <w:rFonts w:ascii="Calibri" w:hAnsi="Calibri"/>
          <w:b/>
        </w:rPr>
        <w:t xml:space="preserve"> </w:t>
      </w:r>
      <w:r w:rsidRPr="00DF75A7">
        <w:rPr>
          <w:rFonts w:ascii="Calibri" w:hAnsi="Calibri"/>
        </w:rPr>
        <w:t>essere corredata da traduzione giurata.</w:t>
      </w:r>
    </w:p>
    <w:p w14:paraId="1504BF6B" w14:textId="77777777" w:rsidR="00175ADC" w:rsidRPr="00DF75A7" w:rsidRDefault="00175ADC" w:rsidP="00175ADC">
      <w:pPr>
        <w:rPr>
          <w:rFonts w:ascii="Calibri" w:hAnsi="Calibri" w:cs="Calibri"/>
          <w:kern w:val="0"/>
          <w:szCs w:val="20"/>
          <w:u w:val="single"/>
        </w:rPr>
      </w:pPr>
      <w:r w:rsidRPr="00DF75A7">
        <w:rPr>
          <w:rFonts w:ascii="Calibri" w:hAnsi="Calibri" w:cs="Calibri"/>
          <w:kern w:val="0"/>
          <w:szCs w:val="20"/>
          <w:u w:val="single"/>
        </w:rPr>
        <w:t xml:space="preserve">La presenza nell’offerta tecnica di indicazioni di carattere economico relative all'offerta che consentano di ricostruire l’offerta economica nel suo complesso costituisce causa di </w:t>
      </w:r>
      <w:r w:rsidRPr="00DF75A7">
        <w:rPr>
          <w:rFonts w:ascii="Calibri" w:hAnsi="Calibri" w:cs="Calibri,Bold"/>
          <w:b/>
          <w:bCs/>
          <w:kern w:val="0"/>
          <w:szCs w:val="20"/>
          <w:u w:val="single"/>
        </w:rPr>
        <w:t>esclusione dalla gara</w:t>
      </w:r>
      <w:r w:rsidRPr="00DF75A7">
        <w:rPr>
          <w:rFonts w:ascii="Calibri" w:hAnsi="Calibri" w:cs="Calibri"/>
          <w:kern w:val="0"/>
          <w:szCs w:val="20"/>
          <w:u w:val="single"/>
        </w:rPr>
        <w:t xml:space="preserve">. </w:t>
      </w:r>
    </w:p>
    <w:p w14:paraId="723039CB" w14:textId="77777777" w:rsidR="00175ADC" w:rsidRPr="00DF75A7" w:rsidRDefault="00175ADC" w:rsidP="00175ADC">
      <w:pPr>
        <w:rPr>
          <w:rFonts w:ascii="Calibri" w:hAnsi="Calibri" w:cs="Trebuchet MS"/>
        </w:rPr>
      </w:pPr>
      <w:r w:rsidRPr="00DF75A7">
        <w:rPr>
          <w:rFonts w:ascii="Calibri" w:hAnsi="Calibri"/>
        </w:rPr>
        <w:t xml:space="preserve">La Relazione Tecnica dovrà essere firmata secondo le modalità descritte nel </w:t>
      </w:r>
      <w:r>
        <w:rPr>
          <w:rFonts w:ascii="Calibri" w:hAnsi="Calibri"/>
        </w:rPr>
        <w:t>Capitolato d’oneri</w:t>
      </w:r>
      <w:r w:rsidRPr="00DF75A7">
        <w:rPr>
          <w:rFonts w:ascii="Calibri" w:hAnsi="Calibri"/>
        </w:rPr>
        <w:t>.</w:t>
      </w:r>
    </w:p>
    <w:p w14:paraId="3F261D5A" w14:textId="77777777" w:rsidR="00175ADC" w:rsidRPr="00DF75A7" w:rsidRDefault="00175ADC" w:rsidP="00175ADC">
      <w:pPr>
        <w:rPr>
          <w:rFonts w:ascii="Calibri" w:hAnsi="Calibri"/>
        </w:rPr>
      </w:pPr>
    </w:p>
    <w:p w14:paraId="3440E23C" w14:textId="77777777" w:rsidR="00175ADC" w:rsidRPr="000B05EF" w:rsidRDefault="00175ADC" w:rsidP="00175ADC">
      <w:pPr>
        <w:rPr>
          <w:rFonts w:asciiTheme="minorHAnsi" w:hAnsiTheme="minorHAnsi" w:cstheme="minorHAnsi"/>
          <w:i/>
          <w:iCs/>
        </w:rPr>
      </w:pPr>
      <w:r w:rsidRPr="000B05EF">
        <w:rPr>
          <w:rFonts w:asciiTheme="minorHAnsi" w:hAnsiTheme="minorHAnsi" w:cstheme="minorHAnsi"/>
        </w:rPr>
        <w:t xml:space="preserve">La </w:t>
      </w:r>
      <w:r w:rsidRPr="000B05EF">
        <w:rPr>
          <w:rStyle w:val="Grassetto"/>
          <w:rFonts w:asciiTheme="minorHAnsi" w:hAnsiTheme="minorHAnsi" w:cstheme="minorHAnsi"/>
          <w:b w:val="0"/>
        </w:rPr>
        <w:t>Relazione Tecnica</w:t>
      </w:r>
      <w:r w:rsidRPr="000B05EF">
        <w:rPr>
          <w:rFonts w:asciiTheme="minorHAnsi" w:hAnsiTheme="minorHAnsi" w:cstheme="minorHAnsi"/>
          <w:b/>
        </w:rPr>
        <w:t>:</w:t>
      </w:r>
      <w:r w:rsidRPr="000B05EF">
        <w:rPr>
          <w:rFonts w:asciiTheme="minorHAnsi" w:hAnsiTheme="minorHAnsi" w:cstheme="minorHAnsi"/>
        </w:rPr>
        <w:t xml:space="preserve"> </w:t>
      </w:r>
    </w:p>
    <w:p w14:paraId="3833D7C9" w14:textId="77777777" w:rsidR="00175ADC" w:rsidRPr="000B05EF" w:rsidRDefault="00175ADC" w:rsidP="00175ADC">
      <w:pPr>
        <w:rPr>
          <w:rStyle w:val="Grassetto"/>
          <w:rFonts w:asciiTheme="minorHAnsi" w:hAnsiTheme="minorHAnsi" w:cstheme="minorHAnsi"/>
          <w:b w:val="0"/>
        </w:rPr>
      </w:pPr>
      <w:r w:rsidRPr="000B05EF">
        <w:rPr>
          <w:rFonts w:asciiTheme="minorHAnsi" w:hAnsiTheme="minorHAnsi" w:cstheme="minorHAnsi"/>
          <w:i/>
          <w:iCs/>
        </w:rPr>
        <w:t xml:space="preserve">(i) </w:t>
      </w:r>
      <w:r w:rsidRPr="000B05EF">
        <w:rPr>
          <w:rStyle w:val="Grassetto"/>
          <w:rFonts w:asciiTheme="minorHAnsi" w:hAnsiTheme="minorHAnsi" w:cstheme="minorHAnsi"/>
          <w:b w:val="0"/>
        </w:rPr>
        <w:t xml:space="preserve">dovrà essere presentata con font libero non inferiore al carattere </w:t>
      </w:r>
      <w:r w:rsidR="00FD30F8" w:rsidRPr="000B05EF">
        <w:rPr>
          <w:rStyle w:val="Grassetto"/>
          <w:rFonts w:asciiTheme="minorHAnsi" w:hAnsiTheme="minorHAnsi" w:cstheme="minorHAnsi"/>
          <w:b w:val="0"/>
        </w:rPr>
        <w:t>10</w:t>
      </w:r>
      <w:r w:rsidRPr="000B05EF">
        <w:rPr>
          <w:rStyle w:val="Grassetto"/>
          <w:rFonts w:asciiTheme="minorHAnsi" w:hAnsiTheme="minorHAnsi" w:cstheme="minorHAnsi"/>
          <w:b w:val="0"/>
        </w:rPr>
        <w:t xml:space="preserve">; </w:t>
      </w:r>
    </w:p>
    <w:p w14:paraId="37EA1881" w14:textId="77777777" w:rsidR="00175ADC" w:rsidRPr="000B05EF" w:rsidRDefault="00175ADC" w:rsidP="00175ADC">
      <w:pPr>
        <w:rPr>
          <w:rFonts w:asciiTheme="minorHAnsi" w:hAnsiTheme="minorHAnsi" w:cstheme="minorHAnsi"/>
        </w:rPr>
      </w:pPr>
      <w:r w:rsidRPr="000B05EF">
        <w:rPr>
          <w:rStyle w:val="Grassetto"/>
          <w:rFonts w:asciiTheme="minorHAnsi" w:hAnsiTheme="minorHAnsi" w:cstheme="minorHAnsi"/>
          <w:b w:val="0"/>
          <w:i/>
          <w:iCs/>
        </w:rPr>
        <w:t xml:space="preserve">(ii) </w:t>
      </w:r>
      <w:r w:rsidRPr="000B05EF">
        <w:rPr>
          <w:rFonts w:asciiTheme="minorHAnsi" w:hAnsiTheme="minorHAnsi" w:cstheme="minorHAnsi"/>
        </w:rPr>
        <w:t xml:space="preserve">dovrà rispettare lo “Schema di risposta” di seguito riportato; </w:t>
      </w:r>
    </w:p>
    <w:p w14:paraId="2ABAE894" w14:textId="77777777" w:rsidR="00175ADC" w:rsidRPr="000B05EF" w:rsidRDefault="00175ADC" w:rsidP="00175ADC">
      <w:pPr>
        <w:rPr>
          <w:rStyle w:val="Grassetto"/>
          <w:rFonts w:asciiTheme="minorHAnsi" w:hAnsiTheme="minorHAnsi" w:cstheme="minorHAnsi"/>
          <w:b w:val="0"/>
        </w:rPr>
      </w:pPr>
      <w:r w:rsidRPr="000B05EF">
        <w:rPr>
          <w:rStyle w:val="Corsivo"/>
          <w:rFonts w:asciiTheme="minorHAnsi" w:hAnsiTheme="minorHAnsi" w:cstheme="minorHAnsi"/>
        </w:rPr>
        <w:t xml:space="preserve">(iii) </w:t>
      </w:r>
      <w:r w:rsidRPr="000B05EF">
        <w:rPr>
          <w:rFonts w:asciiTheme="minorHAnsi" w:hAnsiTheme="minorHAnsi" w:cstheme="minorHAnsi"/>
        </w:rPr>
        <w:t xml:space="preserve">dovrà essere contenuta entro le </w:t>
      </w:r>
      <w:r w:rsidR="00FD30F8" w:rsidRPr="000B05EF">
        <w:rPr>
          <w:rFonts w:asciiTheme="minorHAnsi" w:hAnsiTheme="minorHAnsi" w:cstheme="minorHAnsi"/>
        </w:rPr>
        <w:t>25</w:t>
      </w:r>
      <w:r w:rsidRPr="000B05EF">
        <w:rPr>
          <w:rFonts w:asciiTheme="minorHAnsi" w:hAnsiTheme="minorHAnsi" w:cstheme="minorHAnsi"/>
        </w:rPr>
        <w:t xml:space="preserve"> (</w:t>
      </w:r>
      <w:r w:rsidR="00FD30F8" w:rsidRPr="000B05EF">
        <w:rPr>
          <w:rFonts w:asciiTheme="minorHAnsi" w:hAnsiTheme="minorHAnsi" w:cstheme="minorHAnsi"/>
        </w:rPr>
        <w:t>venticinque</w:t>
      </w:r>
      <w:r w:rsidRPr="000B05EF">
        <w:rPr>
          <w:rFonts w:asciiTheme="minorHAnsi" w:hAnsiTheme="minorHAnsi" w:cstheme="minorHAnsi"/>
        </w:rPr>
        <w:t>) pagine.</w:t>
      </w:r>
    </w:p>
    <w:p w14:paraId="5F7935D4" w14:textId="77777777" w:rsidR="00175ADC" w:rsidRPr="00DF75A7" w:rsidRDefault="00175ADC" w:rsidP="00175ADC">
      <w:pPr>
        <w:rPr>
          <w:rFonts w:ascii="Calibri" w:hAnsi="Calibri"/>
        </w:rPr>
      </w:pPr>
    </w:p>
    <w:p w14:paraId="4812EB78" w14:textId="77777777" w:rsidR="00175ADC" w:rsidRPr="00DF75A7" w:rsidRDefault="00175ADC" w:rsidP="00175ADC">
      <w:pPr>
        <w:rPr>
          <w:rFonts w:ascii="Calibri" w:hAnsi="Calibri"/>
        </w:rPr>
      </w:pPr>
      <w:r w:rsidRPr="00DF75A7">
        <w:rPr>
          <w:rFonts w:ascii="Calibri" w:hAnsi="Calibri"/>
        </w:rPr>
        <w:t xml:space="preserve">Si precisa che </w:t>
      </w:r>
    </w:p>
    <w:p w14:paraId="18E03230" w14:textId="77777777" w:rsidR="00175ADC" w:rsidRPr="00DF75A7" w:rsidRDefault="00175ADC" w:rsidP="00175ADC">
      <w:pPr>
        <w:rPr>
          <w:rFonts w:ascii="Calibri" w:hAnsi="Calibri"/>
        </w:rPr>
      </w:pPr>
      <w:r w:rsidRPr="00167D4B">
        <w:rPr>
          <w:rStyle w:val="StileCorsivoBlu"/>
          <w:rFonts w:ascii="Calibri" w:hAnsi="Calibri"/>
          <w:color w:val="auto"/>
        </w:rPr>
        <w:t>-</w:t>
      </w:r>
      <w:r w:rsidRPr="00DF75A7">
        <w:rPr>
          <w:rFonts w:ascii="Calibri" w:hAnsi="Calibri"/>
        </w:rPr>
        <w:t xml:space="preserve"> nel caso in cui il numero di pagine della Relazione Tecnica sia superiore a quello stabilito, le pagine eccedenti non verranno prese in considerazione dalla commissione ai fini della valutazione dell’offerta; </w:t>
      </w:r>
    </w:p>
    <w:p w14:paraId="6BF21BE0" w14:textId="77777777" w:rsidR="00175ADC" w:rsidRPr="00DF75A7" w:rsidRDefault="00175ADC" w:rsidP="00175ADC">
      <w:pPr>
        <w:rPr>
          <w:rFonts w:ascii="Calibri" w:hAnsi="Calibri"/>
        </w:rPr>
      </w:pPr>
      <w:r>
        <w:rPr>
          <w:rFonts w:ascii="Calibri" w:hAnsi="Calibri"/>
        </w:rPr>
        <w:t>-</w:t>
      </w:r>
      <w:r w:rsidRPr="00DF75A7">
        <w:rPr>
          <w:rFonts w:ascii="Calibri" w:hAnsi="Calibri"/>
        </w:rPr>
        <w:t xml:space="preserve"> nel numero delle pagine stabilito non verranno in ogni caso computati l’indice e l’eventuale copertina della Relazione Tecnica. </w:t>
      </w:r>
    </w:p>
    <w:p w14:paraId="4224424E" w14:textId="77777777" w:rsidR="00175ADC" w:rsidRPr="00DF75A7" w:rsidRDefault="00175ADC" w:rsidP="00175ADC">
      <w:pPr>
        <w:rPr>
          <w:rFonts w:ascii="Calibri" w:hAnsi="Calibri"/>
        </w:rPr>
      </w:pPr>
    </w:p>
    <w:p w14:paraId="041093C4" w14:textId="77777777" w:rsidR="00175ADC" w:rsidRPr="00DF75A7" w:rsidRDefault="00175ADC" w:rsidP="00175ADC">
      <w:pPr>
        <w:rPr>
          <w:rFonts w:ascii="Calibri" w:hAnsi="Calibri"/>
        </w:rPr>
      </w:pPr>
      <w:r w:rsidRPr="00DF75A7">
        <w:rPr>
          <w:rFonts w:ascii="Calibri" w:hAnsi="Calibri"/>
        </w:rPr>
        <w:t xml:space="preserve">Si rappresenta che la Commissione procederà alla valutazione della sola Relazione Tecnica. </w:t>
      </w:r>
      <w:r w:rsidRPr="00DF75A7">
        <w:rPr>
          <w:rFonts w:ascii="Calibri" w:hAnsi="Calibri"/>
          <w:b/>
        </w:rPr>
        <w:t xml:space="preserve">Nel caso in cui, pertanto, il Concorrente produca documentazione aggiuntiva, quest’ultima non sarà sottoposta a valutazione. </w:t>
      </w:r>
    </w:p>
    <w:p w14:paraId="0B016920" w14:textId="77777777" w:rsidR="00175ADC" w:rsidRPr="00DF75A7" w:rsidRDefault="00175ADC" w:rsidP="00175ADC">
      <w:pPr>
        <w:rPr>
          <w:rFonts w:ascii="Calibri" w:hAnsi="Calibri"/>
        </w:rPr>
      </w:pPr>
    </w:p>
    <w:p w14:paraId="502A9677" w14:textId="77777777" w:rsidR="00175ADC" w:rsidRPr="00167D4B" w:rsidRDefault="00175ADC" w:rsidP="00175ADC">
      <w:pPr>
        <w:rPr>
          <w:rFonts w:ascii="Calibri" w:hAnsi="Calibri"/>
        </w:rPr>
      </w:pPr>
      <w:r w:rsidRPr="00167D4B">
        <w:rPr>
          <w:rFonts w:ascii="Calibri" w:hAnsi="Calibri"/>
          <w:szCs w:val="20"/>
        </w:rPr>
        <w:t xml:space="preserve">Si rappresenta che </w:t>
      </w:r>
      <w:r w:rsidRPr="00167D4B">
        <w:rPr>
          <w:rFonts w:ascii="Calibri" w:hAnsi="Calibri"/>
        </w:rPr>
        <w:t>il Concorrente è tenuto ad indicare analiticamente le parti dell’Offerta contenenti segreti tecnici o commerciali, ove presenti, che intenda non rendere accessibile ai terzi.</w:t>
      </w:r>
    </w:p>
    <w:p w14:paraId="0CDB22A8" w14:textId="77777777" w:rsidR="00175ADC" w:rsidRPr="00DF75A7" w:rsidRDefault="00175ADC" w:rsidP="00175ADC">
      <w:pPr>
        <w:rPr>
          <w:rFonts w:ascii="Calibri" w:hAnsi="Calibri"/>
        </w:rPr>
      </w:pPr>
      <w:r w:rsidRPr="00167D4B">
        <w:rPr>
          <w:rFonts w:ascii="Calibri" w:hAnsi="Calibri"/>
        </w:rPr>
        <w:t xml:space="preserve">Ferme restando le indicazioni contenute nel Capitolato d’oneri, la documentazione che il Concorrente intenda produrre per comprovare l’esigenza di tutela sarà prodotta in allegato alla Relazione Tecnica e non concorrerà al computo delle </w:t>
      </w:r>
      <w:r w:rsidR="00FD30F8" w:rsidRPr="00167D4B">
        <w:rPr>
          <w:rFonts w:ascii="Calibri" w:hAnsi="Calibri"/>
        </w:rPr>
        <w:t>25 pagine</w:t>
      </w:r>
      <w:r w:rsidRPr="00167D4B">
        <w:rPr>
          <w:rFonts w:ascii="Calibri" w:hAnsi="Calibri"/>
        </w:rPr>
        <w:t>.</w:t>
      </w:r>
    </w:p>
    <w:p w14:paraId="4DCD4F30" w14:textId="77777777" w:rsidR="00175ADC" w:rsidRPr="00DF75A7" w:rsidRDefault="00175ADC" w:rsidP="00175ADC">
      <w:pPr>
        <w:rPr>
          <w:rStyle w:val="StileCorsivoBlu"/>
          <w:rFonts w:ascii="Calibri" w:hAnsi="Calibri"/>
          <w:b/>
        </w:rPr>
      </w:pPr>
    </w:p>
    <w:p w14:paraId="5863BB34" w14:textId="77777777" w:rsidR="00167D4B" w:rsidRDefault="00167D4B" w:rsidP="00175ADC">
      <w:pPr>
        <w:pStyle w:val="MAIUSCBOLDsottoluneato"/>
        <w:rPr>
          <w:rStyle w:val="BLOCKBOLD"/>
          <w:rFonts w:ascii="Calibri" w:hAnsi="Calibri"/>
        </w:rPr>
      </w:pPr>
    </w:p>
    <w:p w14:paraId="0511A0C5" w14:textId="77777777" w:rsidR="00167D4B" w:rsidRDefault="00167D4B" w:rsidP="00175ADC">
      <w:pPr>
        <w:pStyle w:val="MAIUSCBOLDsottoluneato"/>
        <w:rPr>
          <w:rStyle w:val="BLOCKBOLD"/>
          <w:rFonts w:ascii="Calibri" w:hAnsi="Calibri"/>
        </w:rPr>
      </w:pPr>
    </w:p>
    <w:p w14:paraId="1051681B" w14:textId="77777777" w:rsidR="00167D4B" w:rsidRDefault="00167D4B" w:rsidP="00175ADC">
      <w:pPr>
        <w:pStyle w:val="MAIUSCBOLDsottoluneato"/>
        <w:rPr>
          <w:rStyle w:val="BLOCKBOLD"/>
          <w:rFonts w:ascii="Calibri" w:hAnsi="Calibri"/>
        </w:rPr>
      </w:pPr>
      <w:bookmarkStart w:id="0" w:name="_GoBack"/>
      <w:bookmarkEnd w:id="0"/>
    </w:p>
    <w:p w14:paraId="1E1392AD" w14:textId="77777777" w:rsidR="00175ADC" w:rsidRPr="001D187B" w:rsidRDefault="00175ADC" w:rsidP="00175ADC">
      <w:pPr>
        <w:pStyle w:val="MAIUSCBOLDsottoluneato"/>
        <w:rPr>
          <w:rStyle w:val="BLOCKBOLD"/>
          <w:rFonts w:ascii="Calibri" w:hAnsi="Calibri"/>
        </w:rPr>
      </w:pPr>
      <w:r w:rsidRPr="001D187B">
        <w:rPr>
          <w:rStyle w:val="BLOCKBOLD"/>
          <w:rFonts w:ascii="Calibri" w:hAnsi="Calibri"/>
        </w:rPr>
        <w:lastRenderedPageBreak/>
        <w:t>SCHEMA DI RISPOSTA</w:t>
      </w:r>
    </w:p>
    <w:p w14:paraId="6FEEB988" w14:textId="77777777" w:rsidR="00175ADC" w:rsidRDefault="00175ADC" w:rsidP="00175ADC">
      <w:pPr>
        <w:pStyle w:val="Corpotesto"/>
        <w:rPr>
          <w:rStyle w:val="BLOCKBOLD"/>
          <w:rFonts w:ascii="Calibri" w:hAnsi="Calibri"/>
        </w:rPr>
      </w:pPr>
      <w:r w:rsidRPr="001D187B">
        <w:rPr>
          <w:rStyle w:val="BLOCKBOLD"/>
          <w:rFonts w:ascii="Calibri" w:hAnsi="Calibri"/>
        </w:rPr>
        <w:t xml:space="preserve">RELAZIONE TECNICA </w:t>
      </w:r>
    </w:p>
    <w:p w14:paraId="34508992" w14:textId="77777777" w:rsidR="00FD30F8" w:rsidRDefault="00FD30F8" w:rsidP="00175ADC">
      <w:pPr>
        <w:pStyle w:val="Corpotesto"/>
        <w:rPr>
          <w:rStyle w:val="BLOCKBOLD"/>
          <w:rFonts w:ascii="Calibri" w:hAnsi="Calibri"/>
        </w:rPr>
      </w:pPr>
      <w:r w:rsidRPr="00FD30F8">
        <w:rPr>
          <w:rStyle w:val="BLOCKBOLD"/>
          <w:rFonts w:ascii="Calibri" w:hAnsi="Calibri"/>
        </w:rPr>
        <w:t>GARA A PROCEDURA APERTA AI SENSI DEL D.LGS. 50/2016 E S.M.I., SUDDIVISA IN QUATTRO LOTTI, PER LA CONCLUSIONE DI ACCORDI QUADRO AVENTI AD OGGETTO I SERVIZI DI PROGETTAZIONE, ORGANIZZAZIONE, ALLESTIMENTO E GESTIONE «CHIAVI IN MANO» DEL VERTICE DEI CAPI DI STATO E DI GOVERNO, DEGLI EVENTI MINISTERIALI, DI ALTRI EVENTI TECNICO/POLITICI CONNESSI ALL’ANNO DI PRESIDENZA ITALIANA DEL G7 PER IL 2024 NONCHÉ DELLA GESTIONE DELLE ATTIVITÀ DI REGISTRAZIONE, ACCREDITAMENTO E CONTROLLO ACCESSI A DETTI EVENTI</w:t>
      </w:r>
    </w:p>
    <w:p w14:paraId="10BA86ED" w14:textId="5A79C47B" w:rsidR="00FD30F8" w:rsidRPr="00BA7D61" w:rsidRDefault="004D06F2" w:rsidP="00175ADC">
      <w:pPr>
        <w:pStyle w:val="Corpotesto"/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>LOTTI 2 e 3</w:t>
      </w:r>
    </w:p>
    <w:p w14:paraId="5ED6E040" w14:textId="77777777" w:rsidR="00FD30F8" w:rsidRDefault="00FD30F8"/>
    <w:p w14:paraId="7465F341" w14:textId="77777777" w:rsidR="00FD30F8" w:rsidRPr="003263F3" w:rsidRDefault="00FD30F8" w:rsidP="006832CE">
      <w:pPr>
        <w:pStyle w:val="Corpodeltesto3"/>
        <w:spacing w:line="360" w:lineRule="exact"/>
        <w:rPr>
          <w:rStyle w:val="BLOCKBOLD"/>
          <w:rFonts w:ascii="Calibri" w:hAnsi="Calibri"/>
        </w:rPr>
      </w:pPr>
      <w:r w:rsidRPr="003263F3">
        <w:rPr>
          <w:rStyle w:val="BLOCKBOLD"/>
          <w:rFonts w:ascii="Calibri" w:hAnsi="Calibri"/>
        </w:rPr>
        <w:t>1.</w:t>
      </w:r>
      <w:r w:rsidRPr="003263F3">
        <w:rPr>
          <w:rStyle w:val="BLOCKBOLD"/>
          <w:rFonts w:ascii="Calibri" w:hAnsi="Calibri"/>
        </w:rPr>
        <w:tab/>
      </w:r>
      <w:r w:rsidRPr="00DD258A">
        <w:rPr>
          <w:rStyle w:val="BLOCKBOLD"/>
          <w:rFonts w:ascii="Calibri" w:hAnsi="Calibri"/>
          <w:i/>
          <w:caps w:val="0"/>
          <w:color w:val="8EAADB" w:themeColor="accent5" w:themeTint="99"/>
        </w:rPr>
        <w:t>(eventuale)</w:t>
      </w:r>
      <w:r>
        <w:rPr>
          <w:rStyle w:val="BLOCKBOLD"/>
          <w:rFonts w:ascii="Calibri" w:hAnsi="Calibri"/>
        </w:rPr>
        <w:t xml:space="preserve"> </w:t>
      </w:r>
      <w:r w:rsidRPr="003263F3">
        <w:rPr>
          <w:rStyle w:val="BLOCKBOLD"/>
          <w:rFonts w:ascii="Calibri" w:hAnsi="Calibri"/>
        </w:rPr>
        <w:t>PREMESSA</w:t>
      </w:r>
    </w:p>
    <w:p w14:paraId="0631F60F" w14:textId="77777777" w:rsidR="00FD30F8" w:rsidRPr="00DF75A7" w:rsidRDefault="00FD30F8" w:rsidP="006832CE">
      <w:pPr>
        <w:pStyle w:val="Corpodeltesto3"/>
        <w:spacing w:line="360" w:lineRule="exact"/>
        <w:rPr>
          <w:rStyle w:val="BLOCKBOLD"/>
          <w:rFonts w:ascii="Calibri" w:hAnsi="Calibri"/>
        </w:rPr>
      </w:pPr>
      <w:r w:rsidRPr="003263F3">
        <w:rPr>
          <w:rStyle w:val="BLOCKBOLD"/>
          <w:rFonts w:ascii="Calibri" w:hAnsi="Calibri"/>
        </w:rPr>
        <w:t>2.</w:t>
      </w:r>
      <w:r w:rsidRPr="003263F3">
        <w:rPr>
          <w:rStyle w:val="BLOCKBOLD"/>
          <w:rFonts w:ascii="Calibri" w:hAnsi="Calibri"/>
        </w:rPr>
        <w:tab/>
        <w:t>PRESENTAZIONE E DESCRIZIONE OFFERENTE</w:t>
      </w:r>
    </w:p>
    <w:p w14:paraId="45B9513A" w14:textId="77777777" w:rsidR="00FD30F8" w:rsidRPr="00DF75A7" w:rsidRDefault="00FD30F8" w:rsidP="006832CE">
      <w:pPr>
        <w:pStyle w:val="Corpodeltesto3"/>
        <w:spacing w:line="360" w:lineRule="exact"/>
        <w:ind w:left="0" w:firstLine="0"/>
        <w:rPr>
          <w:rFonts w:ascii="Calibri" w:hAnsi="Calibri"/>
        </w:rPr>
      </w:pPr>
      <w:r w:rsidRPr="00DF75A7">
        <w:rPr>
          <w:rFonts w:ascii="Calibri" w:hAnsi="Calibri"/>
          <w:szCs w:val="24"/>
        </w:rPr>
        <w:t>(</w:t>
      </w:r>
      <w:r w:rsidR="00167D4B">
        <w:rPr>
          <w:rFonts w:ascii="Calibri" w:hAnsi="Calibri"/>
          <w:szCs w:val="24"/>
        </w:rPr>
        <w:t xml:space="preserve">Indicare i </w:t>
      </w:r>
      <w:r w:rsidRPr="00DF75A7">
        <w:rPr>
          <w:rFonts w:ascii="Calibri" w:hAnsi="Calibri"/>
          <w:szCs w:val="24"/>
        </w:rPr>
        <w:t xml:space="preserve">dati identificativi del soggetto/i munito/i dei necessari poteri che sottoscrive l’offerta per il concorrente e </w:t>
      </w:r>
      <w:r w:rsidRPr="00DF75A7">
        <w:rPr>
          <w:rFonts w:ascii="Calibri" w:hAnsi="Calibri"/>
        </w:rPr>
        <w:t xml:space="preserve">compresa, in caso di RTI/Consorzi, </w:t>
      </w:r>
      <w:r w:rsidR="00167D4B">
        <w:rPr>
          <w:rFonts w:ascii="Calibri" w:hAnsi="Calibri"/>
        </w:rPr>
        <w:t xml:space="preserve">e descrivere sinteticamente </w:t>
      </w:r>
      <w:r w:rsidRPr="00DF75A7">
        <w:rPr>
          <w:rFonts w:ascii="Calibri" w:hAnsi="Calibri"/>
        </w:rPr>
        <w:t>la descrizione dell’organizzazione adottata per la distribuzione dei servizi/attività tra le aziende partecipanti)</w:t>
      </w:r>
    </w:p>
    <w:p w14:paraId="716DE540" w14:textId="77777777" w:rsidR="00FD30F8" w:rsidRDefault="00FD30F8" w:rsidP="006832CE">
      <w:pPr>
        <w:pStyle w:val="Corpodeltesto3"/>
        <w:spacing w:line="360" w:lineRule="exact"/>
        <w:rPr>
          <w:rStyle w:val="BLOCKBOLD"/>
          <w:rFonts w:ascii="Calibri" w:hAnsi="Calibri"/>
        </w:rPr>
      </w:pPr>
      <w:r w:rsidRPr="00DF75A7">
        <w:rPr>
          <w:rStyle w:val="BLOCKBOLD"/>
          <w:rFonts w:ascii="Calibri" w:hAnsi="Calibri"/>
        </w:rPr>
        <w:t>3.</w:t>
      </w:r>
      <w:r w:rsidRPr="00DF75A7">
        <w:rPr>
          <w:rStyle w:val="BLOCKBOLD"/>
          <w:rFonts w:ascii="Calibri" w:hAnsi="Calibri"/>
        </w:rPr>
        <w:tab/>
      </w:r>
      <w:r w:rsidRPr="00511AD1">
        <w:rPr>
          <w:rStyle w:val="BLOCKBOLD"/>
          <w:rFonts w:ascii="Calibri" w:hAnsi="Calibri"/>
        </w:rPr>
        <w:t>RELAZIONE TECNICA</w:t>
      </w:r>
    </w:p>
    <w:p w14:paraId="2000B785" w14:textId="77777777" w:rsidR="00FD30F8" w:rsidRPr="00DA3505" w:rsidRDefault="00FD30F8" w:rsidP="006832CE">
      <w:pPr>
        <w:pStyle w:val="Corpodeltesto3"/>
        <w:numPr>
          <w:ilvl w:val="1"/>
          <w:numId w:val="4"/>
        </w:numPr>
        <w:spacing w:line="360" w:lineRule="exact"/>
        <w:rPr>
          <w:rStyle w:val="BLOCKBOLD"/>
          <w:rFonts w:ascii="Calibri" w:hAnsi="Calibri"/>
          <w:i/>
          <w:caps w:val="0"/>
          <w:szCs w:val="16"/>
        </w:rPr>
      </w:pPr>
      <w:r w:rsidRPr="00DA3505">
        <w:rPr>
          <w:rStyle w:val="BLOCKBOLD"/>
          <w:rFonts w:ascii="Calibri" w:hAnsi="Calibri"/>
          <w:i/>
          <w:caps w:val="0"/>
          <w:szCs w:val="16"/>
        </w:rPr>
        <w:t>Criterio 1 - ORGANIZZAZIONE</w:t>
      </w:r>
    </w:p>
    <w:p w14:paraId="568D391D" w14:textId="77777777" w:rsidR="00FD30F8" w:rsidRPr="00DA3505" w:rsidRDefault="00FD30F8" w:rsidP="006832CE">
      <w:pPr>
        <w:pStyle w:val="Corpodeltesto3"/>
        <w:numPr>
          <w:ilvl w:val="0"/>
          <w:numId w:val="1"/>
        </w:numPr>
        <w:spacing w:line="360" w:lineRule="exact"/>
        <w:ind w:left="1276" w:right="-232" w:hanging="425"/>
        <w:rPr>
          <w:rStyle w:val="BLOCKBOLD"/>
          <w:rFonts w:ascii="Calibri" w:hAnsi="Calibri"/>
          <w:b w:val="0"/>
          <w:caps w:val="0"/>
          <w:szCs w:val="16"/>
        </w:rPr>
      </w:pPr>
      <w:r w:rsidRPr="00DA3505">
        <w:rPr>
          <w:rStyle w:val="BLOCKBOLD"/>
          <w:rFonts w:ascii="Calibri" w:hAnsi="Calibri"/>
          <w:b w:val="0"/>
          <w:caps w:val="0"/>
          <w:szCs w:val="16"/>
        </w:rPr>
        <w:t xml:space="preserve">sub-criterio 1.1 - Modello organizzativo e </w:t>
      </w:r>
      <w:r w:rsidR="008E7EE7" w:rsidRPr="00DA3505">
        <w:rPr>
          <w:rStyle w:val="BLOCKBOLD"/>
          <w:rFonts w:ascii="Calibri" w:hAnsi="Calibri"/>
          <w:b w:val="0"/>
          <w:caps w:val="0"/>
          <w:szCs w:val="16"/>
        </w:rPr>
        <w:t>risorse dedicate</w:t>
      </w:r>
    </w:p>
    <w:p w14:paraId="02D4F889" w14:textId="77777777" w:rsidR="00FD30F8" w:rsidRPr="00DA3505" w:rsidRDefault="00FD30F8" w:rsidP="006832CE">
      <w:pPr>
        <w:pStyle w:val="Corpodeltesto3"/>
        <w:numPr>
          <w:ilvl w:val="0"/>
          <w:numId w:val="1"/>
        </w:numPr>
        <w:spacing w:line="360" w:lineRule="exact"/>
        <w:ind w:left="1276" w:right="-232" w:hanging="425"/>
        <w:rPr>
          <w:rStyle w:val="BLOCKBOLD"/>
          <w:rFonts w:ascii="Calibri" w:hAnsi="Calibri"/>
          <w:b w:val="0"/>
          <w:caps w:val="0"/>
          <w:szCs w:val="16"/>
        </w:rPr>
      </w:pPr>
      <w:r w:rsidRPr="00DA3505">
        <w:rPr>
          <w:rStyle w:val="BLOCKBOLD"/>
          <w:rFonts w:ascii="Calibri" w:hAnsi="Calibri"/>
          <w:b w:val="0"/>
          <w:caps w:val="0"/>
          <w:szCs w:val="16"/>
        </w:rPr>
        <w:t xml:space="preserve">sub-criterio 1.2 – </w:t>
      </w:r>
      <w:r w:rsidR="008E7EE7" w:rsidRPr="00DA3505">
        <w:rPr>
          <w:rStyle w:val="BLOCKBOLD"/>
          <w:rFonts w:ascii="Calibri" w:hAnsi="Calibri"/>
          <w:b w:val="0"/>
          <w:caps w:val="0"/>
          <w:szCs w:val="16"/>
        </w:rPr>
        <w:t>Flessibilità nell’erogazione dei servizi</w:t>
      </w:r>
    </w:p>
    <w:p w14:paraId="3F4F61EE" w14:textId="77777777" w:rsidR="00FD30F8" w:rsidRPr="00DA3505" w:rsidRDefault="00FD30F8" w:rsidP="006832CE">
      <w:pPr>
        <w:pStyle w:val="Corpodeltesto3"/>
        <w:numPr>
          <w:ilvl w:val="1"/>
          <w:numId w:val="3"/>
        </w:numPr>
        <w:spacing w:line="360" w:lineRule="exact"/>
        <w:ind w:right="-235"/>
        <w:rPr>
          <w:rStyle w:val="BLOCKBOLD"/>
          <w:rFonts w:ascii="Calibri" w:hAnsi="Calibri"/>
          <w:i/>
          <w:caps w:val="0"/>
          <w:szCs w:val="16"/>
        </w:rPr>
      </w:pPr>
      <w:r w:rsidRPr="00DA3505">
        <w:rPr>
          <w:rStyle w:val="BLOCKBOLD"/>
          <w:rFonts w:ascii="Calibri" w:hAnsi="Calibri"/>
          <w:i/>
          <w:caps w:val="0"/>
          <w:szCs w:val="16"/>
        </w:rPr>
        <w:t xml:space="preserve">Criterio 2 – </w:t>
      </w:r>
      <w:r w:rsidR="008E7EE7" w:rsidRPr="00DA3505">
        <w:rPr>
          <w:rStyle w:val="BLOCKBOLD"/>
          <w:rFonts w:ascii="Calibri" w:hAnsi="Calibri"/>
          <w:i/>
          <w:caps w:val="0"/>
          <w:szCs w:val="16"/>
        </w:rPr>
        <w:t>STRUMENTI</w:t>
      </w:r>
    </w:p>
    <w:p w14:paraId="636CD036" w14:textId="77777777" w:rsidR="00FD30F8" w:rsidRDefault="00FD30F8" w:rsidP="006832CE">
      <w:pPr>
        <w:pStyle w:val="Corpodeltesto3"/>
        <w:numPr>
          <w:ilvl w:val="0"/>
          <w:numId w:val="2"/>
        </w:numPr>
        <w:spacing w:line="360" w:lineRule="exact"/>
        <w:ind w:left="1276" w:right="-235" w:hanging="425"/>
        <w:rPr>
          <w:rStyle w:val="BLOCKBOLD"/>
          <w:rFonts w:ascii="Calibri" w:hAnsi="Calibri"/>
          <w:b w:val="0"/>
          <w:caps w:val="0"/>
          <w:szCs w:val="16"/>
        </w:rPr>
      </w:pPr>
      <w:r w:rsidRPr="00DA3505">
        <w:rPr>
          <w:rStyle w:val="BLOCKBOLD"/>
          <w:rFonts w:ascii="Calibri" w:hAnsi="Calibri"/>
          <w:b w:val="0"/>
          <w:caps w:val="0"/>
          <w:szCs w:val="16"/>
        </w:rPr>
        <w:t>sub-criterio 2.1</w:t>
      </w:r>
      <w:r w:rsidRPr="002835B6">
        <w:rPr>
          <w:rStyle w:val="BLOCKBOLD"/>
          <w:rFonts w:ascii="Calibri" w:hAnsi="Calibri"/>
          <w:b w:val="0"/>
          <w:caps w:val="0"/>
          <w:szCs w:val="16"/>
        </w:rPr>
        <w:t xml:space="preserve"> </w:t>
      </w:r>
      <w:r>
        <w:rPr>
          <w:rStyle w:val="BLOCKBOLD"/>
          <w:rFonts w:ascii="Calibri" w:hAnsi="Calibri"/>
          <w:b w:val="0"/>
          <w:caps w:val="0"/>
          <w:szCs w:val="16"/>
        </w:rPr>
        <w:t>–</w:t>
      </w:r>
      <w:r w:rsidRPr="002835B6">
        <w:rPr>
          <w:rStyle w:val="BLOCKBOLD"/>
          <w:rFonts w:ascii="Calibri" w:hAnsi="Calibri"/>
          <w:b w:val="0"/>
          <w:caps w:val="0"/>
          <w:szCs w:val="16"/>
        </w:rPr>
        <w:t xml:space="preserve"> </w:t>
      </w:r>
      <w:r w:rsidR="008E7EE7">
        <w:rPr>
          <w:rStyle w:val="BLOCKBOLD"/>
          <w:rFonts w:ascii="Calibri" w:hAnsi="Calibri"/>
          <w:b w:val="0"/>
          <w:caps w:val="0"/>
          <w:szCs w:val="16"/>
        </w:rPr>
        <w:t>Strumenti e canali della rete di approvvigionamento</w:t>
      </w:r>
    </w:p>
    <w:p w14:paraId="607C95E9" w14:textId="77777777" w:rsidR="00FD30F8" w:rsidRPr="00DA3505" w:rsidRDefault="00FD30F8" w:rsidP="006832CE">
      <w:pPr>
        <w:pStyle w:val="Corpodeltesto3"/>
        <w:numPr>
          <w:ilvl w:val="1"/>
          <w:numId w:val="3"/>
        </w:numPr>
        <w:spacing w:line="360" w:lineRule="exact"/>
        <w:ind w:right="-235"/>
        <w:rPr>
          <w:rStyle w:val="BLOCKBOLD"/>
          <w:rFonts w:ascii="Calibri" w:hAnsi="Calibri"/>
          <w:i/>
          <w:caps w:val="0"/>
          <w:szCs w:val="16"/>
        </w:rPr>
      </w:pPr>
      <w:r w:rsidRPr="00DA3505">
        <w:rPr>
          <w:rStyle w:val="BLOCKBOLD"/>
          <w:rFonts w:ascii="Calibri" w:hAnsi="Calibri"/>
          <w:i/>
          <w:caps w:val="0"/>
          <w:szCs w:val="16"/>
        </w:rPr>
        <w:t>Criterio 3 –</w:t>
      </w:r>
      <w:r w:rsidR="008E7EE7" w:rsidRPr="00DA3505">
        <w:rPr>
          <w:rStyle w:val="BLOCKBOLD"/>
          <w:rFonts w:ascii="Calibri" w:hAnsi="Calibri"/>
          <w:i/>
          <w:caps w:val="0"/>
          <w:szCs w:val="16"/>
        </w:rPr>
        <w:t xml:space="preserve"> ESPERIENZE</w:t>
      </w:r>
      <w:r w:rsidRPr="00DA3505">
        <w:rPr>
          <w:rStyle w:val="BLOCKBOLD"/>
          <w:rFonts w:ascii="Calibri" w:hAnsi="Calibri"/>
          <w:i/>
          <w:caps w:val="0"/>
          <w:szCs w:val="16"/>
        </w:rPr>
        <w:t xml:space="preserve"> </w:t>
      </w:r>
    </w:p>
    <w:p w14:paraId="268FF3DF" w14:textId="77777777" w:rsidR="00FD30F8" w:rsidRPr="008E7EE7" w:rsidRDefault="00FD30F8" w:rsidP="006832CE">
      <w:pPr>
        <w:pStyle w:val="Corpodeltesto3"/>
        <w:numPr>
          <w:ilvl w:val="0"/>
          <w:numId w:val="2"/>
        </w:numPr>
        <w:spacing w:line="360" w:lineRule="exact"/>
        <w:ind w:left="1276" w:right="-235" w:hanging="425"/>
        <w:rPr>
          <w:rStyle w:val="BLOCKBOLD"/>
          <w:rFonts w:ascii="Calibri" w:hAnsi="Calibri"/>
        </w:rPr>
      </w:pPr>
      <w:r w:rsidRPr="00DA3505">
        <w:rPr>
          <w:rStyle w:val="BLOCKBOLD"/>
          <w:rFonts w:ascii="Calibri" w:hAnsi="Calibri"/>
          <w:b w:val="0"/>
          <w:caps w:val="0"/>
          <w:szCs w:val="16"/>
        </w:rPr>
        <w:t xml:space="preserve">sub-criterio 3.1 </w:t>
      </w:r>
      <w:r w:rsidR="008E7EE7" w:rsidRPr="00DA3505">
        <w:rPr>
          <w:rStyle w:val="BLOCKBOLD"/>
          <w:rFonts w:ascii="Calibri" w:hAnsi="Calibri"/>
          <w:b w:val="0"/>
          <w:caps w:val="0"/>
          <w:szCs w:val="16"/>
        </w:rPr>
        <w:t>–</w:t>
      </w:r>
      <w:r w:rsidRPr="002835B6">
        <w:rPr>
          <w:rStyle w:val="BLOCKBOLD"/>
          <w:rFonts w:ascii="Calibri" w:hAnsi="Calibri"/>
          <w:b w:val="0"/>
          <w:caps w:val="0"/>
          <w:szCs w:val="16"/>
        </w:rPr>
        <w:t xml:space="preserve"> </w:t>
      </w:r>
      <w:r w:rsidR="008E7EE7">
        <w:rPr>
          <w:rStyle w:val="BLOCKBOLD"/>
          <w:rFonts w:ascii="Calibri" w:hAnsi="Calibri"/>
          <w:b w:val="0"/>
          <w:caps w:val="0"/>
          <w:szCs w:val="16"/>
        </w:rPr>
        <w:t>Esperienze pregresse</w:t>
      </w:r>
    </w:p>
    <w:p w14:paraId="7B8B7EE3" w14:textId="7B21E0EE" w:rsidR="00DA3505" w:rsidRDefault="00FD30F8" w:rsidP="00DA3505">
      <w:pPr>
        <w:pStyle w:val="Corpodeltesto3"/>
        <w:numPr>
          <w:ilvl w:val="1"/>
          <w:numId w:val="3"/>
        </w:numPr>
        <w:spacing w:line="360" w:lineRule="exact"/>
        <w:ind w:right="-235"/>
        <w:rPr>
          <w:rStyle w:val="BLOCKBOLD"/>
          <w:rFonts w:ascii="Calibri" w:hAnsi="Calibri"/>
          <w:b w:val="0"/>
          <w:i/>
          <w:szCs w:val="16"/>
        </w:rPr>
      </w:pPr>
      <w:r w:rsidRPr="00DA3505">
        <w:rPr>
          <w:rStyle w:val="BLOCKBOLD"/>
          <w:rFonts w:ascii="Calibri" w:hAnsi="Calibri"/>
          <w:i/>
          <w:caps w:val="0"/>
          <w:szCs w:val="16"/>
        </w:rPr>
        <w:t>Criterio 4 –</w:t>
      </w:r>
      <w:r w:rsidR="00DA3505" w:rsidRPr="00DA3505">
        <w:rPr>
          <w:rStyle w:val="BLOCKBOLD"/>
          <w:rFonts w:ascii="Calibri" w:hAnsi="Calibri"/>
          <w:i/>
          <w:szCs w:val="16"/>
        </w:rPr>
        <w:t xml:space="preserve"> </w:t>
      </w:r>
      <w:r w:rsidR="008E7EE7" w:rsidRPr="00DA3505">
        <w:rPr>
          <w:rStyle w:val="BLOCKBOLD"/>
          <w:rFonts w:ascii="Calibri" w:hAnsi="Calibri"/>
          <w:i/>
          <w:szCs w:val="16"/>
        </w:rPr>
        <w:t>BUSINESS CASE</w:t>
      </w:r>
    </w:p>
    <w:p w14:paraId="677F807F" w14:textId="77777777" w:rsidR="00FC08B3" w:rsidRPr="00F8010A" w:rsidRDefault="00FC08B3" w:rsidP="00FC08B3">
      <w:pPr>
        <w:pStyle w:val="Corpodeltesto3"/>
        <w:numPr>
          <w:ilvl w:val="0"/>
          <w:numId w:val="2"/>
        </w:numPr>
        <w:spacing w:line="360" w:lineRule="exact"/>
        <w:ind w:right="-235" w:hanging="655"/>
        <w:rPr>
          <w:rStyle w:val="BLOCKBOLD"/>
          <w:rFonts w:ascii="Calibri" w:hAnsi="Calibri"/>
          <w:b w:val="0"/>
          <w:caps w:val="0"/>
          <w:szCs w:val="16"/>
          <w:u w:val="single"/>
        </w:rPr>
      </w:pPr>
      <w:r w:rsidRPr="00F8010A">
        <w:rPr>
          <w:rStyle w:val="BLOCKBOLD"/>
          <w:rFonts w:ascii="Calibri" w:hAnsi="Calibri"/>
          <w:b w:val="0"/>
          <w:caps w:val="0"/>
          <w:szCs w:val="16"/>
          <w:u w:val="single"/>
        </w:rPr>
        <w:t xml:space="preserve">4.1 </w:t>
      </w:r>
      <w:r>
        <w:rPr>
          <w:rStyle w:val="BLOCKBOLD"/>
          <w:rFonts w:ascii="Calibri" w:hAnsi="Calibri"/>
          <w:b w:val="0"/>
          <w:caps w:val="0"/>
          <w:szCs w:val="16"/>
          <w:u w:val="single"/>
        </w:rPr>
        <w:t xml:space="preserve">Business Case: </w:t>
      </w:r>
      <w:r w:rsidRPr="00F8010A">
        <w:rPr>
          <w:rStyle w:val="BLOCKBOLD"/>
          <w:rFonts w:ascii="Calibri" w:hAnsi="Calibri"/>
          <w:b w:val="0"/>
          <w:caps w:val="0"/>
          <w:szCs w:val="16"/>
          <w:u w:val="single"/>
        </w:rPr>
        <w:t xml:space="preserve">Rendicontazione degli Eventi </w:t>
      </w:r>
    </w:p>
    <w:p w14:paraId="21716A4C" w14:textId="77777777" w:rsidR="00FC08B3" w:rsidRDefault="00FC08B3" w:rsidP="00FC08B3">
      <w:pPr>
        <w:pStyle w:val="Corpodeltesto3"/>
        <w:numPr>
          <w:ilvl w:val="0"/>
          <w:numId w:val="6"/>
        </w:numPr>
        <w:spacing w:line="360" w:lineRule="exact"/>
        <w:ind w:left="1843" w:right="-235" w:hanging="283"/>
        <w:rPr>
          <w:rStyle w:val="BLOCKBOLD"/>
          <w:rFonts w:ascii="Calibri" w:hAnsi="Calibri"/>
          <w:b w:val="0"/>
          <w:caps w:val="0"/>
          <w:szCs w:val="16"/>
        </w:rPr>
      </w:pPr>
      <w:r w:rsidRPr="003E6F9D">
        <w:rPr>
          <w:rStyle w:val="BLOCKBOLD"/>
          <w:rFonts w:ascii="Calibri" w:hAnsi="Calibri"/>
          <w:b w:val="0"/>
          <w:caps w:val="0"/>
          <w:szCs w:val="16"/>
        </w:rPr>
        <w:t>Descrizione del</w:t>
      </w:r>
      <w:r>
        <w:rPr>
          <w:rStyle w:val="BLOCKBOLD"/>
          <w:rFonts w:ascii="Calibri" w:hAnsi="Calibri"/>
          <w:b w:val="0"/>
          <w:caps w:val="0"/>
          <w:szCs w:val="16"/>
        </w:rPr>
        <w:t xml:space="preserve"> modello di rendicontazione degli eventi.</w:t>
      </w:r>
    </w:p>
    <w:p w14:paraId="17079724" w14:textId="77777777" w:rsidR="00FC08B3" w:rsidRDefault="00FC08B3" w:rsidP="00FC08B3">
      <w:pPr>
        <w:pStyle w:val="Corpodeltesto3"/>
        <w:numPr>
          <w:ilvl w:val="0"/>
          <w:numId w:val="6"/>
        </w:numPr>
        <w:spacing w:line="360" w:lineRule="exact"/>
        <w:ind w:left="1843" w:right="-235" w:hanging="283"/>
        <w:rPr>
          <w:rStyle w:val="BLOCKBOLD"/>
          <w:rFonts w:ascii="Calibri" w:hAnsi="Calibri"/>
          <w:b w:val="0"/>
          <w:caps w:val="0"/>
          <w:szCs w:val="16"/>
        </w:rPr>
      </w:pPr>
      <w:r w:rsidRPr="003E6F9D">
        <w:rPr>
          <w:rStyle w:val="BLOCKBOLD"/>
          <w:rFonts w:ascii="Calibri" w:hAnsi="Calibri"/>
          <w:b w:val="0"/>
          <w:caps w:val="0"/>
          <w:szCs w:val="16"/>
        </w:rPr>
        <w:t>Descrizione degli Standard documentali (fac-simile) e/o altri strumenti utilizzati per l’implementazione del modello (</w:t>
      </w:r>
      <w:proofErr w:type="spellStart"/>
      <w:r w:rsidRPr="003E6F9D">
        <w:rPr>
          <w:rStyle w:val="BLOCKBOLD"/>
          <w:rFonts w:ascii="Calibri" w:hAnsi="Calibri"/>
          <w:b w:val="0"/>
          <w:i/>
          <w:caps w:val="0"/>
          <w:szCs w:val="16"/>
        </w:rPr>
        <w:t>tool</w:t>
      </w:r>
      <w:proofErr w:type="spellEnd"/>
      <w:r w:rsidRPr="003E6F9D">
        <w:rPr>
          <w:rStyle w:val="BLOCKBOLD"/>
          <w:rFonts w:ascii="Calibri" w:hAnsi="Calibri"/>
          <w:b w:val="0"/>
          <w:caps w:val="0"/>
          <w:szCs w:val="16"/>
        </w:rPr>
        <w:t xml:space="preserve">, soluzioni </w:t>
      </w:r>
      <w:r w:rsidRPr="003E6F9D">
        <w:rPr>
          <w:rStyle w:val="BLOCKBOLD"/>
          <w:rFonts w:ascii="Calibri" w:hAnsi="Calibri"/>
          <w:b w:val="0"/>
          <w:i/>
          <w:caps w:val="0"/>
          <w:szCs w:val="16"/>
        </w:rPr>
        <w:t>software</w:t>
      </w:r>
      <w:r w:rsidRPr="003E6F9D">
        <w:rPr>
          <w:rStyle w:val="BLOCKBOLD"/>
          <w:rFonts w:ascii="Calibri" w:hAnsi="Calibri"/>
          <w:b w:val="0"/>
          <w:caps w:val="0"/>
          <w:szCs w:val="16"/>
        </w:rPr>
        <w:t xml:space="preserve"> dedicati etc.)</w:t>
      </w:r>
      <w:r>
        <w:rPr>
          <w:rStyle w:val="BLOCKBOLD"/>
          <w:rFonts w:ascii="Calibri" w:hAnsi="Calibri"/>
          <w:b w:val="0"/>
          <w:caps w:val="0"/>
          <w:szCs w:val="16"/>
        </w:rPr>
        <w:t>.</w:t>
      </w:r>
    </w:p>
    <w:p w14:paraId="193DF607" w14:textId="77777777" w:rsidR="00FC08B3" w:rsidRPr="003E6F9D" w:rsidRDefault="00FC08B3" w:rsidP="00FC08B3">
      <w:pPr>
        <w:pStyle w:val="Corpodeltesto3"/>
        <w:numPr>
          <w:ilvl w:val="0"/>
          <w:numId w:val="6"/>
        </w:numPr>
        <w:spacing w:line="360" w:lineRule="exact"/>
        <w:ind w:left="1843" w:right="-235" w:hanging="283"/>
        <w:rPr>
          <w:rStyle w:val="BLOCKBOLD"/>
          <w:rFonts w:ascii="Calibri" w:hAnsi="Calibri"/>
          <w:b w:val="0"/>
          <w:caps w:val="0"/>
          <w:szCs w:val="16"/>
        </w:rPr>
      </w:pPr>
      <w:r w:rsidRPr="003E6F9D">
        <w:rPr>
          <w:rStyle w:val="BLOCKBOLD"/>
          <w:rFonts w:ascii="Calibri" w:hAnsi="Calibri"/>
          <w:b w:val="0"/>
          <w:caps w:val="0"/>
          <w:szCs w:val="16"/>
        </w:rPr>
        <w:t>Descrizione modalità di implementazione ed utilizzo successivo da parte dell'Amministrazione</w:t>
      </w:r>
      <w:r>
        <w:rPr>
          <w:rStyle w:val="BLOCKBOLD"/>
          <w:rFonts w:ascii="Calibri" w:hAnsi="Calibri"/>
          <w:b w:val="0"/>
          <w:caps w:val="0"/>
          <w:szCs w:val="16"/>
        </w:rPr>
        <w:t>.</w:t>
      </w:r>
    </w:p>
    <w:p w14:paraId="79143BFD" w14:textId="77777777" w:rsidR="00FC08B3" w:rsidRPr="00F8010A" w:rsidRDefault="00FC08B3" w:rsidP="00FC08B3">
      <w:pPr>
        <w:pStyle w:val="Corpodeltesto3"/>
        <w:numPr>
          <w:ilvl w:val="0"/>
          <w:numId w:val="5"/>
        </w:numPr>
        <w:spacing w:line="360" w:lineRule="exact"/>
        <w:ind w:right="-235"/>
        <w:rPr>
          <w:rStyle w:val="BLOCKBOLD"/>
          <w:b w:val="0"/>
          <w:caps w:val="0"/>
          <w:szCs w:val="16"/>
          <w:u w:val="single"/>
        </w:rPr>
      </w:pPr>
      <w:r w:rsidRPr="00F8010A">
        <w:rPr>
          <w:rStyle w:val="BLOCKBOLD"/>
          <w:rFonts w:ascii="Calibri" w:hAnsi="Calibri"/>
          <w:b w:val="0"/>
          <w:caps w:val="0"/>
          <w:szCs w:val="16"/>
          <w:u w:val="single"/>
        </w:rPr>
        <w:t>4.2 Business case: Metodologie, strumenti e azioni per la fornitura del servizio "chiavi in mano"</w:t>
      </w:r>
    </w:p>
    <w:p w14:paraId="184E43C3" w14:textId="77777777" w:rsidR="00FC08B3" w:rsidRDefault="00FC08B3" w:rsidP="00FC08B3">
      <w:pPr>
        <w:pStyle w:val="Paragrafoelenco"/>
        <w:numPr>
          <w:ilvl w:val="0"/>
          <w:numId w:val="7"/>
        </w:numPr>
        <w:ind w:left="1843" w:hanging="283"/>
        <w:rPr>
          <w:rStyle w:val="BLOCKBOLD"/>
          <w:rFonts w:ascii="Calibri" w:hAnsi="Calibri"/>
          <w:b w:val="0"/>
          <w:caps w:val="0"/>
          <w:szCs w:val="16"/>
        </w:rPr>
      </w:pPr>
      <w:r w:rsidRPr="003E6F9D">
        <w:rPr>
          <w:rStyle w:val="BLOCKBOLD"/>
          <w:rFonts w:ascii="Calibri" w:hAnsi="Calibri"/>
          <w:b w:val="0"/>
          <w:caps w:val="0"/>
          <w:szCs w:val="16"/>
        </w:rPr>
        <w:t>Descrizione de</w:t>
      </w:r>
      <w:r>
        <w:rPr>
          <w:rStyle w:val="BLOCKBOLD"/>
          <w:rFonts w:ascii="Calibri" w:hAnsi="Calibri"/>
          <w:b w:val="0"/>
          <w:caps w:val="0"/>
          <w:szCs w:val="16"/>
        </w:rPr>
        <w:t>l modello.</w:t>
      </w:r>
    </w:p>
    <w:p w14:paraId="0D8A4438" w14:textId="77777777" w:rsidR="00FC08B3" w:rsidRDefault="00FC08B3" w:rsidP="00FC08B3">
      <w:pPr>
        <w:pStyle w:val="Paragrafoelenco"/>
        <w:numPr>
          <w:ilvl w:val="0"/>
          <w:numId w:val="7"/>
        </w:numPr>
        <w:ind w:left="1843" w:hanging="283"/>
        <w:rPr>
          <w:rStyle w:val="BLOCKBOLD"/>
          <w:rFonts w:ascii="Calibri" w:hAnsi="Calibri"/>
          <w:b w:val="0"/>
          <w:caps w:val="0"/>
          <w:szCs w:val="16"/>
        </w:rPr>
      </w:pPr>
      <w:r>
        <w:rPr>
          <w:rStyle w:val="BLOCKBOLD"/>
          <w:rFonts w:ascii="Calibri" w:hAnsi="Calibri"/>
          <w:b w:val="0"/>
          <w:caps w:val="0"/>
          <w:szCs w:val="16"/>
        </w:rPr>
        <w:lastRenderedPageBreak/>
        <w:t>Descrizione delle m</w:t>
      </w:r>
      <w:r w:rsidRPr="003E6F9D">
        <w:rPr>
          <w:rStyle w:val="BLOCKBOLD"/>
          <w:rFonts w:ascii="Calibri" w:hAnsi="Calibri"/>
          <w:b w:val="0"/>
          <w:caps w:val="0"/>
          <w:szCs w:val="16"/>
        </w:rPr>
        <w:t>etodologie, strumenti e azioni utilizzati per l’erogazione di tutti i servizi, nonché gli elementi ritenuti rilevanti ai fini della minimizzazione dell'impatto negativo sull'ambiente</w:t>
      </w:r>
      <w:r>
        <w:rPr>
          <w:rStyle w:val="BLOCKBOLD"/>
          <w:rFonts w:ascii="Calibri" w:hAnsi="Calibri"/>
          <w:b w:val="0"/>
          <w:caps w:val="0"/>
          <w:szCs w:val="16"/>
        </w:rPr>
        <w:t>.</w:t>
      </w:r>
    </w:p>
    <w:p w14:paraId="0C67CA8D" w14:textId="77777777" w:rsidR="00FC08B3" w:rsidRDefault="00FC08B3" w:rsidP="00FC08B3">
      <w:pPr>
        <w:pStyle w:val="Paragrafoelenco"/>
        <w:numPr>
          <w:ilvl w:val="0"/>
          <w:numId w:val="7"/>
        </w:numPr>
        <w:ind w:left="1843" w:hanging="283"/>
        <w:rPr>
          <w:rStyle w:val="BLOCKBOLD"/>
          <w:rFonts w:ascii="Calibri" w:hAnsi="Calibri"/>
          <w:b w:val="0"/>
          <w:caps w:val="0"/>
          <w:szCs w:val="16"/>
        </w:rPr>
      </w:pPr>
      <w:r>
        <w:rPr>
          <w:rStyle w:val="BLOCKBOLD"/>
          <w:rFonts w:ascii="Calibri" w:hAnsi="Calibri"/>
          <w:b w:val="0"/>
          <w:caps w:val="0"/>
          <w:szCs w:val="16"/>
        </w:rPr>
        <w:t>Descrizione delle s</w:t>
      </w:r>
      <w:r w:rsidRPr="003E6F9D">
        <w:rPr>
          <w:rStyle w:val="BLOCKBOLD"/>
          <w:rFonts w:ascii="Calibri" w:hAnsi="Calibri"/>
          <w:b w:val="0"/>
          <w:caps w:val="0"/>
          <w:szCs w:val="16"/>
        </w:rPr>
        <w:t>oluzioni adottate per garantire livelli di sicurezza adeguati alla tipologia di evento e di utenti</w:t>
      </w:r>
      <w:r>
        <w:rPr>
          <w:rStyle w:val="BLOCKBOLD"/>
          <w:rFonts w:ascii="Calibri" w:hAnsi="Calibri"/>
          <w:b w:val="0"/>
          <w:caps w:val="0"/>
          <w:szCs w:val="16"/>
        </w:rPr>
        <w:t>.</w:t>
      </w:r>
    </w:p>
    <w:p w14:paraId="04D22B2A" w14:textId="77777777" w:rsidR="00FC08B3" w:rsidRDefault="00FC08B3" w:rsidP="00FC08B3">
      <w:pPr>
        <w:pStyle w:val="Corpodeltesto3"/>
        <w:spacing w:line="360" w:lineRule="exact"/>
        <w:ind w:left="567" w:right="-235" w:firstLine="0"/>
        <w:rPr>
          <w:rStyle w:val="BLOCKBOLD"/>
          <w:rFonts w:ascii="Calibri" w:hAnsi="Calibri"/>
          <w:i/>
        </w:rPr>
      </w:pPr>
    </w:p>
    <w:p w14:paraId="78489912" w14:textId="77777777" w:rsidR="00910DB3" w:rsidRDefault="00910DB3" w:rsidP="00910DB3">
      <w:pPr>
        <w:pStyle w:val="Corpodeltesto3"/>
        <w:spacing w:line="360" w:lineRule="exact"/>
        <w:ind w:left="786" w:right="-235" w:firstLine="0"/>
        <w:rPr>
          <w:rStyle w:val="BLOCKBOLD"/>
          <w:rFonts w:ascii="Calibri" w:hAnsi="Calibri"/>
          <w:b w:val="0"/>
          <w:i/>
          <w:szCs w:val="16"/>
        </w:rPr>
      </w:pPr>
    </w:p>
    <w:sectPr w:rsidR="00910DB3" w:rsidSect="00B2085E">
      <w:headerReference w:type="default" r:id="rId8"/>
      <w:footerReference w:type="default" r:id="rId9"/>
      <w:headerReference w:type="first" r:id="rId10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1BE244" w14:textId="77777777" w:rsidR="00A267F7" w:rsidRDefault="00A267F7" w:rsidP="00175ADC">
      <w:pPr>
        <w:spacing w:line="240" w:lineRule="auto"/>
      </w:pPr>
      <w:r>
        <w:separator/>
      </w:r>
    </w:p>
  </w:endnote>
  <w:endnote w:type="continuationSeparator" w:id="0">
    <w:p w14:paraId="08E80A23" w14:textId="77777777" w:rsidR="00A267F7" w:rsidRDefault="00A267F7" w:rsidP="00175A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0CA3C" w14:textId="77777777" w:rsidR="00FD30F8" w:rsidRDefault="00FD30F8" w:rsidP="00FD30F8">
    <w:pPr>
      <w:pStyle w:val="Pidipagina"/>
      <w:spacing w:line="240" w:lineRule="auto"/>
      <w:rPr>
        <w:szCs w:val="16"/>
      </w:rPr>
    </w:pPr>
  </w:p>
  <w:p w14:paraId="5C08D2B9" w14:textId="252EBB16" w:rsidR="00FD30F8" w:rsidRPr="00AD2DD2" w:rsidRDefault="00FD30F8" w:rsidP="00FD30F8">
    <w:pPr>
      <w:pStyle w:val="Pidipagina"/>
      <w:spacing w:line="240" w:lineRule="auto"/>
      <w:rPr>
        <w:szCs w:val="16"/>
      </w:rPr>
    </w:pPr>
    <w:r w:rsidRPr="00AD2DD2">
      <w:rPr>
        <w:szCs w:val="16"/>
      </w:rPr>
      <w:t xml:space="preserve">Classificazione del documento: </w:t>
    </w:r>
    <w:r w:rsidRPr="00767372">
      <w:rPr>
        <w:szCs w:val="16"/>
      </w:rPr>
      <w:t xml:space="preserve">Consip </w:t>
    </w:r>
    <w:r w:rsidR="00E66E61">
      <w:rPr>
        <w:szCs w:val="16"/>
      </w:rPr>
      <w:t>Public</w:t>
    </w:r>
  </w:p>
  <w:p w14:paraId="5988DDDE" w14:textId="57E3FF80" w:rsidR="00FD30F8" w:rsidRPr="00AD2DD2" w:rsidRDefault="00FD30F8" w:rsidP="00FD30F8">
    <w:pPr>
      <w:pStyle w:val="Pidipagina"/>
      <w:spacing w:line="240" w:lineRule="auto"/>
      <w:rPr>
        <w:szCs w:val="16"/>
      </w:rPr>
    </w:pPr>
    <w:r w:rsidRPr="00AD2DD2">
      <w:rPr>
        <w:szCs w:val="16"/>
      </w:rPr>
      <w:t xml:space="preserve">Gara a procedura aperta ai sensi del </w:t>
    </w:r>
    <w:proofErr w:type="spellStart"/>
    <w:proofErr w:type="gramStart"/>
    <w:r w:rsidRPr="00AD2DD2">
      <w:rPr>
        <w:szCs w:val="16"/>
      </w:rPr>
      <w:t>D.Lgs</w:t>
    </w:r>
    <w:proofErr w:type="gramEnd"/>
    <w:r w:rsidRPr="00AD2DD2">
      <w:rPr>
        <w:szCs w:val="16"/>
      </w:rPr>
      <w:t>.</w:t>
    </w:r>
    <w:proofErr w:type="spellEnd"/>
    <w:r w:rsidRPr="00AD2DD2">
      <w:rPr>
        <w:szCs w:val="16"/>
      </w:rPr>
      <w:t xml:space="preserve"> 50/2016 e </w:t>
    </w:r>
    <w:proofErr w:type="spellStart"/>
    <w:r w:rsidRPr="00AD2DD2">
      <w:rPr>
        <w:szCs w:val="16"/>
      </w:rPr>
      <w:t>s.m.i.</w:t>
    </w:r>
    <w:proofErr w:type="spellEnd"/>
    <w:r w:rsidRPr="00AD2DD2">
      <w:rPr>
        <w:rFonts w:cs="Trebuchet MS"/>
        <w:szCs w:val="16"/>
      </w:rPr>
      <w:t>, suddivisa in quattro lotti, per la conclusione di accordi quadro aventi ad oggetto i servizi di progettazione, organizzazione, allestimento e</w:t>
    </w:r>
    <w:r w:rsidR="00FC08B3">
      <w:rPr>
        <w:rFonts w:cs="Trebuchet MS"/>
        <w:szCs w:val="16"/>
      </w:rPr>
      <w:t xml:space="preserve"> gestione «chiavi in mano» del V</w:t>
    </w:r>
    <w:r w:rsidRPr="00AD2DD2">
      <w:rPr>
        <w:rFonts w:cs="Trebuchet MS"/>
        <w:szCs w:val="16"/>
      </w:rPr>
      <w:t>ertice dei Capi di Stato e di governo, degli eventi ministeriali, di altri eventi tecnico</w:t>
    </w:r>
    <w:r w:rsidR="00FC08B3">
      <w:rPr>
        <w:rFonts w:cs="Trebuchet MS"/>
        <w:szCs w:val="16"/>
      </w:rPr>
      <w:t>/politici connessi all’anno di Presidenza I</w:t>
    </w:r>
    <w:r w:rsidRPr="00AD2DD2">
      <w:rPr>
        <w:rFonts w:cs="Trebuchet MS"/>
        <w:szCs w:val="16"/>
      </w:rPr>
      <w:t xml:space="preserve">taliana del G7 per il 2024 nonché della gestione delle attività di registrazione, accreditamento e controllo accessi a detti eventi </w:t>
    </w:r>
    <w:r w:rsidRPr="00AD2DD2">
      <w:rPr>
        <w:szCs w:val="16"/>
      </w:rPr>
      <w:t>- ID 2629</w:t>
    </w:r>
  </w:p>
  <w:p w14:paraId="72B4859B" w14:textId="2D7E81A3" w:rsidR="00D017D7" w:rsidRDefault="00FD30F8" w:rsidP="00D017D7">
    <w:pPr>
      <w:pStyle w:val="Pidipagina"/>
    </w:pPr>
    <w:r>
      <w:t>Allegato 5</w:t>
    </w:r>
    <w:r w:rsidR="004D06F2">
      <w:t>B- Relazione tecnica Lotti 2 e 3</w:t>
    </w:r>
  </w:p>
  <w:p w14:paraId="12768419" w14:textId="77777777" w:rsidR="00D017D7" w:rsidRPr="00D017D7" w:rsidRDefault="00D017D7" w:rsidP="00D017D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313B95" w14:textId="77777777" w:rsidR="00A267F7" w:rsidRDefault="00A267F7" w:rsidP="00175ADC">
      <w:pPr>
        <w:spacing w:line="240" w:lineRule="auto"/>
      </w:pPr>
      <w:r>
        <w:separator/>
      </w:r>
    </w:p>
  </w:footnote>
  <w:footnote w:type="continuationSeparator" w:id="0">
    <w:p w14:paraId="2887C2AB" w14:textId="77777777" w:rsidR="00A267F7" w:rsidRDefault="00A267F7" w:rsidP="00175A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E8DF2" w14:textId="77777777" w:rsidR="00993910" w:rsidRDefault="00175ADC" w:rsidP="00D017D7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A0D718C" wp14:editId="10C9C8C0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C8703B" w14:textId="77777777" w:rsidR="00993910" w:rsidRDefault="00993910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69DA8D" w14:textId="77777777" w:rsidR="00156E6D" w:rsidRDefault="00175ADC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8272CC4" wp14:editId="01ED2BD5">
          <wp:simplePos x="0" y="0"/>
          <wp:positionH relativeFrom="column">
            <wp:posOffset>-1073150</wp:posOffset>
          </wp:positionH>
          <wp:positionV relativeFrom="paragraph">
            <wp:posOffset>-455930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9744F"/>
    <w:multiLevelType w:val="hybridMultilevel"/>
    <w:tmpl w:val="AF143778"/>
    <w:lvl w:ilvl="0" w:tplc="0410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26B82283"/>
    <w:multiLevelType w:val="multilevel"/>
    <w:tmpl w:val="5D30849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" w15:restartNumberingAfterBreak="0">
    <w:nsid w:val="31E84134"/>
    <w:multiLevelType w:val="multilevel"/>
    <w:tmpl w:val="90D81F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" w15:restartNumberingAfterBreak="0">
    <w:nsid w:val="48F40878"/>
    <w:multiLevelType w:val="hybridMultilevel"/>
    <w:tmpl w:val="6F580A48"/>
    <w:lvl w:ilvl="0" w:tplc="0410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 w15:restartNumberingAfterBreak="0">
    <w:nsid w:val="66FC1B11"/>
    <w:multiLevelType w:val="hybridMultilevel"/>
    <w:tmpl w:val="1AC69794"/>
    <w:lvl w:ilvl="0" w:tplc="0410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DF3E7D"/>
    <w:multiLevelType w:val="hybridMultilevel"/>
    <w:tmpl w:val="2474F0CE"/>
    <w:lvl w:ilvl="0" w:tplc="DDEC2142">
      <w:start w:val="1"/>
      <w:numFmt w:val="bullet"/>
      <w:lvlText w:val="−"/>
      <w:lvlJc w:val="left"/>
      <w:pPr>
        <w:ind w:left="1506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7FCD3C7F"/>
    <w:multiLevelType w:val="hybridMultilevel"/>
    <w:tmpl w:val="4DAE83EA"/>
    <w:lvl w:ilvl="0" w:tplc="DDEC2142">
      <w:start w:val="1"/>
      <w:numFmt w:val="bullet"/>
      <w:lvlText w:val="−"/>
      <w:lvlJc w:val="left"/>
      <w:pPr>
        <w:ind w:left="1506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ADC"/>
    <w:rsid w:val="00071F3B"/>
    <w:rsid w:val="000B05EF"/>
    <w:rsid w:val="00167D4B"/>
    <w:rsid w:val="00175ADC"/>
    <w:rsid w:val="001F2434"/>
    <w:rsid w:val="002868EC"/>
    <w:rsid w:val="002D51A8"/>
    <w:rsid w:val="003021F1"/>
    <w:rsid w:val="003D7A04"/>
    <w:rsid w:val="003F59CC"/>
    <w:rsid w:val="004D06F2"/>
    <w:rsid w:val="00596E37"/>
    <w:rsid w:val="006832CE"/>
    <w:rsid w:val="00767372"/>
    <w:rsid w:val="008E7EE7"/>
    <w:rsid w:val="00910DB3"/>
    <w:rsid w:val="00993910"/>
    <w:rsid w:val="00A267F7"/>
    <w:rsid w:val="00A54B13"/>
    <w:rsid w:val="00AE3595"/>
    <w:rsid w:val="00B96342"/>
    <w:rsid w:val="00BA7D61"/>
    <w:rsid w:val="00C75CB9"/>
    <w:rsid w:val="00D017D7"/>
    <w:rsid w:val="00D750A5"/>
    <w:rsid w:val="00DA3505"/>
    <w:rsid w:val="00E118C7"/>
    <w:rsid w:val="00E66E61"/>
    <w:rsid w:val="00E87FB6"/>
    <w:rsid w:val="00FC08B3"/>
    <w:rsid w:val="00FC5C37"/>
    <w:rsid w:val="00FD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CE0A8A"/>
  <w15:chartTrackingRefBased/>
  <w15:docId w15:val="{EA7BA46E-21C9-4967-96FD-E58456334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75ADC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75AD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aliases w:val="Carattere Carattere Carattere Carattere Carattere Carattere Carattere Carattere Carattere Carattere Carattere"/>
    <w:basedOn w:val="Normale"/>
    <w:link w:val="PidipaginaCarattere"/>
    <w:autoRedefine/>
    <w:uiPriority w:val="99"/>
    <w:rsid w:val="00175ADC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6"/>
      <w:szCs w:val="18"/>
    </w:rPr>
  </w:style>
  <w:style w:type="character" w:customStyle="1" w:styleId="PidipaginaCarattere">
    <w:name w:val="Piè di pagina Carattere"/>
    <w:aliases w:val="Carattere Carattere Carattere Carattere Carattere Carattere Carattere Carattere Carattere Carattere Carattere Carattere"/>
    <w:basedOn w:val="Carpredefinitoparagrafo"/>
    <w:link w:val="Pidipagina"/>
    <w:uiPriority w:val="99"/>
    <w:rsid w:val="00175ADC"/>
    <w:rPr>
      <w:rFonts w:ascii="Calibri" w:eastAsia="Times New Roman" w:hAnsi="Calibri" w:cs="Times New Roman"/>
      <w:kern w:val="2"/>
      <w:sz w:val="16"/>
      <w:szCs w:val="18"/>
      <w:lang w:eastAsia="it-IT"/>
    </w:rPr>
  </w:style>
  <w:style w:type="character" w:customStyle="1" w:styleId="Corsivo">
    <w:name w:val="Corsivo"/>
    <w:rsid w:val="00175ADC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175ADC"/>
    <w:rPr>
      <w:rFonts w:ascii="Trebuchet MS" w:hAnsi="Trebuchet MS"/>
      <w:b/>
      <w:bCs/>
      <w:sz w:val="20"/>
    </w:rPr>
  </w:style>
  <w:style w:type="character" w:styleId="Numeropagina">
    <w:name w:val="page number"/>
    <w:rsid w:val="00175ADC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175ADC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175ADC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MAIUSCBOLDsottoluneato">
    <w:name w:val="MAIUSC BOLD sottoluneato"/>
    <w:basedOn w:val="Titolo1"/>
    <w:autoRedefine/>
    <w:rsid w:val="00175ADC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175ADC"/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175ADC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175ADC"/>
    <w:rPr>
      <w:i/>
      <w:iCs/>
    </w:rPr>
  </w:style>
  <w:style w:type="paragraph" w:styleId="Corpotesto">
    <w:name w:val="Body Text"/>
    <w:basedOn w:val="Normale"/>
    <w:link w:val="CorpotestoCarattere"/>
    <w:rsid w:val="00175ADC"/>
  </w:style>
  <w:style w:type="character" w:customStyle="1" w:styleId="CorpotestoCarattere">
    <w:name w:val="Corpo testo Carattere"/>
    <w:basedOn w:val="Carpredefinitoparagrafo"/>
    <w:link w:val="Corpotesto"/>
    <w:rsid w:val="00175A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175ADC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175A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175ADC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175ADC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175ADC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175ADC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175ADC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175ADC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75ADC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30F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D30F8"/>
    <w:rPr>
      <w:rFonts w:ascii="Segoe UI" w:eastAsia="Times New Roman" w:hAnsi="Segoe UI" w:cs="Segoe UI"/>
      <w:kern w:val="2"/>
      <w:sz w:val="18"/>
      <w:szCs w:val="18"/>
      <w:lang w:eastAsia="it-IT"/>
    </w:rPr>
  </w:style>
  <w:style w:type="table" w:styleId="Grigliatabella">
    <w:name w:val="Table Grid"/>
    <w:basedOn w:val="Tabellanormale"/>
    <w:uiPriority w:val="39"/>
    <w:rsid w:val="00DA35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167D4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67D4B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67D4B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67D4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67D4B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910D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7CFE6-769E-408D-BBA3-570563613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Di Sarli Nicolina</cp:lastModifiedBy>
  <cp:revision>10</cp:revision>
  <dcterms:created xsi:type="dcterms:W3CDTF">2023-05-26T14:44:00Z</dcterms:created>
  <dcterms:modified xsi:type="dcterms:W3CDTF">2023-06-20T14:12:00Z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43470755-0521-435A-ADDF-FA29D145DF42}" pid="2" name="NomeTemplate">
    <vt:lpwstr>ALL06AQ</vt:lpwstr>
  </property>
  <property fmtid="{4AFC2E8C-821A-47BB-8972-E43BFFDDFA2E}" pid="3" name="MajorVersion">
    <vt:lpwstr>2</vt:lpwstr>
  </property>
  <property fmtid="{F119DB16-BE3C-478B-9339-F06B4FC05377}" pid="4" name="MinorVersion">
    <vt:lpwstr>0</vt:lpwstr>
  </property>
</Properties>
</file>