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C7A" w:rsidRDefault="00C36C7A">
      <w:pPr>
        <w:pStyle w:val="CLASSIFICAZIONEBODY4"/>
      </w:pPr>
    </w:p>
    <w:p w:rsidR="00725EFA"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 xml:space="preserve">Allegato n. 2 </w:t>
      </w: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documento di gara unico europeo (DGUE)</w:t>
      </w:r>
    </w:p>
    <w:p w:rsidR="00443031" w:rsidRDefault="00443031"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725EFA" w:rsidRDefault="00725EFA" w:rsidP="00443031">
      <w:pPr>
        <w:spacing w:line="280" w:lineRule="exact"/>
        <w:rPr>
          <w:rFonts w:asciiTheme="minorHAnsi" w:hAnsiTheme="minorHAnsi"/>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lastRenderedPageBreak/>
        <w:t xml:space="preserve">Fermo restando che il DGUE deve essere reso e sottoscritto con le modalità indicate al par. 14.2 del </w:t>
      </w:r>
      <w:r w:rsidR="00EE71EE" w:rsidRPr="00EE71EE">
        <w:rPr>
          <w:rFonts w:asciiTheme="minorHAnsi" w:hAnsiTheme="minorHAnsi"/>
          <w:sz w:val="20"/>
          <w:szCs w:val="20"/>
        </w:rPr>
        <w:t>Disciplinare,</w:t>
      </w:r>
      <w:r w:rsidRPr="00EE473E">
        <w:rPr>
          <w:rFonts w:asciiTheme="minorHAnsi" w:hAnsiTheme="minorHAnsi"/>
          <w:sz w:val="20"/>
          <w:szCs w:val="20"/>
        </w:rPr>
        <w:t xml:space="preserve">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EE71EE" w:rsidRPr="00EE71EE">
        <w:rPr>
          <w:rFonts w:asciiTheme="minorHAnsi" w:hAnsiTheme="minorHAnsi" w:cs="Calibri"/>
          <w:sz w:val="20"/>
          <w:szCs w:val="20"/>
        </w:rPr>
        <w:t>disciplinare</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w:t>
      </w:r>
      <w:r w:rsidR="00EE71EE">
        <w:rPr>
          <w:rFonts w:asciiTheme="minorHAnsi" w:hAnsiTheme="minorHAnsi" w:cs="Trebuchet MS"/>
          <w:b/>
          <w:i/>
          <w:color w:val="0000FF"/>
          <w:sz w:val="20"/>
          <w:szCs w:val="20"/>
        </w:rPr>
        <w:t xml:space="preserve">. </w:t>
      </w:r>
      <w:r w:rsidRPr="00FB5B25">
        <w:rPr>
          <w:rFonts w:asciiTheme="minorHAnsi" w:hAnsiTheme="minorHAnsi" w:cstheme="minorHAnsi"/>
          <w:sz w:val="20"/>
          <w:szCs w:val="20"/>
        </w:rPr>
        <w:t>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Arial"/>
          <w:b/>
          <w:sz w:val="20"/>
          <w:szCs w:val="20"/>
        </w:rPr>
        <w:t xml:space="preserve">Parte IV – Criteri di </w:t>
      </w:r>
      <w:proofErr w:type="spellStart"/>
      <w:r w:rsidRPr="00EE473E">
        <w:rPr>
          <w:rFonts w:asciiTheme="minorHAnsi" w:hAnsiTheme="minorHAnsi" w:cs="Arial"/>
          <w:b/>
          <w:sz w:val="20"/>
          <w:szCs w:val="20"/>
        </w:rPr>
        <w:t>selezione</w:t>
      </w:r>
      <w:r w:rsidRPr="00EE473E">
        <w:rPr>
          <w:rFonts w:asciiTheme="minorHAnsi" w:hAnsiTheme="minorHAnsi" w:cs="Calibri"/>
          <w:sz w:val="20"/>
          <w:szCs w:val="20"/>
        </w:rPr>
        <w:t>Il</w:t>
      </w:r>
      <w:proofErr w:type="spellEnd"/>
      <w:r w:rsidRPr="00EE473E">
        <w:rPr>
          <w:rFonts w:asciiTheme="minorHAnsi" w:hAnsiTheme="minorHAnsi" w:cs="Calibri"/>
          <w:sz w:val="20"/>
          <w:szCs w:val="20"/>
        </w:rPr>
        <w:t xml:space="preserve"> concorrente dichiara di possedere tutti i requisiti richiesti dai criteri di selezione compilando:</w:t>
      </w:r>
    </w:p>
    <w:p w:rsidR="00EE71EE" w:rsidRDefault="00EE71EE" w:rsidP="00EE71EE">
      <w:pPr>
        <w:pStyle w:val="Paragrafoelenco"/>
        <w:widowControl w:val="0"/>
        <w:numPr>
          <w:ilvl w:val="0"/>
          <w:numId w:val="30"/>
        </w:numPr>
        <w:pBdr>
          <w:top w:val="single" w:sz="4" w:space="1" w:color="auto"/>
          <w:left w:val="single" w:sz="4" w:space="23" w:color="auto"/>
          <w:bottom w:val="single" w:sz="4" w:space="1" w:color="auto"/>
          <w:right w:val="single" w:sz="4" w:space="4" w:color="auto"/>
        </w:pBdr>
        <w:spacing w:line="280" w:lineRule="exact"/>
        <w:rPr>
          <w:rFonts w:asciiTheme="minorHAnsi" w:hAnsiTheme="minorHAnsi" w:cs="Arial"/>
          <w:sz w:val="20"/>
          <w:szCs w:val="20"/>
        </w:rPr>
      </w:pPr>
      <w:r w:rsidRPr="00EE71EE">
        <w:rPr>
          <w:rFonts w:asciiTheme="minorHAnsi" w:hAnsiTheme="minorHAnsi" w:cs="Arial"/>
          <w:sz w:val="20"/>
          <w:szCs w:val="20"/>
        </w:rPr>
        <w:t>la sezione A per dichiarare il possesso del requisito relativo all’idoneità professionale di cui par. 7.1 del presente disciplinare;</w:t>
      </w:r>
    </w:p>
    <w:p w:rsidR="00EE71EE" w:rsidRPr="00EE71EE" w:rsidRDefault="00EE71EE" w:rsidP="00EE71EE">
      <w:pPr>
        <w:pStyle w:val="Paragrafoelenco"/>
        <w:widowControl w:val="0"/>
        <w:numPr>
          <w:ilvl w:val="0"/>
          <w:numId w:val="30"/>
        </w:numPr>
        <w:pBdr>
          <w:top w:val="single" w:sz="4" w:space="1" w:color="auto"/>
          <w:left w:val="single" w:sz="4" w:space="23" w:color="auto"/>
          <w:bottom w:val="single" w:sz="4" w:space="1" w:color="auto"/>
          <w:right w:val="single" w:sz="4" w:space="4" w:color="auto"/>
        </w:pBdr>
        <w:spacing w:line="280" w:lineRule="exact"/>
        <w:rPr>
          <w:rFonts w:asciiTheme="minorHAnsi" w:hAnsiTheme="minorHAnsi" w:cs="Arial"/>
          <w:sz w:val="20"/>
          <w:szCs w:val="20"/>
        </w:rPr>
      </w:pPr>
      <w:r w:rsidRPr="00EE71EE">
        <w:rPr>
          <w:rFonts w:asciiTheme="minorHAnsi" w:hAnsiTheme="minorHAnsi" w:cs="Arial"/>
          <w:sz w:val="20"/>
          <w:szCs w:val="20"/>
        </w:rPr>
        <w:t>la sezione B per dichiarare il possesso del requisito relativo alla capacità economico-finanziaria di cui al par. 7.2 del presente disciplinare;</w:t>
      </w:r>
    </w:p>
    <w:p w:rsidR="00EE71EE" w:rsidRDefault="00EE71EE"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EE71EE" w:rsidRDefault="00EE71EE" w:rsidP="00EE71EE"/>
    <w:p w:rsidR="00EE71EE" w:rsidRDefault="00EE71EE" w:rsidP="00EE71EE"/>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lastRenderedPageBreak/>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E71EE" w:rsidP="00EE71EE">
            <w:pPr>
              <w:rPr>
                <w:rFonts w:ascii="Arial" w:hAnsi="Arial" w:cs="Arial"/>
                <w:color w:val="000000" w:themeColor="text1"/>
                <w:sz w:val="15"/>
                <w:szCs w:val="15"/>
              </w:rPr>
            </w:pPr>
            <w:r>
              <w:rPr>
                <w:rFonts w:ascii="Arial" w:hAnsi="Arial" w:cs="Arial"/>
                <w:sz w:val="15"/>
                <w:szCs w:val="15"/>
              </w:rPr>
              <w:t>Gara a procedura aperta per la prestazione dei servizi inerenti le coperture assicurative dei rischi connessi alla circolazione dei veicoli e dei natanti delle Amministrazioni dello Stato</w:t>
            </w:r>
            <w:r w:rsidRPr="00EE71EE">
              <w:rPr>
                <w:rFonts w:ascii="Arial" w:hAnsi="Arial" w:cs="Arial"/>
                <w:sz w:val="15"/>
                <w:szCs w:val="15"/>
              </w:rPr>
              <w:t xml:space="preserve"> – E</w:t>
            </w:r>
            <w:r>
              <w:rPr>
                <w:rFonts w:ascii="Arial" w:hAnsi="Arial" w:cs="Arial"/>
                <w:sz w:val="15"/>
                <w:szCs w:val="15"/>
              </w:rPr>
              <w:t>d</w:t>
            </w:r>
            <w:r w:rsidRPr="00EE71EE">
              <w:rPr>
                <w:rFonts w:ascii="Arial" w:hAnsi="Arial" w:cs="Arial"/>
                <w:sz w:val="15"/>
                <w:szCs w:val="15"/>
              </w:rPr>
              <w:t>. 12</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E71EE">
            <w:pPr>
              <w:rPr>
                <w:rFonts w:ascii="Arial" w:hAnsi="Arial" w:cs="Arial"/>
                <w:color w:val="000000" w:themeColor="text1"/>
                <w:sz w:val="15"/>
                <w:szCs w:val="15"/>
              </w:rPr>
            </w:pPr>
            <w:r w:rsidRPr="00771AE4">
              <w:rPr>
                <w:rFonts w:ascii="Arial" w:hAnsi="Arial" w:cs="Arial"/>
                <w:sz w:val="15"/>
                <w:szCs w:val="15"/>
              </w:rPr>
              <w:t xml:space="preserve">ID </w:t>
            </w:r>
            <w:r w:rsidR="00EE71EE">
              <w:rPr>
                <w:rFonts w:ascii="Arial" w:hAnsi="Arial" w:cs="Arial"/>
                <w:sz w:val="15"/>
                <w:szCs w:val="15"/>
              </w:rPr>
              <w:t>2623</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bookmarkStart w:id="2" w:name="_GoBack"/>
      <w:bookmarkEnd w:id="2"/>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lastRenderedPageBreak/>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lastRenderedPageBreak/>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lastRenderedPageBreak/>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fornirà i campioni, le descrizioni o le fotografie dei prodotti da fornire, non necessariamente accompagnati dalle certificazioni di autenticità, come </w:t>
            </w:r>
            <w:r w:rsidRPr="00771AE4">
              <w:rPr>
                <w:rFonts w:ascii="Arial" w:hAnsi="Arial" w:cs="Arial"/>
                <w:color w:val="000000" w:themeColor="text1"/>
                <w:sz w:val="15"/>
                <w:szCs w:val="15"/>
              </w:rPr>
              <w:lastRenderedPageBreak/>
              <w:t>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610" w:rsidRDefault="00665610" w:rsidP="00EA2EEC">
      <w:pPr>
        <w:spacing w:before="0" w:after="0"/>
      </w:pPr>
      <w:r>
        <w:separator/>
      </w:r>
    </w:p>
  </w:endnote>
  <w:endnote w:type="continuationSeparator" w:id="0">
    <w:p w:rsidR="00665610" w:rsidRDefault="00665610"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610" w:rsidRDefault="00665610" w:rsidP="00EA2EEC">
      <w:pPr>
        <w:spacing w:before="0" w:after="0"/>
      </w:pPr>
      <w:r>
        <w:separator/>
      </w:r>
    </w:p>
  </w:footnote>
  <w:footnote w:type="continuationSeparator" w:id="0">
    <w:p w:rsidR="00665610" w:rsidRDefault="00665610"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7509F5"/>
    <w:multiLevelType w:val="hybridMultilevel"/>
    <w:tmpl w:val="E00E27FC"/>
    <w:lvl w:ilvl="0" w:tplc="341ED662">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8"/>
  </w:num>
  <w:num w:numId="3">
    <w:abstractNumId w:val="17"/>
  </w:num>
  <w:num w:numId="4">
    <w:abstractNumId w:val="20"/>
  </w:num>
  <w:num w:numId="5">
    <w:abstractNumId w:val="9"/>
  </w:num>
  <w:num w:numId="6">
    <w:abstractNumId w:val="3"/>
  </w:num>
  <w:num w:numId="7">
    <w:abstractNumId w:val="18"/>
  </w:num>
  <w:num w:numId="8">
    <w:abstractNumId w:val="26"/>
  </w:num>
  <w:num w:numId="9">
    <w:abstractNumId w:val="1"/>
  </w:num>
  <w:num w:numId="10">
    <w:abstractNumId w:val="21"/>
  </w:num>
  <w:num w:numId="11">
    <w:abstractNumId w:val="12"/>
  </w:num>
  <w:num w:numId="12">
    <w:abstractNumId w:val="23"/>
  </w:num>
  <w:num w:numId="13">
    <w:abstractNumId w:val="10"/>
  </w:num>
  <w:num w:numId="14">
    <w:abstractNumId w:val="14"/>
  </w:num>
  <w:num w:numId="15">
    <w:abstractNumId w:val="2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num>
  <w:num w:numId="18">
    <w:abstractNumId w:val="19"/>
    <w:lvlOverride w:ilvl="0">
      <w:startOverride w:val="1"/>
    </w:lvlOverride>
  </w:num>
  <w:num w:numId="19">
    <w:abstractNumId w:val="7"/>
  </w:num>
  <w:num w:numId="20">
    <w:abstractNumId w:val="22"/>
  </w:num>
  <w:num w:numId="21">
    <w:abstractNumId w:val="2"/>
  </w:num>
  <w:num w:numId="22">
    <w:abstractNumId w:val="25"/>
  </w:num>
  <w:num w:numId="23">
    <w:abstractNumId w:val="0"/>
  </w:num>
  <w:num w:numId="24">
    <w:abstractNumId w:val="15"/>
  </w:num>
  <w:num w:numId="25">
    <w:abstractNumId w:val="4"/>
  </w:num>
  <w:num w:numId="26">
    <w:abstractNumId w:val="6"/>
  </w:num>
  <w:num w:numId="27">
    <w:abstractNumId w:val="11"/>
  </w:num>
  <w:num w:numId="28">
    <w:abstractNumId w:val="13"/>
  </w:num>
  <w:num w:numId="29">
    <w:abstractNumId w:val="16"/>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formsDesig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95D20"/>
    <w:rsid w:val="002A32A6"/>
    <w:rsid w:val="003F6ABF"/>
    <w:rsid w:val="004048D0"/>
    <w:rsid w:val="00443031"/>
    <w:rsid w:val="004A0EEE"/>
    <w:rsid w:val="00542F2E"/>
    <w:rsid w:val="00630B6E"/>
    <w:rsid w:val="00633176"/>
    <w:rsid w:val="00665610"/>
    <w:rsid w:val="00684AD4"/>
    <w:rsid w:val="006E7554"/>
    <w:rsid w:val="00725EFA"/>
    <w:rsid w:val="00A079C9"/>
    <w:rsid w:val="00A663C7"/>
    <w:rsid w:val="00A86AC7"/>
    <w:rsid w:val="00C312FA"/>
    <w:rsid w:val="00C36C7A"/>
    <w:rsid w:val="00D30E97"/>
    <w:rsid w:val="00E60E9B"/>
    <w:rsid w:val="00EA2EEC"/>
    <w:rsid w:val="00ED6684"/>
    <w:rsid w:val="00EE473E"/>
    <w:rsid w:val="00EE71EE"/>
    <w:rsid w:val="00F427F0"/>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6E2C4"/>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18</Pages>
  <Words>6881</Words>
  <Characters>39223</Characters>
  <Application>Microsoft Office Word</Application>
  <DocSecurity>0</DocSecurity>
  <Lines>326</Lines>
  <Paragraphs>92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Nonni Federica</cp:lastModifiedBy>
  <cp:revision>9</cp:revision>
  <dcterms:created xsi:type="dcterms:W3CDTF">2022-11-09T10:22:00Z</dcterms:created>
  <dcterms:modified xsi:type="dcterms:W3CDTF">2023-05-25T13:13:00Z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DE36853A-8970-4F1F-8A40-0E49CA9E727B}" pid="4" name="NomeTemplate">
    <vt:lpwstr>ALL20TTT</vt:lpwstr>
  </property>
  <property fmtid="{0F273943-AD7B-4A4F-B85C-FC52A7B85D08}" pid="5" name="MajorVersion">
    <vt:lpwstr>3</vt:lpwstr>
  </property>
  <property fmtid="{B4D61E20-A8A7-4D3A-8C7D-1C6B7DEDA8FF}" pid="6" name="MinorVersion">
    <vt:lpwstr>3</vt:lpwstr>
  </property>
</Properties>
</file>