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3D2929" w:rsidRDefault="00AA79CC">
          <w:pPr>
            <w:pStyle w:val="CLASSIFICAZIONEBODY1"/>
          </w:pPr>
          <w:r>
            <w:t>CLASSIFICAZIONE DEL DOCUMENTO: CONSIP PUBLIC</w:t>
          </w:r>
        </w:p>
      </w:sdtContent>
    </w:sdt>
    <w:p w:rsidR="00380E35" w:rsidRPr="00AA79CC" w:rsidRDefault="00380E35" w:rsidP="00380E35">
      <w:pPr>
        <w:pStyle w:val="StileTitolocopertinaCrenatura16pt"/>
        <w:rPr>
          <w:rFonts w:ascii="Calibri" w:hAnsi="Calibri"/>
          <w:b/>
        </w:rPr>
      </w:pPr>
      <w:r w:rsidRPr="00AA79CC">
        <w:rPr>
          <w:rFonts w:ascii="Calibri" w:hAnsi="Calibri"/>
          <w:b/>
        </w:rPr>
        <w:t xml:space="preserve">ALLEGATO </w:t>
      </w:r>
      <w:r w:rsidR="00977C53" w:rsidRPr="00977C53">
        <w:rPr>
          <w:rFonts w:ascii="Calibri" w:hAnsi="Calibri"/>
          <w:b/>
          <w:szCs w:val="20"/>
        </w:rPr>
        <w:t>7</w:t>
      </w:r>
      <w:r w:rsidRPr="00AA79CC">
        <w:rPr>
          <w:rFonts w:ascii="Calibri" w:hAnsi="Calibri"/>
          <w:b/>
        </w:rPr>
        <w:t xml:space="preserve"> </w:t>
      </w:r>
    </w:p>
    <w:p w:rsidR="00380E35" w:rsidRPr="00AA79CC" w:rsidRDefault="00380E35" w:rsidP="00380E35">
      <w:pPr>
        <w:pStyle w:val="StileTitolocopertinaCrenatura16pt"/>
        <w:jc w:val="both"/>
        <w:rPr>
          <w:rFonts w:ascii="Calibri" w:hAnsi="Calibri"/>
          <w:b/>
        </w:rPr>
      </w:pPr>
      <w:r w:rsidRPr="00AA79CC">
        <w:rPr>
          <w:rFonts w:ascii="Calibri" w:hAnsi="Calibri"/>
          <w:b/>
        </w:rPr>
        <w:t xml:space="preserve">FACSIMILE DICHIARAZIONI DI CUI AL DPCM 187/1991  </w:t>
      </w:r>
    </w:p>
    <w:p w:rsidR="00380E35" w:rsidRPr="00AA79CC" w:rsidRDefault="00380E35" w:rsidP="00380E35">
      <w:pPr>
        <w:pStyle w:val="StileTitolocopertinaCrenatura16pt"/>
        <w:jc w:val="both"/>
        <w:rPr>
          <w:rFonts w:ascii="Calibri" w:hAnsi="Calibri"/>
          <w:b/>
          <w:sz w:val="20"/>
        </w:rPr>
      </w:pPr>
      <w:r w:rsidRPr="00AA79CC">
        <w:rPr>
          <w:rFonts w:ascii="Calibri" w:hAnsi="Calibri"/>
          <w:b/>
          <w:sz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AA79CC" w:rsidRDefault="00380E35" w:rsidP="00AA79CC"/>
    <w:p w:rsidR="00380E35" w:rsidRPr="00AA79CC" w:rsidRDefault="00380E35" w:rsidP="00AA79CC"/>
    <w:p w:rsidR="00380E35" w:rsidRPr="00D64475" w:rsidRDefault="00380E35" w:rsidP="00AA79CC">
      <w:pPr>
        <w:rPr>
          <w:rStyle w:val="Grassettocorsivo"/>
          <w:rFonts w:ascii="Calibri" w:hAnsi="Calibri"/>
          <w:szCs w:val="20"/>
        </w:rPr>
      </w:pPr>
      <w:r w:rsidRPr="00AA79CC">
        <w:rPr>
          <w:caps/>
          <w:color w:val="0000FF"/>
          <w:kern w:val="32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AA79CC" w:rsidRDefault="00380E35" w:rsidP="00380E35">
      <w:pPr>
        <w:rPr>
          <w:rStyle w:val="BLOCKBOLD"/>
          <w:rFonts w:ascii="Calibri" w:hAnsi="Calibri"/>
        </w:rPr>
      </w:pPr>
      <w:r w:rsidRPr="005D4E84">
        <w:rPr>
          <w:rFonts w:ascii="Calibri" w:hAnsi="Calibri"/>
          <w:b/>
          <w:szCs w:val="20"/>
        </w:rPr>
        <w:t xml:space="preserve">DICHIARAZIONI DI CUI AL DPCM 187/1991 ANCHE AI SENSI DEGLI ARTT. 46 E 47 DEL D.P.R. 445/2000 </w:t>
      </w:r>
      <w:r w:rsidRPr="005D4E84">
        <w:rPr>
          <w:rStyle w:val="BLOCKBOLD"/>
          <w:rFonts w:ascii="Calibri" w:hAnsi="Calibri"/>
        </w:rPr>
        <w:t xml:space="preserve">PER </w:t>
      </w:r>
      <w:r w:rsidR="005D4E84" w:rsidRPr="005D4E84">
        <w:rPr>
          <w:rStyle w:val="BLOCKBOLD"/>
          <w:rFonts w:ascii="Calibri" w:hAnsi="Calibri"/>
        </w:rPr>
        <w:t>L’</w:t>
      </w:r>
      <w:r w:rsidR="005D4E84" w:rsidRPr="00C44F8E">
        <w:rPr>
          <w:rStyle w:val="BLOCKBOLD"/>
          <w:rFonts w:ascii="Calibri" w:hAnsi="Calibri"/>
        </w:rPr>
        <w:t xml:space="preserve">Appalto Specifico indetto da Consip S.p.A. </w:t>
      </w:r>
      <w:r w:rsidR="000F13DD" w:rsidRPr="000F13DD">
        <w:rPr>
          <w:rStyle w:val="BLOCKBOLD"/>
          <w:rFonts w:ascii="Calibri" w:hAnsi="Calibri"/>
        </w:rPr>
        <w:t>per l’acquisizione di sistemi DELL per la relocation del Sistema Informativo del Ministero dell’Istruzione e del Merito presso i CED di Sogei, nell’ambito del Sistema Dinamico di Acquisizione della Pubblica Amministrazione per la fornitura di prodotti e servizi per l’informatica e le telecomunicazioni – ID 2616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C11935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AA79CC">
        <w:rPr>
          <w:rFonts w:asciiTheme="minorHAnsi" w:hAnsiTheme="minorHAnsi"/>
        </w:rPr>
        <w:t>che sulla base delle risultanze del libro dei soci, delle comunicazioni ricevute e di qualsiasi altro dato a propria disposizione</w:t>
      </w:r>
      <w:r w:rsidRPr="005D4E84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5D4E84" w:rsidRDefault="009339D4" w:rsidP="00C44F8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D4E84">
        <w:rPr>
          <w:rFonts w:ascii="Calibri" w:hAnsi="Calibri"/>
          <w:szCs w:val="20"/>
        </w:rPr>
        <w:t xml:space="preserve">nelle assemblee societarie svoltesi nell’ultimo </w:t>
      </w:r>
      <w:r w:rsidRPr="00AA79CC">
        <w:rPr>
          <w:rFonts w:ascii="Calibri" w:hAnsi="Calibri"/>
        </w:rPr>
        <w:t>anno</w:t>
      </w:r>
      <w:r w:rsidRPr="005D4E84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AA79CC">
        <w:rPr>
          <w:rFonts w:ascii="Calibri" w:hAnsi="Calibri"/>
        </w:rPr>
        <w:t>nelle assemblee societarie svoltesi nell’ultimo anno</w:t>
      </w:r>
      <w:r w:rsidRPr="005D4E84">
        <w:rPr>
          <w:rFonts w:ascii="Calibri" w:hAnsi="Calibri"/>
          <w:szCs w:val="20"/>
        </w:rPr>
        <w:t xml:space="preserve"> non è stato esercitato alcun diritto di voto in</w:t>
      </w:r>
      <w:r w:rsidRPr="00D64475">
        <w:rPr>
          <w:rFonts w:ascii="Calibri" w:hAnsi="Calibri"/>
          <w:szCs w:val="20"/>
        </w:rPr>
        <w:t xml:space="preserve">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AA79CC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485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6EB" w:rsidRDefault="00D066EB" w:rsidP="00380E35">
      <w:pPr>
        <w:spacing w:line="240" w:lineRule="auto"/>
      </w:pPr>
      <w:r>
        <w:separator/>
      </w:r>
    </w:p>
  </w:endnote>
  <w:endnote w:type="continuationSeparator" w:id="0">
    <w:p w:rsidR="00D066EB" w:rsidRDefault="00D066EB" w:rsidP="00380E35">
      <w:pPr>
        <w:spacing w:line="240" w:lineRule="auto"/>
      </w:pPr>
      <w:r>
        <w:continuationSeparator/>
      </w:r>
    </w:p>
  </w:endnote>
  <w:endnote w:type="continuationNotice" w:id="1">
    <w:p w:rsidR="00D066EB" w:rsidRDefault="00D066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C53" w:rsidRPr="00AA79CC" w:rsidRDefault="00977C53" w:rsidP="00AA79CC">
    <w:pPr>
      <w:pStyle w:val="Pidipagina"/>
      <w:rPr>
        <w:rFonts w:eastAsia="MS Mincho"/>
        <w:sz w:val="16"/>
      </w:rPr>
    </w:pPr>
    <w:r w:rsidRPr="00AA79CC">
      <w:rPr>
        <w:rFonts w:eastAsia="MS Mincho"/>
        <w:sz w:val="16"/>
      </w:rPr>
      <w:t xml:space="preserve">Classificazione del documento: Consip </w:t>
    </w:r>
    <w:r w:rsidRPr="000F13DD">
      <w:rPr>
        <w:rFonts w:eastAsia="MS Mincho"/>
        <w:sz w:val="16"/>
      </w:rPr>
      <w:t>Public</w:t>
    </w:r>
  </w:p>
  <w:p w:rsidR="00977C53" w:rsidRPr="000F13DD" w:rsidRDefault="000F13DD" w:rsidP="00977C53">
    <w:pPr>
      <w:pStyle w:val="Pidipagina"/>
      <w:rPr>
        <w:rFonts w:eastAsia="MS Mincho"/>
        <w:sz w:val="16"/>
        <w:szCs w:val="16"/>
        <w:lang w:val="x-none" w:eastAsia="x-none"/>
      </w:rPr>
    </w:pPr>
    <w:r w:rsidRPr="000F13DD">
      <w:rPr>
        <w:rFonts w:eastAsia="MS Mincho"/>
        <w:sz w:val="16"/>
        <w:szCs w:val="16"/>
        <w:lang w:val="x-none" w:eastAsia="x-none"/>
      </w:rPr>
      <w:t>Appalto Specifico indetto da Consip S.p.A. per l’acquisizione di sistemi DELL per la relocation del Sistema Informativo del Ministero dell’Istruzione e del Merito presso i CED di Sogei, nell’ambito del Sistema Dinamico di Acquisizione della Pubblica Amministrazione per la fornitura di prodotti e servizi per l’informatica e le telecomunicazioni – ID 2616</w:t>
    </w:r>
  </w:p>
  <w:p w:rsidR="00450DAF" w:rsidRPr="00AA79CC" w:rsidRDefault="00977C53" w:rsidP="00977C53">
    <w:pPr>
      <w:pStyle w:val="Pidipagina"/>
      <w:rPr>
        <w:rFonts w:eastAsia="MS Mincho"/>
        <w:sz w:val="16"/>
        <w:lang w:val="x-none"/>
      </w:rPr>
    </w:pPr>
    <w:r w:rsidRPr="00AA79CC">
      <w:rPr>
        <w:rFonts w:eastAsia="MS Mincho"/>
        <w:sz w:val="16"/>
      </w:rPr>
      <w:t xml:space="preserve">Allegato </w:t>
    </w:r>
    <w:r w:rsidRPr="000F13DD">
      <w:rPr>
        <w:rFonts w:eastAsia="MS Mincho"/>
        <w:sz w:val="16"/>
      </w:rPr>
      <w:t>7 – Facsimile dichiarazione</w:t>
    </w:r>
    <w:r w:rsidRPr="00AA79CC">
      <w:rPr>
        <w:rFonts w:eastAsia="MS Mincho"/>
        <w:sz w:val="16"/>
      </w:rPr>
      <w:t xml:space="preserve"> DPCM 1991 </w:t>
    </w:r>
    <w:r w:rsidRPr="000F13DD">
      <w:rPr>
        <w:rFonts w:eastAsia="MS Mincho"/>
        <w:sz w:val="16"/>
      </w:rPr>
      <w:t>n. 187</w:t>
    </w:r>
    <w:r w:rsidRPr="000F13DD">
      <w:rPr>
        <w:rFonts w:eastAsia="MS Mincho"/>
        <w:b/>
        <w:bCs/>
        <w:sz w:val="16"/>
        <w:lang w:val="x-none"/>
      </w:rPr>
      <w:tab/>
    </w:r>
    <w:r w:rsidRPr="000F13DD">
      <w:rPr>
        <w:rFonts w:eastAsia="MS Mincho"/>
        <w:bCs/>
        <w:sz w:val="16"/>
        <w:lang w:val="x-none"/>
      </w:rPr>
      <w:fldChar w:fldCharType="begin"/>
    </w:r>
    <w:r w:rsidRPr="000F13DD">
      <w:rPr>
        <w:rFonts w:eastAsia="MS Mincho"/>
        <w:b/>
        <w:bCs/>
        <w:sz w:val="16"/>
        <w:lang w:val="x-none"/>
      </w:rPr>
      <w:instrText xml:space="preserve"> PAGE </w:instrText>
    </w:r>
    <w:r w:rsidRPr="000F13DD">
      <w:rPr>
        <w:rFonts w:eastAsia="MS Mincho"/>
        <w:bCs/>
        <w:sz w:val="16"/>
        <w:lang w:val="x-none"/>
      </w:rPr>
      <w:fldChar w:fldCharType="separate"/>
    </w:r>
    <w:r w:rsidR="003F2869">
      <w:rPr>
        <w:rFonts w:eastAsia="MS Mincho"/>
        <w:b/>
        <w:bCs/>
        <w:noProof/>
        <w:sz w:val="16"/>
        <w:lang w:val="x-none"/>
      </w:rPr>
      <w:t>3</w:t>
    </w:r>
    <w:r w:rsidRPr="000F13DD">
      <w:rPr>
        <w:rFonts w:eastAsia="MS Mincho"/>
        <w:bCs/>
        <w:sz w:val="16"/>
        <w:lang w:val="x-none"/>
      </w:rPr>
      <w:fldChar w:fldCharType="end"/>
    </w:r>
    <w:r w:rsidRPr="000F13DD">
      <w:rPr>
        <w:rFonts w:eastAsia="MS Mincho"/>
        <w:b/>
        <w:bCs/>
        <w:sz w:val="16"/>
        <w:lang w:val="x-none"/>
      </w:rPr>
      <w:t xml:space="preserve"> di </w:t>
    </w:r>
    <w:r w:rsidRPr="000F13DD">
      <w:rPr>
        <w:rFonts w:eastAsia="MS Mincho"/>
        <w:bCs/>
        <w:sz w:val="16"/>
        <w:lang w:val="x-none"/>
      </w:rPr>
      <w:fldChar w:fldCharType="begin"/>
    </w:r>
    <w:r w:rsidRPr="000F13DD">
      <w:rPr>
        <w:rFonts w:eastAsia="MS Mincho"/>
        <w:b/>
        <w:bCs/>
        <w:sz w:val="16"/>
        <w:lang w:val="x-none"/>
      </w:rPr>
      <w:instrText xml:space="preserve"> NUMPAGES </w:instrText>
    </w:r>
    <w:r w:rsidRPr="000F13DD">
      <w:rPr>
        <w:rFonts w:eastAsia="MS Mincho"/>
        <w:bCs/>
        <w:sz w:val="16"/>
        <w:lang w:val="x-none"/>
      </w:rPr>
      <w:fldChar w:fldCharType="separate"/>
    </w:r>
    <w:r w:rsidR="003F2869">
      <w:rPr>
        <w:rFonts w:eastAsia="MS Mincho"/>
        <w:b/>
        <w:bCs/>
        <w:noProof/>
        <w:sz w:val="16"/>
        <w:lang w:val="x-none"/>
      </w:rPr>
      <w:t>3</w:t>
    </w:r>
    <w:r w:rsidRPr="000F13DD">
      <w:rPr>
        <w:rFonts w:eastAsia="MS Mincho"/>
        <w:bCs/>
        <w:sz w:val="16"/>
        <w:lang w:val="x-none"/>
      </w:rPr>
      <w:fldChar w:fldCharType="end"/>
    </w:r>
    <w:r w:rsidR="006F0EA6" w:rsidRPr="000F13DD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6EB" w:rsidRDefault="00D066EB" w:rsidP="00380E35">
      <w:pPr>
        <w:spacing w:line="240" w:lineRule="auto"/>
      </w:pPr>
      <w:r>
        <w:separator/>
      </w:r>
    </w:p>
  </w:footnote>
  <w:footnote w:type="continuationSeparator" w:id="0">
    <w:p w:rsidR="00D066EB" w:rsidRDefault="00D066EB" w:rsidP="00380E35">
      <w:pPr>
        <w:spacing w:line="240" w:lineRule="auto"/>
      </w:pPr>
      <w:r>
        <w:continuationSeparator/>
      </w:r>
    </w:p>
  </w:footnote>
  <w:footnote w:type="continuationNotice" w:id="1">
    <w:p w:rsidR="00D066EB" w:rsidRDefault="00D066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D066EB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-1566789</wp:posOffset>
          </wp:positionH>
          <wp:positionV relativeFrom="paragraph">
            <wp:posOffset>-714278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3AF6"/>
    <w:rsid w:val="000F13DD"/>
    <w:rsid w:val="001105D3"/>
    <w:rsid w:val="0014389D"/>
    <w:rsid w:val="001D7E8F"/>
    <w:rsid w:val="001E0B77"/>
    <w:rsid w:val="0028691E"/>
    <w:rsid w:val="00380E35"/>
    <w:rsid w:val="003D2929"/>
    <w:rsid w:val="003F2869"/>
    <w:rsid w:val="005A4865"/>
    <w:rsid w:val="005D4E84"/>
    <w:rsid w:val="005F08BA"/>
    <w:rsid w:val="006F0EA6"/>
    <w:rsid w:val="009339D4"/>
    <w:rsid w:val="00977C53"/>
    <w:rsid w:val="00AA79CC"/>
    <w:rsid w:val="00AD47A7"/>
    <w:rsid w:val="00C44F8E"/>
    <w:rsid w:val="00C64D3F"/>
    <w:rsid w:val="00CC2C60"/>
    <w:rsid w:val="00D0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A79CC"/>
    <w:pPr>
      <w:pBdr>
        <w:top w:val="single" w:sz="4" w:space="1" w:color="auto"/>
      </w:pBdr>
      <w:tabs>
        <w:tab w:val="center" w:pos="8222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977C5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4E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4E84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C44F8E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4</cp:revision>
  <dcterms:created xsi:type="dcterms:W3CDTF">2020-10-28T15:51:00Z</dcterms:created>
  <dcterms:modified xsi:type="dcterms:W3CDTF">2023-01-13T10:14:00Z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43E340F8-6C2F-406B-A6C5-B4B275AF9056}" pid="4" name="NomeTemplate">
    <vt:lpwstr>ALL30TTT</vt:lpwstr>
  </property>
  <property fmtid="{8AE7A901-12E6-444C-B7FD-853213E62A99}" pid="5" name="MajorVersion">
    <vt:lpwstr>2</vt:lpwstr>
  </property>
  <property fmtid="{CA79AD75-1521-437E-9622-01AF6C0D2F4B}" pid="6" name="MinorVersion">
    <vt:lpwstr>3</vt:lpwstr>
  </property>
</Properties>
</file>