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2F0DD5" w:rsidRDefault="00380E35" w:rsidP="00380E35">
      <w:pPr>
        <w:pStyle w:val="StileTitolocopertinaCrenatura16pt"/>
        <w:rPr>
          <w:rFonts w:ascii="Calibri" w:hAnsi="Calibri"/>
          <w:b/>
          <w:sz w:val="22"/>
          <w:szCs w:val="20"/>
        </w:rPr>
      </w:pPr>
      <w:r w:rsidRPr="002F0DD5">
        <w:rPr>
          <w:rFonts w:ascii="Calibri" w:hAnsi="Calibri"/>
          <w:b/>
          <w:sz w:val="22"/>
          <w:szCs w:val="20"/>
        </w:rPr>
        <w:t xml:space="preserve">ALLEGATO </w:t>
      </w:r>
      <w:r w:rsidR="002F0DD5" w:rsidRPr="002F0DD5">
        <w:rPr>
          <w:rFonts w:ascii="Calibri" w:hAnsi="Calibri"/>
          <w:b/>
          <w:sz w:val="22"/>
          <w:szCs w:val="20"/>
        </w:rPr>
        <w:t>8</w:t>
      </w:r>
      <w:r w:rsidRPr="002F0DD5">
        <w:rPr>
          <w:rFonts w:ascii="Calibri" w:hAnsi="Calibri"/>
          <w:b/>
          <w:sz w:val="22"/>
          <w:szCs w:val="20"/>
        </w:rPr>
        <w:t xml:space="preserve"> </w:t>
      </w:r>
    </w:p>
    <w:p w:rsidR="00380E35" w:rsidRPr="002F0DD5" w:rsidRDefault="00380E35" w:rsidP="00380E35">
      <w:pPr>
        <w:pStyle w:val="StileTitolocopertinaCrenatura16pt"/>
        <w:jc w:val="both"/>
        <w:rPr>
          <w:rFonts w:ascii="Calibri" w:hAnsi="Calibri"/>
          <w:b/>
          <w:sz w:val="22"/>
          <w:szCs w:val="20"/>
        </w:rPr>
      </w:pPr>
      <w:r w:rsidRPr="002F0DD5">
        <w:rPr>
          <w:rFonts w:ascii="Calibri" w:hAnsi="Calibri"/>
          <w:b/>
          <w:sz w:val="22"/>
          <w:szCs w:val="20"/>
        </w:rPr>
        <w:t xml:space="preserve">FACSIMILE DICHIARAZIONI DI CUI AL DPCM 187/1991  </w:t>
      </w:r>
    </w:p>
    <w:p w:rsidR="00380E35" w:rsidRPr="002F0DD5" w:rsidRDefault="00380E35" w:rsidP="00380E35">
      <w:pPr>
        <w:pStyle w:val="StileTitolocopertinaCrenatura16pt"/>
        <w:jc w:val="both"/>
        <w:rPr>
          <w:rFonts w:ascii="Calibri" w:hAnsi="Calibri"/>
          <w:b/>
          <w:sz w:val="22"/>
          <w:szCs w:val="20"/>
        </w:rPr>
      </w:pPr>
      <w:r w:rsidRPr="002F0DD5">
        <w:rPr>
          <w:rFonts w:ascii="Calibri" w:hAnsi="Calibri"/>
          <w:b/>
          <w:sz w:val="22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2F0DD5" w:rsidRPr="00892F6B">
        <w:rPr>
          <w:rStyle w:val="BLOCKBOLD"/>
          <w:rFonts w:ascii="Calibri" w:hAnsi="Calibri"/>
        </w:rPr>
        <w:t xml:space="preserve">PER </w:t>
      </w:r>
      <w:r w:rsidR="002F0DD5" w:rsidRPr="00051308">
        <w:rPr>
          <w:rFonts w:asciiTheme="minorHAnsi" w:hAnsiTheme="minorHAnsi"/>
          <w:b/>
          <w:szCs w:val="20"/>
        </w:rPr>
        <w:t xml:space="preserve">LA FORNITURA DI GAS NATURALE E DEI SERVIZI CONNESSI PER LE PUBBLICHE AMMINISTRAZIONI AI SENSI DELL’ART. 26 LEGGE N. 488/1999 E S.M.I. E DELL’ART. 58 LEGGE N. 388/2000 SUDDIVISA IN </w:t>
      </w:r>
      <w:r w:rsidR="00C952E9">
        <w:rPr>
          <w:rFonts w:asciiTheme="minorHAnsi" w:hAnsiTheme="minorHAnsi"/>
          <w:b/>
          <w:szCs w:val="20"/>
        </w:rPr>
        <w:t>9</w:t>
      </w:r>
      <w:r w:rsidR="002F0DD5" w:rsidRPr="00051308">
        <w:rPr>
          <w:rFonts w:asciiTheme="minorHAnsi" w:hAnsiTheme="minorHAnsi"/>
          <w:b/>
          <w:szCs w:val="20"/>
        </w:rPr>
        <w:t xml:space="preserve"> LOTTI – EDIZIONE 15</w:t>
      </w:r>
      <w:r w:rsidR="00C952E9">
        <w:rPr>
          <w:rFonts w:asciiTheme="minorHAnsi" w:hAnsiTheme="minorHAnsi"/>
          <w:b/>
          <w:szCs w:val="20"/>
        </w:rPr>
        <w:t>bis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C952E9" w:rsidRPr="00C11935" w:rsidRDefault="00C952E9" w:rsidP="00C952E9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C952E9">
        <w:rPr>
          <w:rFonts w:asciiTheme="minorHAnsi" w:hAnsiTheme="minorHAnsi" w:cstheme="minorHAnsi"/>
        </w:rPr>
        <w:t xml:space="preserve">che </w:t>
      </w:r>
      <w:r w:rsidRPr="00C952E9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C952E9" w:rsidRDefault="00380E35" w:rsidP="009A392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C952E9">
        <w:rPr>
          <w:rFonts w:ascii="Calibri" w:hAnsi="Calibri"/>
          <w:szCs w:val="20"/>
        </w:rPr>
        <w:t xml:space="preserve">nelle assemblee societarie svoltesi nell’ultimo </w:t>
      </w:r>
      <w:r w:rsidR="00C952E9" w:rsidRPr="00C952E9">
        <w:rPr>
          <w:rFonts w:ascii="Calibri" w:hAnsi="Calibri"/>
          <w:szCs w:val="20"/>
        </w:rPr>
        <w:t>anno</w:t>
      </w:r>
      <w:r w:rsidR="00C952E9">
        <w:rPr>
          <w:rFonts w:ascii="Calibri" w:hAnsi="Calibri"/>
          <w:szCs w:val="20"/>
        </w:rPr>
        <w:t xml:space="preserve"> </w:t>
      </w:r>
      <w:r w:rsidRPr="00C952E9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C952E9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C952E9">
        <w:rPr>
          <w:rFonts w:ascii="Calibri" w:hAnsi="Calibri"/>
          <w:szCs w:val="20"/>
        </w:rPr>
        <w:t>nelle assemblee societarie svoltesi nell’ultimo anno</w:t>
      </w:r>
      <w:r w:rsidRPr="00D64475"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77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455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B99" w:rsidRDefault="00884B99" w:rsidP="00380E35">
      <w:pPr>
        <w:spacing w:line="240" w:lineRule="auto"/>
      </w:pPr>
      <w:r>
        <w:separator/>
      </w:r>
    </w:p>
  </w:endnote>
  <w:endnote w:type="continuationSeparator" w:id="0">
    <w:p w:rsidR="00884B99" w:rsidRDefault="00884B9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7A7" w:rsidRDefault="007757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7C" w:rsidRDefault="00B9657C">
    <w:pPr>
      <w:pStyle w:val="CLASSIFICAZIONEFOOTER0"/>
    </w:pPr>
  </w:p>
  <w:p w:rsidR="002F0DD5" w:rsidRPr="00892C5F" w:rsidRDefault="007757A7" w:rsidP="002F0DD5">
    <w:pPr>
      <w:pStyle w:val="Pidipagina"/>
      <w:spacing w:line="240" w:lineRule="auto"/>
      <w:rPr>
        <w:sz w:val="16"/>
      </w:rPr>
    </w:pPr>
    <w:r w:rsidRPr="007757A7">
      <w:rPr>
        <w:sz w:val="16"/>
      </w:rPr>
      <w:t xml:space="preserve">Moduli di dichiarazione - Gara a procedura aperta per la fornitura di gas naturale e dei servizi connessi a prezzo variabile, per le Pubbliche Amministrazioni - ed. </w:t>
    </w:r>
    <w:r w:rsidRPr="007757A7">
      <w:rPr>
        <w:sz w:val="16"/>
      </w:rPr>
      <w:t>15bis – ID 2609</w:t>
    </w:r>
    <w:r w:rsidR="002F0DD5" w:rsidRPr="00892C5F"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FE7D54" wp14:editId="001ABE29">
              <wp:simplePos x="0" y="0"/>
              <wp:positionH relativeFrom="column">
                <wp:posOffset>5313871</wp:posOffset>
              </wp:positionH>
              <wp:positionV relativeFrom="paragraph">
                <wp:posOffset>15251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0DD5" w:rsidRDefault="002F0DD5" w:rsidP="002F0DD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7A7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7A7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E7D5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8.4pt;margin-top:1.2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" stroked="f">
              <v:textbox>
                <w:txbxContent>
                  <w:p w:rsidR="002F0DD5" w:rsidRDefault="002F0DD5" w:rsidP="002F0DD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7A7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7A7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6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7A7" w:rsidRDefault="007757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B99" w:rsidRDefault="00884B99" w:rsidP="00380E35">
      <w:pPr>
        <w:spacing w:line="240" w:lineRule="auto"/>
      </w:pPr>
      <w:r>
        <w:separator/>
      </w:r>
    </w:p>
  </w:footnote>
  <w:footnote w:type="continuationSeparator" w:id="0">
    <w:p w:rsidR="00884B99" w:rsidRDefault="00884B9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7A7" w:rsidRDefault="007757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757A7" w:rsidP="00816101">
    <w:pPr>
      <w:pStyle w:val="Intestazione"/>
    </w:pPr>
  </w:p>
  <w:p w:rsidR="00B9657C" w:rsidRDefault="00B9657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-1257300</wp:posOffset>
          </wp:positionH>
          <wp:positionV relativeFrom="paragraph">
            <wp:posOffset>-474496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3" name="Immagine 23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C6430"/>
    <w:rsid w:val="001105D3"/>
    <w:rsid w:val="002F0DD5"/>
    <w:rsid w:val="00380E35"/>
    <w:rsid w:val="0042433A"/>
    <w:rsid w:val="004A694C"/>
    <w:rsid w:val="0058374A"/>
    <w:rsid w:val="006F0EA6"/>
    <w:rsid w:val="007757A7"/>
    <w:rsid w:val="00884B99"/>
    <w:rsid w:val="00892C5F"/>
    <w:rsid w:val="00B67803"/>
    <w:rsid w:val="00B9657C"/>
    <w:rsid w:val="00C952E9"/>
    <w:rsid w:val="00E1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B3A30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3</cp:revision>
  <dcterms:created xsi:type="dcterms:W3CDTF">2023-02-06T12:02:00Z</dcterms:created>
  <dcterms:modified xsi:type="dcterms:W3CDTF">2023-02-27T08:59:00Z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0CDAB46-BC9D-4623-805C-A32A5B82549B}" pid="2" name="NomeTemplate">
    <vt:lpwstr>ALL30TTT</vt:lpwstr>
  </property>
  <property fmtid="{BDB614AD-A37D-410D-8CFC-2AC55C2CE7EC}" pid="3" name="MajorVersion">
    <vt:lpwstr>2</vt:lpwstr>
  </property>
  <property fmtid="{64D9AEA4-40F3-46CA-A5C8-932FFC5003DF}" pid="4" name="MinorVersion">
    <vt:lpwstr>0</vt:lpwstr>
  </property>
</Properties>
</file>