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78C" w:rsidRDefault="0091578C" w:rsidP="00CB633E">
      <w:pPr>
        <w:pStyle w:val="Titolocopertina"/>
      </w:pPr>
    </w:p>
    <w:p w:rsidR="0091578C" w:rsidRDefault="0091578C" w:rsidP="00CB633E">
      <w:pPr>
        <w:pStyle w:val="Titolocopertina"/>
      </w:pPr>
    </w:p>
    <w:p w:rsidR="00463CF4" w:rsidRPr="005A7627" w:rsidRDefault="00463CF4" w:rsidP="00463CF4">
      <w:pPr>
        <w:autoSpaceDE/>
        <w:autoSpaceDN/>
        <w:adjustRightInd/>
        <w:ind w:left="851"/>
        <w:rPr>
          <w:rFonts w:ascii="Calibri" w:hAnsi="Calibri"/>
          <w:b/>
          <w:caps/>
          <w:kern w:val="32"/>
          <w:szCs w:val="20"/>
        </w:rPr>
      </w:pPr>
      <w:r w:rsidRPr="005A7627">
        <w:rPr>
          <w:rFonts w:ascii="Calibri" w:hAnsi="Calibri"/>
          <w:b/>
          <w:caps/>
          <w:kern w:val="32"/>
          <w:szCs w:val="20"/>
        </w:rPr>
        <w:t>ID 2548</w:t>
      </w:r>
    </w:p>
    <w:p w:rsidR="00463CF4" w:rsidRPr="005A7627" w:rsidRDefault="00463CF4" w:rsidP="00463CF4">
      <w:pPr>
        <w:autoSpaceDE/>
        <w:autoSpaceDN/>
        <w:adjustRightInd/>
        <w:ind w:left="851"/>
        <w:rPr>
          <w:rFonts w:ascii="Calibri" w:hAnsi="Calibri"/>
          <w:b/>
          <w:caps/>
          <w:kern w:val="32"/>
          <w:szCs w:val="20"/>
        </w:rPr>
      </w:pPr>
    </w:p>
    <w:p w:rsidR="00463CF4" w:rsidRPr="005A7627" w:rsidRDefault="00463CF4" w:rsidP="00463CF4">
      <w:pPr>
        <w:autoSpaceDE/>
        <w:autoSpaceDN/>
        <w:adjustRightInd/>
        <w:ind w:left="851"/>
        <w:rPr>
          <w:rFonts w:ascii="Calibri" w:hAnsi="Calibri"/>
          <w:b/>
          <w:caps/>
          <w:kern w:val="32"/>
          <w:szCs w:val="20"/>
        </w:rPr>
      </w:pPr>
      <w:r w:rsidRPr="005A7627">
        <w:rPr>
          <w:rFonts w:ascii="Calibri" w:hAnsi="Calibri"/>
          <w:b/>
          <w:caps/>
          <w:kern w:val="32"/>
          <w:szCs w:val="20"/>
        </w:rPr>
        <w:t>GARA A PROCEDURA APERTA PER LA CONCLUSIONE DI UN ACCORDO QUADRO AVENTE AD OGGETTO I SERVIZI DI PULIZIA E SANIFICAZIONE PER GLI ENTI DEL SERVIZIO SANITARIO NAZIONALE</w:t>
      </w:r>
    </w:p>
    <w:p w:rsidR="00463CF4" w:rsidRDefault="00463CF4" w:rsidP="00463CF4">
      <w:pPr>
        <w:tabs>
          <w:tab w:val="left" w:pos="993"/>
        </w:tabs>
        <w:autoSpaceDE/>
        <w:autoSpaceDN/>
        <w:adjustRightInd/>
        <w:ind w:left="993"/>
        <w:rPr>
          <w:rFonts w:ascii="Calibri" w:hAnsi="Calibri"/>
          <w:b/>
          <w:caps/>
          <w:kern w:val="32"/>
          <w:szCs w:val="20"/>
        </w:rPr>
      </w:pPr>
    </w:p>
    <w:p w:rsidR="00463CF4" w:rsidRDefault="00463CF4" w:rsidP="00CB633E">
      <w:pPr>
        <w:autoSpaceDE/>
        <w:autoSpaceDN/>
        <w:adjustRightInd/>
        <w:ind w:left="851"/>
        <w:rPr>
          <w:rFonts w:asciiTheme="minorHAnsi" w:hAnsiTheme="minorHAnsi" w:cstheme="minorHAnsi"/>
          <w:b/>
          <w:caps/>
          <w:kern w:val="32"/>
          <w:szCs w:val="20"/>
        </w:rPr>
      </w:pPr>
    </w:p>
    <w:p w:rsidR="00463CF4" w:rsidRDefault="00463CF4" w:rsidP="00CB633E">
      <w:pPr>
        <w:autoSpaceDE/>
        <w:autoSpaceDN/>
        <w:adjustRightInd/>
        <w:ind w:left="851"/>
        <w:rPr>
          <w:rFonts w:asciiTheme="minorHAnsi" w:hAnsiTheme="minorHAnsi" w:cstheme="minorHAnsi"/>
          <w:b/>
          <w:caps/>
          <w:kern w:val="32"/>
          <w:szCs w:val="20"/>
        </w:rPr>
      </w:pPr>
    </w:p>
    <w:p w:rsidR="00CB633E" w:rsidRPr="00125EBE" w:rsidRDefault="00450709" w:rsidP="00CB633E">
      <w:pPr>
        <w:autoSpaceDE/>
        <w:autoSpaceDN/>
        <w:adjustRightInd/>
        <w:ind w:left="851"/>
        <w:rPr>
          <w:rFonts w:asciiTheme="minorHAnsi" w:hAnsiTheme="minorHAnsi" w:cstheme="minorHAnsi"/>
          <w:b/>
          <w:caps/>
          <w:kern w:val="32"/>
          <w:szCs w:val="20"/>
        </w:rPr>
      </w:pPr>
      <w:r>
        <w:rPr>
          <w:rFonts w:asciiTheme="minorHAnsi" w:hAnsiTheme="minorHAnsi" w:cstheme="minorHAnsi"/>
          <w:b/>
          <w:caps/>
          <w:kern w:val="32"/>
          <w:szCs w:val="20"/>
        </w:rPr>
        <w:t>ALLEGATO 15</w:t>
      </w:r>
    </w:p>
    <w:p w:rsidR="00CB633E" w:rsidRPr="00125EBE" w:rsidRDefault="00CB633E" w:rsidP="00CB633E">
      <w:pPr>
        <w:spacing w:after="160" w:line="259" w:lineRule="auto"/>
        <w:ind w:left="851"/>
        <w:rPr>
          <w:rFonts w:asciiTheme="minorHAnsi" w:eastAsia="Calibri" w:hAnsiTheme="minorHAnsi" w:cstheme="minorHAnsi"/>
          <w:b/>
          <w:szCs w:val="20"/>
          <w:lang w:eastAsia="en-US"/>
        </w:rPr>
      </w:pPr>
      <w:bookmarkStart w:id="0" w:name="BookmarkTitolo"/>
      <w:bookmarkEnd w:id="0"/>
      <w:r w:rsidRPr="00125EBE">
        <w:rPr>
          <w:rFonts w:asciiTheme="minorHAnsi" w:hAnsiTheme="minorHAnsi" w:cstheme="minorHAnsi"/>
          <w:b/>
          <w:caps/>
          <w:kern w:val="32"/>
          <w:szCs w:val="20"/>
        </w:rPr>
        <w:t xml:space="preserve">rettifica </w:t>
      </w:r>
      <w:r>
        <w:rPr>
          <w:rFonts w:asciiTheme="minorHAnsi" w:hAnsiTheme="minorHAnsi" w:cstheme="minorHAnsi"/>
          <w:b/>
          <w:caps/>
          <w:kern w:val="32"/>
          <w:szCs w:val="20"/>
        </w:rPr>
        <w:t>del</w:t>
      </w:r>
      <w:r w:rsidRPr="00125EBE">
        <w:rPr>
          <w:rFonts w:asciiTheme="minorHAnsi" w:hAnsiTheme="minorHAnsi" w:cstheme="minorHAnsi"/>
          <w:b/>
          <w:caps/>
          <w:kern w:val="32"/>
          <w:szCs w:val="20"/>
        </w:rPr>
        <w:t>l’offerta</w:t>
      </w:r>
    </w:p>
    <w:p w:rsidR="0091578C" w:rsidRDefault="0091578C" w:rsidP="00CB633E">
      <w:pPr>
        <w:pStyle w:val="Titolocopertina"/>
      </w:pPr>
    </w:p>
    <w:p w:rsidR="0091578C" w:rsidRDefault="0091578C" w:rsidP="00CB633E">
      <w:pPr>
        <w:pStyle w:val="Titolocopertina"/>
      </w:pPr>
    </w:p>
    <w:p w:rsidR="0091578C" w:rsidRDefault="0091578C" w:rsidP="00CB633E">
      <w:pPr>
        <w:pStyle w:val="Titolocopertina"/>
      </w:pPr>
    </w:p>
    <w:p w:rsidR="0091578C" w:rsidRDefault="0091578C" w:rsidP="00CB633E">
      <w:pPr>
        <w:pStyle w:val="Titolocopertina"/>
      </w:pPr>
    </w:p>
    <w:p w:rsidR="0091578C" w:rsidRDefault="0091578C" w:rsidP="00CB633E">
      <w:pPr>
        <w:pStyle w:val="Titolocopertina"/>
      </w:pPr>
    </w:p>
    <w:p w:rsidR="0091578C" w:rsidRDefault="0091578C" w:rsidP="00CB633E">
      <w:pPr>
        <w:pStyle w:val="Titolocopertina"/>
      </w:pPr>
    </w:p>
    <w:p w:rsidR="0091578C" w:rsidRDefault="0091578C" w:rsidP="00CB633E">
      <w:pPr>
        <w:pStyle w:val="Titolocopertina"/>
      </w:pPr>
    </w:p>
    <w:p w:rsidR="0091578C" w:rsidRDefault="0091578C" w:rsidP="00CB633E">
      <w:pPr>
        <w:pStyle w:val="Titolocopertina"/>
      </w:pPr>
    </w:p>
    <w:p w:rsidR="0091578C" w:rsidRDefault="0091578C" w:rsidP="00CB633E">
      <w:pPr>
        <w:pStyle w:val="Titolocopertina"/>
      </w:pPr>
    </w:p>
    <w:p w:rsidR="0091578C" w:rsidRDefault="0091578C" w:rsidP="00CB633E">
      <w:pPr>
        <w:pStyle w:val="Titolocopertina"/>
      </w:pPr>
    </w:p>
    <w:p w:rsidR="00CB633E" w:rsidRDefault="00CB633E" w:rsidP="00CB633E">
      <w:pPr>
        <w:pStyle w:val="Titolocopertina"/>
      </w:pPr>
    </w:p>
    <w:p w:rsidR="00CB633E" w:rsidRDefault="00CB633E" w:rsidP="00CB633E">
      <w:pPr>
        <w:pStyle w:val="Titolocopertina"/>
      </w:pPr>
    </w:p>
    <w:p w:rsidR="00CB633E" w:rsidRDefault="00CB633E" w:rsidP="00CB633E">
      <w:pPr>
        <w:pStyle w:val="Titolocopertina"/>
      </w:pPr>
    </w:p>
    <w:p w:rsidR="00CB633E" w:rsidRDefault="00CB633E" w:rsidP="00CB633E">
      <w:pPr>
        <w:pStyle w:val="Titolocopertina"/>
      </w:pPr>
    </w:p>
    <w:p w:rsidR="00CB633E" w:rsidRDefault="00CB633E" w:rsidP="00CB633E">
      <w:pPr>
        <w:pStyle w:val="Titolocopertina"/>
      </w:pPr>
    </w:p>
    <w:p w:rsidR="00CB633E" w:rsidRDefault="00CB633E" w:rsidP="00CB633E">
      <w:pPr>
        <w:pStyle w:val="Titolocopertina"/>
      </w:pPr>
    </w:p>
    <w:p w:rsidR="00CB633E" w:rsidRDefault="00CB633E" w:rsidP="00CB633E">
      <w:pPr>
        <w:pStyle w:val="Titolocopertina"/>
      </w:pPr>
    </w:p>
    <w:p w:rsidR="00CB633E" w:rsidRDefault="00CB633E" w:rsidP="00CB633E">
      <w:pPr>
        <w:pStyle w:val="Titolocopertina"/>
      </w:pPr>
    </w:p>
    <w:p w:rsidR="0091578C" w:rsidRDefault="0091578C" w:rsidP="00CB633E">
      <w:pPr>
        <w:pStyle w:val="Titolocopertina"/>
      </w:pPr>
    </w:p>
    <w:p w:rsidR="009B4C30" w:rsidRPr="0091578C" w:rsidRDefault="009B4C30" w:rsidP="00CB633E">
      <w:pPr>
        <w:pStyle w:val="Titolocopertina"/>
      </w:pPr>
      <w:r w:rsidRPr="0091578C">
        <w:t xml:space="preserve">ALLEGATO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CB633E" w:rsidRPr="00D56297" w:rsidRDefault="00661E8F" w:rsidP="00CB633E">
      <w:pPr>
        <w:rPr>
          <w:rFonts w:ascii="Calibri" w:hAnsi="Calibri"/>
          <w:b/>
          <w:caps/>
          <w:szCs w:val="20"/>
        </w:rPr>
      </w:pPr>
      <w:r>
        <w:rPr>
          <w:rStyle w:val="BLOCKBOLD"/>
          <w:rFonts w:ascii="Calibri" w:hAnsi="Calibri"/>
        </w:rPr>
        <w:t xml:space="preserve">Oggetto: </w:t>
      </w:r>
      <w:r w:rsidR="00CB633E" w:rsidRPr="00D63C6C">
        <w:rPr>
          <w:rStyle w:val="BLOCKBOLD"/>
          <w:rFonts w:ascii="Calibri" w:hAnsi="Calibri"/>
        </w:rPr>
        <w:t xml:space="preserve">GARA </w:t>
      </w:r>
      <w:r w:rsidR="00CB633E" w:rsidRPr="00D56297">
        <w:rPr>
          <w:rFonts w:ascii="Calibri" w:hAnsi="Calibri"/>
          <w:b/>
          <w:caps/>
          <w:szCs w:val="20"/>
        </w:rPr>
        <w:t xml:space="preserve">A PROCEDURA APERTA PER LA CONCLUSIONE DI UN ACCORDO QUADRO AVENTE AD OGGETTO I SERVIZI DI PULIZIA E SANIFICAZIONE PER GLI ENTI DEL SERVIZIO SANITARIO NAZIONALE – edizione </w:t>
      </w:r>
      <w:r w:rsidR="00463CF4">
        <w:rPr>
          <w:rFonts w:ascii="Calibri" w:hAnsi="Calibri"/>
          <w:b/>
          <w:caps/>
          <w:szCs w:val="20"/>
        </w:rPr>
        <w:t>1</w:t>
      </w:r>
      <w:r w:rsidR="00CB633E">
        <w:rPr>
          <w:rFonts w:ascii="Calibri" w:hAnsi="Calibri"/>
          <w:b/>
          <w:caps/>
          <w:szCs w:val="20"/>
        </w:rPr>
        <w:t xml:space="preserve"> - </w:t>
      </w:r>
      <w:r w:rsidR="00CB633E" w:rsidRPr="00D56297">
        <w:rPr>
          <w:rFonts w:ascii="Calibri" w:hAnsi="Calibri"/>
          <w:b/>
          <w:caps/>
          <w:szCs w:val="20"/>
        </w:rPr>
        <w:t>id 2548</w:t>
      </w: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Rettifica dell’Offerta Tecnica </w:t>
      </w:r>
      <w:r w:rsidRPr="00C427B6">
        <w:rPr>
          <w:rStyle w:val="BLOCKBOLD"/>
          <w:rFonts w:ascii="Calibri" w:hAnsi="Calibri"/>
          <w:i/>
        </w:rPr>
        <w:t xml:space="preserve">&lt;e/o </w:t>
      </w:r>
      <w:r w:rsidR="00A81DBF">
        <w:rPr>
          <w:rStyle w:val="BLOCKBOLD"/>
          <w:rFonts w:ascii="Calibri" w:hAnsi="Calibri"/>
        </w:rPr>
        <w:t>economicA</w:t>
      </w:r>
      <w:r w:rsidRPr="00C427B6">
        <w:rPr>
          <w:rStyle w:val="BLOCKBOLD"/>
          <w:rFonts w:ascii="Calibri" w:hAnsi="Calibri"/>
          <w:i/>
        </w:rPr>
        <w:t>&gt;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810ADF" w:rsidRDefault="00810ADF" w:rsidP="00810AD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 xml:space="preserve">di rettificare, </w:t>
      </w:r>
      <w:r w:rsidRPr="008D1C37">
        <w:rPr>
          <w:rFonts w:ascii="Calibri" w:hAnsi="Calibri" w:cs="Arial"/>
          <w:szCs w:val="20"/>
        </w:rPr>
        <w:t xml:space="preserve">ai sensi e per gli effetti </w:t>
      </w:r>
      <w:r>
        <w:rPr>
          <w:rFonts w:ascii="Calibri" w:hAnsi="Calibri" w:cs="Arial"/>
          <w:szCs w:val="20"/>
        </w:rPr>
        <w:t>de</w:t>
      </w:r>
      <w:r w:rsidRPr="008D1C37">
        <w:rPr>
          <w:rFonts w:ascii="Calibri" w:hAnsi="Calibri" w:cs="Arial"/>
          <w:szCs w:val="20"/>
        </w:rPr>
        <w:t>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36/2023, </w:t>
      </w:r>
      <w:r>
        <w:rPr>
          <w:rFonts w:ascii="Calibri" w:hAnsi="Calibri" w:cs="Trebuchet MS"/>
          <w:szCs w:val="20"/>
        </w:rPr>
        <w:t xml:space="preserve">gli errori materiali riportati nell’Offerta </w:t>
      </w:r>
      <w:r w:rsidRPr="008D1C37">
        <w:rPr>
          <w:rFonts w:ascii="Calibri" w:hAnsi="Calibri" w:cs="Arial"/>
          <w:szCs w:val="20"/>
        </w:rPr>
        <w:t xml:space="preserve">Tecnica 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&lt;e/o</w:t>
      </w:r>
      <w:r w:rsidRPr="00C427B6">
        <w:rPr>
          <w:rFonts w:ascii="Calibri" w:hAnsi="Calibri" w:cs="Arial"/>
          <w:i/>
          <w:szCs w:val="20"/>
        </w:rPr>
        <w:t xml:space="preserve"> </w:t>
      </w:r>
      <w:r w:rsidRPr="00A81DBF">
        <w:rPr>
          <w:rFonts w:ascii="Calibri" w:hAnsi="Calibri" w:cs="Arial"/>
          <w:szCs w:val="20"/>
        </w:rPr>
        <w:t>nell’Offerta Economica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&gt;</w:t>
      </w:r>
      <w:r>
        <w:rPr>
          <w:rFonts w:ascii="Calibri" w:hAnsi="Calibri" w:cs="Arial"/>
          <w:szCs w:val="20"/>
        </w:rPr>
        <w:t>.</w:t>
      </w:r>
    </w:p>
    <w:p w:rsidR="00810ADF" w:rsidRDefault="00810ADF" w:rsidP="00810AD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seguito specificato, di cui al ___ 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&lt;indicare paragrafo, punto o sottopunto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810ADF" w:rsidRDefault="00810ADF" w:rsidP="00810AD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810ADF" w:rsidRDefault="00810ADF" w:rsidP="00810AD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810ADF" w:rsidRPr="000D709D" w:rsidRDefault="00810ADF" w:rsidP="00810AD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810ADF" w:rsidRPr="00810ADF" w:rsidRDefault="00810ADF" w:rsidP="00810A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810ADF">
        <w:rPr>
          <w:rFonts w:ascii="Calibri" w:hAnsi="Calibri" w:cs="Arial"/>
          <w:b/>
          <w:i/>
          <w:szCs w:val="18"/>
          <w:u w:val="single"/>
        </w:rPr>
        <w:t>&lt;inserire adeguate motivazioni atte a giustificare la rettifica in questione&gt;</w:t>
      </w:r>
    </w:p>
    <w:p w:rsidR="00810ADF" w:rsidRPr="000D709D" w:rsidRDefault="00810ADF" w:rsidP="00810A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810ADF">
        <w:rPr>
          <w:rFonts w:ascii="Calibri" w:hAnsi="Calibri" w:cs="Arial"/>
          <w:szCs w:val="20"/>
        </w:rPr>
        <w:t>_____________________________</w:t>
      </w:r>
    </w:p>
    <w:p w:rsidR="00810ADF" w:rsidRDefault="00810ADF" w:rsidP="00810AD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r w:rsidRPr="00927B89">
        <w:rPr>
          <w:rFonts w:ascii="Calibri" w:hAnsi="Calibri" w:cs="Trebuchet MS"/>
          <w:szCs w:val="20"/>
        </w:rPr>
        <w:t>_</w:t>
      </w:r>
      <w:r>
        <w:rPr>
          <w:rFonts w:ascii="Calibri" w:hAnsi="Calibri" w:cs="Trebuchet MS"/>
          <w:szCs w:val="20"/>
        </w:rPr>
        <w:t xml:space="preserve"> ,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</w:t>
      </w:r>
      <w:r>
        <w:rPr>
          <w:rFonts w:ascii="Calibri" w:hAnsi="Calibri" w:cs="Trebuchet MS"/>
          <w:szCs w:val="20"/>
        </w:rPr>
        <w:t xml:space="preserve">. </w:t>
      </w:r>
    </w:p>
    <w:p w:rsidR="00810ADF" w:rsidRPr="00810ADF" w:rsidRDefault="00810ADF" w:rsidP="00810A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810ADF">
        <w:rPr>
          <w:rFonts w:ascii="Calibri" w:hAnsi="Calibri" w:cs="Trebuchet MS"/>
          <w:b/>
          <w:i/>
          <w:szCs w:val="20"/>
        </w:rPr>
        <w:t xml:space="preserve">[Il concorrente dovrà rendere una delle due dichiarazioni di seguito ripotate: </w:t>
      </w:r>
    </w:p>
    <w:p w:rsidR="00810ADF" w:rsidRPr="00810ADF" w:rsidRDefault="00810ADF" w:rsidP="00810ADF">
      <w:pPr>
        <w:spacing w:line="360" w:lineRule="auto"/>
        <w:rPr>
          <w:rFonts w:ascii="Calibri" w:hAnsi="Calibri" w:cs="Trebuchet MS"/>
          <w:szCs w:val="20"/>
        </w:rPr>
      </w:pPr>
      <w:r w:rsidRPr="00810ADF">
        <w:rPr>
          <w:rFonts w:ascii="Calibri" w:hAnsi="Calibri" w:cs="Trebuchet MS"/>
          <w:szCs w:val="20"/>
        </w:rPr>
        <w:t>Dichiara, inoltre, la volontà di tenere ferma l’offerta originariamente presentata nell’ipotesi in cui la suddetta rettifica dovesse essere ritenuta dalla Consip inammissibile perché sostanziale.</w:t>
      </w:r>
    </w:p>
    <w:p w:rsidR="00810ADF" w:rsidRPr="00810ADF" w:rsidRDefault="00810ADF" w:rsidP="00810A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810ADF">
        <w:rPr>
          <w:rFonts w:ascii="Calibri" w:hAnsi="Calibri" w:cs="Trebuchet MS"/>
          <w:b/>
          <w:i/>
          <w:szCs w:val="20"/>
        </w:rPr>
        <w:t>In alternativa alla precedente:</w:t>
      </w:r>
    </w:p>
    <w:p w:rsidR="00810ADF" w:rsidRDefault="00810ADF" w:rsidP="00810ADF">
      <w:pPr>
        <w:spacing w:line="360" w:lineRule="auto"/>
        <w:rPr>
          <w:rFonts w:ascii="Calibri" w:hAnsi="Calibri" w:cs="Trebuchet MS"/>
          <w:szCs w:val="20"/>
        </w:rPr>
      </w:pPr>
      <w:r w:rsidRPr="00810ADF">
        <w:rPr>
          <w:rFonts w:ascii="Calibri" w:hAnsi="Calibri" w:cs="Trebuchet MS"/>
          <w:szCs w:val="20"/>
        </w:rPr>
        <w:t>Dichiara, inoltre, di non voler tenere ferma l’offerta originariamente presentata nell’ipotesi in cui la suddetta rettifica dovesse essere ritenuta dalla Consip inammissibile perché sostanziale.</w:t>
      </w:r>
      <w:r w:rsidRPr="00810ADF">
        <w:rPr>
          <w:rFonts w:ascii="Calibri" w:hAnsi="Calibri" w:cs="Trebuchet MS"/>
          <w:b/>
          <w:i/>
          <w:szCs w:val="20"/>
        </w:rPr>
        <w:t>]</w:t>
      </w: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lastRenderedPageBreak/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DD36AB" w:rsidRPr="008D1C37" w:rsidRDefault="00DD36AB" w:rsidP="00DD36AB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:rsidR="00DD36AB" w:rsidRPr="00D56297" w:rsidRDefault="00DD36AB" w:rsidP="00DD36AB">
      <w:pPr>
        <w:spacing w:line="240" w:lineRule="auto"/>
        <w:rPr>
          <w:rFonts w:ascii="Calibri" w:hAnsi="Calibri" w:cs="Arial"/>
          <w:i/>
          <w:color w:val="0070C0"/>
          <w:sz w:val="18"/>
          <w:szCs w:val="18"/>
        </w:rPr>
      </w:pPr>
      <w:r w:rsidRPr="00D56297">
        <w:rPr>
          <w:rFonts w:ascii="Calibri" w:hAnsi="Calibri" w:cs="Arial"/>
          <w:i/>
          <w:sz w:val="18"/>
          <w:szCs w:val="18"/>
        </w:rPr>
        <w:t>La presente istanza dovrà essere sottoscritta secondo le modalità previste per l</w:t>
      </w:r>
      <w:r w:rsidR="00463CF4">
        <w:rPr>
          <w:rFonts w:ascii="Calibri" w:hAnsi="Calibri" w:cs="Arial"/>
          <w:i/>
          <w:sz w:val="18"/>
          <w:szCs w:val="18"/>
        </w:rPr>
        <w:t>a sottoscrizione dell’“Offerta t</w:t>
      </w:r>
      <w:r w:rsidRPr="00D56297">
        <w:rPr>
          <w:rFonts w:ascii="Calibri" w:hAnsi="Calibri" w:cs="Arial"/>
          <w:i/>
          <w:sz w:val="18"/>
          <w:szCs w:val="18"/>
        </w:rPr>
        <w:t xml:space="preserve">ecnica” e dell’“Offerta </w:t>
      </w:r>
      <w:r w:rsidR="00463CF4">
        <w:rPr>
          <w:rFonts w:ascii="Calibri" w:hAnsi="Calibri" w:cs="Arial"/>
          <w:i/>
          <w:sz w:val="18"/>
          <w:szCs w:val="18"/>
        </w:rPr>
        <w:t>e</w:t>
      </w:r>
      <w:r w:rsidRPr="00D56297">
        <w:rPr>
          <w:rFonts w:ascii="Calibri" w:hAnsi="Calibri" w:cs="Arial"/>
          <w:i/>
          <w:sz w:val="18"/>
          <w:szCs w:val="18"/>
        </w:rPr>
        <w:t>conomica” così come indicate nella documentazione di gara.</w:t>
      </w:r>
    </w:p>
    <w:p w:rsidR="002A40D1" w:rsidRDefault="002A40D1" w:rsidP="0091578C">
      <w:bookmarkStart w:id="1" w:name="_GoBack"/>
      <w:bookmarkEnd w:id="1"/>
    </w:p>
    <w:sectPr w:rsidR="002A40D1" w:rsidSect="00CB633E">
      <w:footerReference w:type="default" r:id="rId7"/>
      <w:headerReference w:type="first" r:id="rId8"/>
      <w:footerReference w:type="first" r:id="rId9"/>
      <w:pgSz w:w="12240" w:h="15840" w:code="1"/>
      <w:pgMar w:top="1985" w:right="1183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D5C" w:rsidRDefault="003B2D5C" w:rsidP="009B4C30">
      <w:pPr>
        <w:spacing w:line="240" w:lineRule="auto"/>
      </w:pPr>
      <w:r>
        <w:separator/>
      </w:r>
    </w:p>
  </w:endnote>
  <w:endnote w:type="continuationSeparator" w:id="0">
    <w:p w:rsidR="003B2D5C" w:rsidRDefault="003B2D5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B6A" w:rsidRDefault="00C83B6A" w:rsidP="00C83B6A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  <w:r>
      <w:rPr>
        <w:rFonts w:ascii="Calibri" w:hAnsi="Calibri"/>
        <w:i/>
        <w:noProof/>
        <w:color w:val="000000"/>
        <w:sz w:val="18"/>
        <w:szCs w:val="18"/>
      </w:rPr>
      <w:t>Gara a procedura aperta per la conclusione di un Accordo Quadro avente ad oggetto i servizi di pulizia e sanificazione per gli Enti del Servizio Sanitario Nazionale – Edizione 1 – ID 2548</w:t>
    </w:r>
  </w:p>
  <w:p w:rsidR="00C83B6A" w:rsidRDefault="00C83B6A" w:rsidP="00C83B6A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</w:p>
  <w:p w:rsidR="00C83B6A" w:rsidRDefault="00C83B6A" w:rsidP="00C83B6A">
    <w:pPr>
      <w:tabs>
        <w:tab w:val="center" w:pos="4819"/>
        <w:tab w:val="right" w:pos="9638"/>
      </w:tabs>
      <w:spacing w:line="240" w:lineRule="auto"/>
      <w:rPr>
        <w:rFonts w:asciiTheme="minorHAnsi" w:eastAsiaTheme="minorHAnsi" w:hAnsiTheme="minorHAnsi" w:cstheme="minorBidi"/>
        <w:kern w:val="0"/>
        <w:sz w:val="18"/>
        <w:szCs w:val="18"/>
        <w:lang w:eastAsia="en-US"/>
      </w:rPr>
    </w:pPr>
    <w:r>
      <w:rPr>
        <w:rFonts w:ascii="Calibri" w:hAnsi="Calibri"/>
        <w:i/>
        <w:sz w:val="18"/>
        <w:szCs w:val="18"/>
      </w:rPr>
      <w:t>Moduli di dichiarazione</w:t>
    </w:r>
  </w:p>
  <w:p w:rsidR="000654CB" w:rsidRPr="000654CB" w:rsidRDefault="000654CB" w:rsidP="000654CB">
    <w:pPr>
      <w:pBdr>
        <w:top w:val="single" w:sz="4" w:space="1" w:color="auto"/>
      </w:pBdr>
      <w:tabs>
        <w:tab w:val="center" w:pos="9072"/>
        <w:tab w:val="right" w:pos="9638"/>
      </w:tabs>
      <w:spacing w:line="240" w:lineRule="auto"/>
      <w:rPr>
        <w:rFonts w:ascii="Calibri" w:hAnsi="Calibri"/>
        <w:i/>
        <w:sz w:val="18"/>
      </w:rPr>
    </w:pPr>
    <w:r w:rsidRPr="000654CB">
      <w:rPr>
        <w:rFonts w:ascii="Calibri" w:hAnsi="Calibri"/>
        <w:i/>
        <w:sz w:val="18"/>
      </w:rPr>
      <w:tab/>
    </w:r>
    <w:r w:rsidRPr="000654CB">
      <w:rPr>
        <w:rFonts w:ascii="Calibri" w:hAnsi="Calibri"/>
        <w:i/>
        <w:sz w:val="18"/>
      </w:rPr>
      <w:fldChar w:fldCharType="begin"/>
    </w:r>
    <w:r w:rsidRPr="000654CB">
      <w:rPr>
        <w:rFonts w:ascii="Calibri" w:hAnsi="Calibri"/>
        <w:i/>
        <w:sz w:val="18"/>
      </w:rPr>
      <w:instrText xml:space="preserve">PAGE  </w:instrText>
    </w:r>
    <w:r w:rsidRPr="000654CB">
      <w:rPr>
        <w:rFonts w:ascii="Calibri" w:hAnsi="Calibri"/>
        <w:i/>
        <w:sz w:val="18"/>
      </w:rPr>
      <w:fldChar w:fldCharType="separate"/>
    </w:r>
    <w:r w:rsidR="00C83B6A">
      <w:rPr>
        <w:rFonts w:ascii="Calibri" w:hAnsi="Calibri"/>
        <w:i/>
        <w:noProof/>
        <w:sz w:val="18"/>
      </w:rPr>
      <w:t>2</w:t>
    </w:r>
    <w:r w:rsidRPr="000654CB">
      <w:rPr>
        <w:rFonts w:ascii="Calibri" w:hAnsi="Calibri"/>
        <w:i/>
        <w:sz w:val="18"/>
      </w:rPr>
      <w:fldChar w:fldCharType="end"/>
    </w:r>
    <w:r w:rsidRPr="000654CB">
      <w:rPr>
        <w:rFonts w:ascii="Calibri" w:hAnsi="Calibri"/>
        <w:i/>
        <w:sz w:val="18"/>
      </w:rPr>
      <w:t xml:space="preserve"> di </w:t>
    </w:r>
    <w:r w:rsidRPr="000654CB">
      <w:rPr>
        <w:rFonts w:ascii="Calibri" w:hAnsi="Calibri"/>
        <w:i/>
        <w:sz w:val="18"/>
      </w:rPr>
      <w:fldChar w:fldCharType="begin"/>
    </w:r>
    <w:r w:rsidRPr="000654CB">
      <w:rPr>
        <w:rFonts w:ascii="Calibri" w:hAnsi="Calibri"/>
        <w:i/>
        <w:sz w:val="18"/>
      </w:rPr>
      <w:instrText xml:space="preserve"> NUMPAGES </w:instrText>
    </w:r>
    <w:r w:rsidRPr="000654CB">
      <w:rPr>
        <w:rFonts w:ascii="Calibri" w:hAnsi="Calibri"/>
        <w:i/>
        <w:sz w:val="18"/>
      </w:rPr>
      <w:fldChar w:fldCharType="separate"/>
    </w:r>
    <w:r w:rsidR="00C83B6A">
      <w:rPr>
        <w:rFonts w:ascii="Calibri" w:hAnsi="Calibri"/>
        <w:i/>
        <w:noProof/>
        <w:sz w:val="18"/>
      </w:rPr>
      <w:t>3</w:t>
    </w:r>
    <w:r w:rsidRPr="000654CB">
      <w:rPr>
        <w:rFonts w:ascii="Calibri" w:hAnsi="Calibri"/>
        <w:i/>
        <w:noProof/>
        <w:sz w:val="18"/>
      </w:rPr>
      <w:fldChar w:fldCharType="end"/>
    </w:r>
  </w:p>
  <w:p w:rsidR="001B6D20" w:rsidRPr="000654CB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B6A" w:rsidRDefault="00C83B6A" w:rsidP="00C83B6A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  <w:r>
      <w:rPr>
        <w:rFonts w:ascii="Calibri" w:hAnsi="Calibri"/>
        <w:i/>
        <w:noProof/>
        <w:color w:val="000000"/>
        <w:sz w:val="18"/>
        <w:szCs w:val="18"/>
      </w:rPr>
      <w:t>Gara a procedura aperta per la conclusione di un Accordo Quadro avente ad oggetto i servizi di pulizia e sanificazione per gli Enti del Servizio Sanitario Nazionale – Edizione 1 – ID 2548</w:t>
    </w:r>
  </w:p>
  <w:p w:rsidR="00C83B6A" w:rsidRDefault="00C83B6A" w:rsidP="00C83B6A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</w:p>
  <w:p w:rsidR="00C83B6A" w:rsidRDefault="00C83B6A" w:rsidP="00C83B6A">
    <w:pPr>
      <w:tabs>
        <w:tab w:val="center" w:pos="4819"/>
        <w:tab w:val="right" w:pos="9638"/>
      </w:tabs>
      <w:spacing w:line="240" w:lineRule="auto"/>
      <w:rPr>
        <w:rFonts w:asciiTheme="minorHAnsi" w:eastAsiaTheme="minorHAnsi" w:hAnsiTheme="minorHAnsi" w:cstheme="minorBidi"/>
        <w:kern w:val="0"/>
        <w:sz w:val="18"/>
        <w:szCs w:val="18"/>
        <w:lang w:eastAsia="en-US"/>
      </w:rPr>
    </w:pPr>
    <w:r>
      <w:rPr>
        <w:rFonts w:ascii="Calibri" w:hAnsi="Calibri"/>
        <w:i/>
        <w:sz w:val="18"/>
        <w:szCs w:val="18"/>
      </w:rPr>
      <w:t>Moduli di dichiarazione</w:t>
    </w:r>
  </w:p>
  <w:p w:rsidR="00C83B6A" w:rsidRDefault="00C83B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D5C" w:rsidRDefault="003B2D5C" w:rsidP="009B4C30">
      <w:pPr>
        <w:spacing w:line="240" w:lineRule="auto"/>
      </w:pPr>
      <w:r>
        <w:separator/>
      </w:r>
    </w:p>
  </w:footnote>
  <w:footnote w:type="continuationSeparator" w:id="0">
    <w:p w:rsidR="003B2D5C" w:rsidRDefault="003B2D5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C83B6A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63C8D"/>
    <w:rsid w:val="000654CB"/>
    <w:rsid w:val="000D6142"/>
    <w:rsid w:val="000E4EBB"/>
    <w:rsid w:val="001B6D20"/>
    <w:rsid w:val="001C139D"/>
    <w:rsid w:val="001C618C"/>
    <w:rsid w:val="001F65F6"/>
    <w:rsid w:val="002A31BB"/>
    <w:rsid w:val="002A40D1"/>
    <w:rsid w:val="003B2D5C"/>
    <w:rsid w:val="00422E89"/>
    <w:rsid w:val="00450709"/>
    <w:rsid w:val="00463CF4"/>
    <w:rsid w:val="00467A65"/>
    <w:rsid w:val="00474167"/>
    <w:rsid w:val="004E5D25"/>
    <w:rsid w:val="00603946"/>
    <w:rsid w:val="00661E8F"/>
    <w:rsid w:val="00665A77"/>
    <w:rsid w:val="006B18D2"/>
    <w:rsid w:val="007D6C14"/>
    <w:rsid w:val="007E69B5"/>
    <w:rsid w:val="00810ADF"/>
    <w:rsid w:val="008D1C37"/>
    <w:rsid w:val="008E16B2"/>
    <w:rsid w:val="0091578C"/>
    <w:rsid w:val="00927B89"/>
    <w:rsid w:val="009B4C30"/>
    <w:rsid w:val="00A63E4B"/>
    <w:rsid w:val="00A81DBF"/>
    <w:rsid w:val="00AC19E9"/>
    <w:rsid w:val="00AD0E05"/>
    <w:rsid w:val="00BE79E2"/>
    <w:rsid w:val="00C427B6"/>
    <w:rsid w:val="00C83B6A"/>
    <w:rsid w:val="00CB633E"/>
    <w:rsid w:val="00CF5EDB"/>
    <w:rsid w:val="00D21550"/>
    <w:rsid w:val="00DD36AB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CB633E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CB633E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customStyle="1" w:styleId="Titoli14bold">
    <w:name w:val="Titoli 14 bold"/>
    <w:basedOn w:val="Normale"/>
    <w:rsid w:val="00CB633E"/>
    <w:pPr>
      <w:keepNext/>
      <w:widowControl/>
      <w:autoSpaceDE/>
      <w:autoSpaceDN/>
      <w:adjustRightInd/>
      <w:spacing w:line="300" w:lineRule="atLeast"/>
      <w:jc w:val="left"/>
    </w:pPr>
    <w:rPr>
      <w:rFonts w:ascii="Calibri" w:hAnsi="Calibri"/>
      <w:b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6</cp:revision>
  <cp:lastPrinted>2023-12-14T15:32:00Z</cp:lastPrinted>
  <dcterms:created xsi:type="dcterms:W3CDTF">2023-11-30T17:09:00Z</dcterms:created>
  <dcterms:modified xsi:type="dcterms:W3CDTF">2023-12-18T08:40:00Z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