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E5642E">
        <w:rPr>
          <w:rFonts w:ascii="Calibri" w:hAnsi="Calibri"/>
          <w:sz w:val="20"/>
          <w:szCs w:val="20"/>
        </w:rPr>
        <w:t xml:space="preserve">ALLEGATO </w:t>
      </w:r>
      <w:r w:rsidR="003252FA">
        <w:rPr>
          <w:rFonts w:ascii="Calibri" w:hAnsi="Calibri"/>
          <w:sz w:val="20"/>
          <w:szCs w:val="20"/>
        </w:rPr>
        <w:t>6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</w:t>
      </w:r>
      <w:r w:rsidR="00F73E78">
        <w:rPr>
          <w:rFonts w:ascii="Calibri" w:hAnsi="Calibri"/>
          <w:sz w:val="20"/>
          <w:szCs w:val="20"/>
        </w:rPr>
        <w:t>DOMICILIO</w:t>
      </w:r>
      <w:r w:rsidR="00975D43">
        <w:rPr>
          <w:rFonts w:ascii="Calibri" w:hAnsi="Calibri"/>
          <w:sz w:val="20"/>
          <w:szCs w:val="20"/>
        </w:rPr>
        <w:t>,</w:t>
      </w:r>
      <w:r w:rsidR="00F73E78">
        <w:rPr>
          <w:rFonts w:ascii="Calibri" w:hAnsi="Calibri"/>
          <w:sz w:val="20"/>
          <w:szCs w:val="20"/>
        </w:rPr>
        <w:t xml:space="preserve"> </w:t>
      </w:r>
      <w:r w:rsidR="00D02B2A" w:rsidRPr="00C6783C">
        <w:rPr>
          <w:rFonts w:ascii="Calibri" w:hAnsi="Calibri" w:cs="Calibri"/>
          <w:sz w:val="20"/>
          <w:szCs w:val="20"/>
        </w:rPr>
        <w:t>Conflitto di interessi</w:t>
      </w:r>
      <w:r w:rsidR="00975D43">
        <w:rPr>
          <w:rFonts w:ascii="Calibri" w:hAnsi="Calibri" w:cs="Calibri"/>
          <w:sz w:val="20"/>
          <w:szCs w:val="20"/>
        </w:rPr>
        <w:t xml:space="preserve"> E 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 w:rsidRPr="009347A3">
        <w:rPr>
          <w:rStyle w:val="BLOCKBOLD"/>
          <w:rFonts w:ascii="Calibri" w:hAnsi="Calibri"/>
          <w:u w:val="single"/>
        </w:rPr>
        <w:t xml:space="preserve">dichiarazione </w:t>
      </w:r>
      <w:r w:rsidR="00D02B2A" w:rsidRPr="009347A3">
        <w:rPr>
          <w:rStyle w:val="BLOCKBOLD"/>
          <w:rFonts w:ascii="Calibri" w:hAnsi="Calibri"/>
          <w:u w:val="single"/>
        </w:rPr>
        <w:t xml:space="preserve">domicilio, </w:t>
      </w:r>
      <w:r w:rsidR="00975D43" w:rsidRPr="00975D43">
        <w:rPr>
          <w:rStyle w:val="BLOCKBOLD"/>
          <w:rFonts w:ascii="Calibri" w:hAnsi="Calibri"/>
          <w:u w:val="single"/>
        </w:rPr>
        <w:t>CONFLITTO DI INTERESSI E ACCESSO AGLI ATTI</w:t>
      </w:r>
      <w:r w:rsidR="00975D43" w:rsidRPr="00975D43" w:rsidDel="00975D43">
        <w:rPr>
          <w:rStyle w:val="BLOCKBOLD"/>
          <w:rFonts w:ascii="Calibri" w:hAnsi="Calibri"/>
          <w:u w:val="single"/>
        </w:rPr>
        <w:t xml:space="preserve"> 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50/2016 e s.m.i. per l’a</w:t>
      </w:r>
      <w:r w:rsidR="009347A3" w:rsidRPr="009347A3">
        <w:rPr>
          <w:rStyle w:val="BLOCKBOLD"/>
          <w:rFonts w:ascii="Calibri" w:hAnsi="Calibri"/>
        </w:rPr>
        <w:t xml:space="preserve">ccordo Quadro ex art. 54, comma 3, del D.lgs. N. 50/2016, suddiviso in 8 lotti, per l’affidamento di servizi specialistici di supporto alla Digital Transformation per la PA – Ed. 2 - ID 2536 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:rsidR="006A7731" w:rsidRPr="001F737A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1F737A">
        <w:rPr>
          <w:rFonts w:ascii="Calibri" w:hAnsi="Calibri"/>
          <w:szCs w:val="20"/>
        </w:rPr>
        <w:t xml:space="preserve">la </w:t>
      </w:r>
      <w:r w:rsidRPr="001F737A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1F737A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</w:t>
      </w:r>
      <w:bookmarkStart w:id="0" w:name="_GoBack"/>
      <w:bookmarkEnd w:id="0"/>
      <w:r w:rsidRPr="001F737A">
        <w:rPr>
          <w:rFonts w:ascii="Calibri" w:hAnsi="Calibri"/>
          <w:szCs w:val="20"/>
        </w:rPr>
        <w:t xml:space="preserve">ella presentazione dell’offerta mediante </w:t>
      </w:r>
      <w:r w:rsidRPr="001F737A">
        <w:rPr>
          <w:rFonts w:ascii="Calibri" w:hAnsi="Calibri"/>
          <w:szCs w:val="20"/>
        </w:rPr>
        <w:lastRenderedPageBreak/>
        <w:t>consultazione sul profilo del committente</w:t>
      </w:r>
      <w:r w:rsidRPr="001F737A">
        <w:rPr>
          <w:rStyle w:val="Rimandonotaapidipagina"/>
          <w:rFonts w:ascii="Calibri" w:hAnsi="Calibri"/>
          <w:szCs w:val="20"/>
        </w:rPr>
        <w:footnoteReference w:id="1"/>
      </w:r>
      <w:r w:rsidRPr="001F737A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6A7731" w:rsidRPr="00030527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F737A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F179B0">
        <w:rPr>
          <w:rFonts w:ascii="Calibri" w:hAnsi="Calibri" w:cs="Calibri"/>
          <w:i/>
        </w:rPr>
        <w:lastRenderedPageBreak/>
        <w:t>3. (</w:t>
      </w:r>
      <w:r w:rsidR="008B7F03" w:rsidRPr="00F179B0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F179B0" w:rsidRDefault="00150176" w:rsidP="00F179B0">
      <w:pPr>
        <w:spacing w:before="100" w:beforeAutospacing="1" w:after="100" w:afterAutospacing="1" w:line="280" w:lineRule="atLeast"/>
        <w:rPr>
          <w:rFonts w:ascii="Calibri" w:hAnsi="Calibri" w:cs="Calibri"/>
          <w:strike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  <w:r w:rsidR="00893118" w:rsidRPr="00311F42">
        <w:rPr>
          <w:rStyle w:val="BLOCKBOLD"/>
          <w:rFonts w:ascii="Calibri" w:hAnsi="Calibri"/>
          <w:i/>
          <w:color w:val="0000FF"/>
        </w:rPr>
        <w:t>&gt;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0CA" w:rsidRDefault="006340CA" w:rsidP="007F0195">
      <w:pPr>
        <w:spacing w:line="240" w:lineRule="auto"/>
      </w:pPr>
      <w:r>
        <w:separator/>
      </w:r>
    </w:p>
  </w:endnote>
  <w:endnote w:type="continuationSeparator" w:id="0">
    <w:p w:rsidR="006340CA" w:rsidRDefault="006340CA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195" w:rsidRPr="001F737A" w:rsidRDefault="001F737A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sz w:val="18"/>
        <w:szCs w:val="18"/>
      </w:rPr>
    </w:pPr>
    <w:r w:rsidRPr="001F737A">
      <w:rPr>
        <w:rFonts w:asciiTheme="minorHAnsi" w:hAnsiTheme="minorHAnsi" w:cstheme="minorHAnsi"/>
        <w:sz w:val="18"/>
        <w:szCs w:val="18"/>
      </w:rPr>
      <w:t>Classificazione del documento: Consip Public</w:t>
    </w:r>
  </w:p>
  <w:p w:rsidR="001F737A" w:rsidRDefault="001F737A" w:rsidP="001F737A">
    <w:pPr>
      <w:pStyle w:val="Pidipagina"/>
    </w:pPr>
    <w:r w:rsidRPr="001F737A">
      <w:t xml:space="preserve">Accordo Quadro ex art. 54, comma 3, del D.lgs. N. 50/2016, suddiviso in 8 lotti, per l’affidamento di servizi specialistici di supporto alla Digital Transformation per la PA – Ed. 2 - ID 2536 </w:t>
    </w:r>
  </w:p>
  <w:p w:rsidR="00AF2095" w:rsidRDefault="00AD0ED7" w:rsidP="001F737A">
    <w:pPr>
      <w:pStyle w:val="Pidipagina"/>
    </w:pPr>
    <w:r w:rsidRPr="007F0195">
      <w:t xml:space="preserve">Allegato </w:t>
    </w:r>
    <w:r w:rsidR="003252FA">
      <w:t>6</w:t>
    </w:r>
    <w:r w:rsidRPr="007F0195">
      <w:t xml:space="preserve"> – </w:t>
    </w:r>
    <w:r w:rsidR="00975D43" w:rsidRPr="007F0195">
      <w:t>DICHIARAZIONE</w:t>
    </w:r>
    <w:r w:rsidR="00975D43">
      <w:t xml:space="preserve"> DOMICILIO</w:t>
    </w:r>
    <w:r w:rsidR="00D02B2A">
      <w:t xml:space="preserve"> </w:t>
    </w:r>
    <w:r w:rsidR="00975D43" w:rsidRPr="00975D43">
      <w:t>CONFLITTO DI INTERESSI E ACCESSO AGLI ATTI</w:t>
    </w:r>
    <w:r w:rsidR="00975D43" w:rsidRPr="00975D43" w:rsidDel="00975D43">
      <w:t xml:space="preserve"> </w:t>
    </w:r>
  </w:p>
  <w:p w:rsidR="007F0195" w:rsidRPr="007F0195" w:rsidRDefault="007F0195" w:rsidP="0056320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717C4C">
      <w:rPr>
        <w:noProof/>
      </w:rPr>
      <w:t>4</w:t>
    </w:r>
    <w:r>
      <w:fldChar w:fldCharType="end"/>
    </w:r>
  </w:p>
  <w:p w:rsidR="00450DAF" w:rsidRPr="00AF2095" w:rsidRDefault="006340CA" w:rsidP="001F73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0CA" w:rsidRDefault="006340CA" w:rsidP="007F0195">
      <w:pPr>
        <w:spacing w:line="240" w:lineRule="auto"/>
      </w:pPr>
      <w:r>
        <w:separator/>
      </w:r>
    </w:p>
  </w:footnote>
  <w:footnote w:type="continuationSeparator" w:id="0">
    <w:p w:rsidR="006340CA" w:rsidRDefault="006340CA" w:rsidP="007F0195">
      <w:pPr>
        <w:spacing w:line="240" w:lineRule="auto"/>
      </w:pPr>
      <w:r>
        <w:continuationSeparator/>
      </w:r>
    </w:p>
  </w:footnote>
  <w:footnote w:id="1">
    <w:p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965004" wp14:editId="4488A35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07F1" w:rsidRPr="001F737A" w:rsidRDefault="007307F1">
    <w:pPr>
      <w:pStyle w:val="TAGTECNICI"/>
      <w:rPr>
        <w:i w:val="0"/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page">
            <wp:align>left</wp:align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F6E6A"/>
    <w:rsid w:val="00102E5B"/>
    <w:rsid w:val="001105D3"/>
    <w:rsid w:val="00150176"/>
    <w:rsid w:val="001B3982"/>
    <w:rsid w:val="001F737A"/>
    <w:rsid w:val="00233D78"/>
    <w:rsid w:val="002538E9"/>
    <w:rsid w:val="002F5617"/>
    <w:rsid w:val="003072AF"/>
    <w:rsid w:val="00311F42"/>
    <w:rsid w:val="003252FA"/>
    <w:rsid w:val="00381E13"/>
    <w:rsid w:val="003C79E4"/>
    <w:rsid w:val="003D6D78"/>
    <w:rsid w:val="003F46D1"/>
    <w:rsid w:val="00446D77"/>
    <w:rsid w:val="00466605"/>
    <w:rsid w:val="00471F57"/>
    <w:rsid w:val="00475ADD"/>
    <w:rsid w:val="00491D3C"/>
    <w:rsid w:val="00495282"/>
    <w:rsid w:val="004B3B48"/>
    <w:rsid w:val="0056320C"/>
    <w:rsid w:val="005B2EE7"/>
    <w:rsid w:val="005D673F"/>
    <w:rsid w:val="005F6580"/>
    <w:rsid w:val="006340CA"/>
    <w:rsid w:val="006A7731"/>
    <w:rsid w:val="006E0CCD"/>
    <w:rsid w:val="007124E1"/>
    <w:rsid w:val="00717C4C"/>
    <w:rsid w:val="007307F1"/>
    <w:rsid w:val="00785D1B"/>
    <w:rsid w:val="007F0195"/>
    <w:rsid w:val="008576F9"/>
    <w:rsid w:val="00893118"/>
    <w:rsid w:val="008B7F03"/>
    <w:rsid w:val="009347A3"/>
    <w:rsid w:val="00971F8E"/>
    <w:rsid w:val="00975D43"/>
    <w:rsid w:val="009D73C2"/>
    <w:rsid w:val="00A309A6"/>
    <w:rsid w:val="00A64B59"/>
    <w:rsid w:val="00A93B49"/>
    <w:rsid w:val="00AD0ED7"/>
    <w:rsid w:val="00B0646A"/>
    <w:rsid w:val="00B42C95"/>
    <w:rsid w:val="00BA5766"/>
    <w:rsid w:val="00C118DE"/>
    <w:rsid w:val="00C1228B"/>
    <w:rsid w:val="00C56018"/>
    <w:rsid w:val="00C573F5"/>
    <w:rsid w:val="00C6783C"/>
    <w:rsid w:val="00CA1740"/>
    <w:rsid w:val="00CD6DD6"/>
    <w:rsid w:val="00D02B2A"/>
    <w:rsid w:val="00D07BFE"/>
    <w:rsid w:val="00D30F65"/>
    <w:rsid w:val="00D452D0"/>
    <w:rsid w:val="00E5642E"/>
    <w:rsid w:val="00EE0C4C"/>
    <w:rsid w:val="00EF42CC"/>
    <w:rsid w:val="00F179B0"/>
    <w:rsid w:val="00F62143"/>
    <w:rsid w:val="00F73E78"/>
    <w:rsid w:val="00FA15BB"/>
    <w:rsid w:val="00FA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F737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F737A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37B5523B65524D9F5401624079B53E" ma:contentTypeVersion="2" ma:contentTypeDescription="Creare un nuovo documento." ma:contentTypeScope="" ma:versionID="c3ba7f98bfbbfba63e66b8d524975874">
  <xsd:schema xmlns:xsd="http://www.w3.org/2001/XMLSchema" xmlns:xs="http://www.w3.org/2001/XMLSchema" xmlns:p="http://schemas.microsoft.com/office/2006/metadata/properties" xmlns:ns2="b6aa2a9f-b95d-46ea-b2ed-57444ba0998e" targetNamespace="http://schemas.microsoft.com/office/2006/metadata/properties" ma:root="true" ma:fieldsID="3b5ce85fb6e2c1a11ab30a61e856abc3" ns2:_="">
    <xsd:import namespace="b6aa2a9f-b95d-46ea-b2ed-57444ba099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a2a9f-b95d-46ea-b2ed-57444ba09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1B0E13-A4D9-46DD-A578-DDBD614B8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a2a9f-b95d-46ea-b2ed-57444ba0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9036B2-0E22-41EE-A6E2-8ED7FA88F3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B23DD9-74FB-41C7-97AA-EE196439FF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Volpe Arianna</cp:lastModifiedBy>
  <cp:revision>3</cp:revision>
  <dcterms:created xsi:type="dcterms:W3CDTF">2023-05-30T08:30:00Z</dcterms:created>
  <dcterms:modified xsi:type="dcterms:W3CDTF">2023-06-06T10:51:00Z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1860A7A-C635-41A5-8EE8-EC4259AE04A0}" pid="2" name="IDALFREF">
    <vt:lpwstr>workspace://SpacesStore/a5287d3a-bc25-4623-bb57-f93c42404303</vt:lpwstr>
  </property>
  <property fmtid="{BC53BA5F-9C3F-4F9C-9503-41827E2B0B04}" pid="3" name="ALFVersion">
    <vt:lpwstr>workspace://SpacesStore/e7435fad-3846-4be1-8e81-d965b8114cea</vt:lpwstr>
  </property>
  <property fmtid="{89DEF29C-F387-4CC5-927D-48F0C17D1230}" pid="4" name="NomeTemplate">
    <vt:lpwstr>ALL27TTT</vt:lpwstr>
  </property>
  <property fmtid="{A4D4D4C3-148C-4B3C-99F6-6581AA9910BF}" pid="5" name="MajorVersion">
    <vt:lpwstr>3</vt:lpwstr>
  </property>
  <property fmtid="{1DF59EE4-3039-48A2-A569-0F54733303CE}" pid="6" name="MinorVersion">
    <vt:lpwstr>3</vt:lpwstr>
  </property>
  <property fmtid="{D5CDD505-2E9C-101B-9397-08002B2CF9AE}" pid="2" name="ContentTypeId">
    <vt:lpwstr>0x010100FC37B5523B65524D9F5401624079B53E</vt:lpwstr>
  </property>
</Properties>
</file>