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051542" w:rsidRDefault="00380E35" w:rsidP="00380E35">
      <w:pPr>
        <w:pStyle w:val="StileTitolocopertinaCrenatura16pt"/>
        <w:rPr>
          <w:rFonts w:ascii="Calibri" w:hAnsi="Calibri"/>
          <w:sz w:val="22"/>
          <w:szCs w:val="22"/>
        </w:rPr>
      </w:pPr>
      <w:r w:rsidRPr="00051542">
        <w:rPr>
          <w:rFonts w:ascii="Calibri" w:hAnsi="Calibri"/>
          <w:sz w:val="22"/>
          <w:szCs w:val="22"/>
        </w:rPr>
        <w:t xml:space="preserve">ALLEGATO </w:t>
      </w:r>
      <w:r w:rsidR="00D75A8A" w:rsidRPr="00051542">
        <w:rPr>
          <w:rFonts w:ascii="Calibri" w:hAnsi="Calibri"/>
          <w:sz w:val="22"/>
          <w:szCs w:val="22"/>
        </w:rPr>
        <w:t xml:space="preserve">10 </w:t>
      </w:r>
    </w:p>
    <w:p w:rsidR="00380E35" w:rsidRPr="00051542" w:rsidRDefault="00380E35" w:rsidP="00380E35">
      <w:pPr>
        <w:pStyle w:val="StileTitolocopertinaCrenatura16pt"/>
        <w:jc w:val="both"/>
        <w:rPr>
          <w:rFonts w:ascii="Calibri" w:hAnsi="Calibri"/>
          <w:sz w:val="22"/>
          <w:szCs w:val="22"/>
        </w:rPr>
      </w:pPr>
      <w:r w:rsidRPr="00051542">
        <w:rPr>
          <w:rFonts w:ascii="Calibri" w:hAnsi="Calibri"/>
          <w:sz w:val="22"/>
          <w:szCs w:val="22"/>
        </w:rPr>
        <w:t>FACSIMILE DICHIARAZIONI DI CUI AL DPCM 187/1991</w:t>
      </w:r>
      <w:r w:rsidR="00991C3D">
        <w:rPr>
          <w:rFonts w:ascii="Calibri" w:hAnsi="Calibri"/>
          <w:sz w:val="22"/>
          <w:szCs w:val="22"/>
        </w:rPr>
        <w:t xml:space="preserve"> </w:t>
      </w:r>
      <w:r w:rsidRPr="00051542">
        <w:rPr>
          <w:rFonts w:ascii="Calibri" w:hAnsi="Calibri"/>
          <w:sz w:val="22"/>
          <w:szCs w:val="22"/>
        </w:rPr>
        <w:t>RILASCIATo ANCHE AI SENSI DEGLI ARTT. 46 E 47 DEL D.P.R. 445/2000</w:t>
      </w:r>
    </w:p>
    <w:p w:rsidR="00380E35" w:rsidRPr="00051542" w:rsidRDefault="00380E35" w:rsidP="00380E35">
      <w:pPr>
        <w:rPr>
          <w:rStyle w:val="Grassettocorsivo"/>
          <w:rFonts w:ascii="Calibri" w:hAnsi="Calibri"/>
          <w:sz w:val="22"/>
          <w:szCs w:val="22"/>
        </w:rPr>
      </w:pPr>
      <w:r w:rsidRPr="00051542">
        <w:rPr>
          <w:rStyle w:val="Grassettocorsivo"/>
          <w:rFonts w:ascii="Calibri" w:hAnsi="Calibri"/>
          <w:sz w:val="22"/>
          <w:szCs w:val="22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5E4779" w:rsidRPr="00FA29A6">
        <w:rPr>
          <w:rFonts w:asciiTheme="minorHAnsi" w:hAnsiTheme="minorHAnsi" w:cstheme="minorHAnsi"/>
          <w:b/>
          <w:szCs w:val="20"/>
        </w:rPr>
        <w:t>PER L’AFFIDAMENTO DEI SERVIZI DI ADVISORY CONTABILE PER LE REGIONI SOTTOPOSTE AI PIANI DI RIENTRO – QUARTA EDIZIONE – ID 2530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991C3D">
      <w:pPr>
        <w:spacing w:before="120" w:after="12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991C3D">
      <w:pPr>
        <w:spacing w:before="120" w:after="12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991C3D">
      <w:pPr>
        <w:spacing w:before="120" w:after="120"/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991C3D">
      <w:pPr>
        <w:pStyle w:val="Numeroelenco"/>
        <w:spacing w:before="120" w:after="12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991C3D">
      <w:pPr>
        <w:pStyle w:val="Corpodeltesto2"/>
        <w:spacing w:before="120" w:after="12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991C3D">
      <w:pPr>
        <w:pStyle w:val="Corpodeltesto2"/>
        <w:spacing w:before="120" w:after="12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991C3D">
      <w:pPr>
        <w:pStyle w:val="Corpodeltesto2"/>
        <w:spacing w:before="120" w:after="12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991C3D">
      <w:pPr>
        <w:pStyle w:val="Corpodeltesto2"/>
        <w:spacing w:before="120" w:after="12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991C3D">
      <w:pPr>
        <w:pStyle w:val="Numeroelenco"/>
        <w:spacing w:before="120" w:after="12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DE5D7C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91C3D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i/>
          <w:iCs/>
          <w:szCs w:val="20"/>
        </w:rPr>
      </w:pPr>
      <w:r w:rsidRPr="00D64475" w:rsidDel="003407C8">
        <w:rPr>
          <w:rFonts w:ascii="Calibri" w:hAnsi="Calibri"/>
          <w:szCs w:val="20"/>
        </w:rPr>
        <w:t xml:space="preserve"> </w:t>
      </w:r>
      <w:r w:rsidRPr="00991C3D">
        <w:rPr>
          <w:rFonts w:ascii="Calibri" w:hAnsi="Calibri"/>
          <w:i/>
          <w:iCs/>
          <w:szCs w:val="20"/>
        </w:rPr>
        <w:t>(oppure)</w:t>
      </w:r>
    </w:p>
    <w:p w:rsidR="00380E35" w:rsidRPr="00991C3D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Theme="minorHAnsi" w:hAnsiTheme="minorHAnsi" w:cstheme="minorHAnsi"/>
          <w:i/>
          <w:iCs/>
        </w:rPr>
      </w:pPr>
      <w:r w:rsidRPr="00991C3D">
        <w:rPr>
          <w:rFonts w:asciiTheme="minorHAnsi" w:hAnsiTheme="minorHAnsi" w:cstheme="minorHAnsi"/>
        </w:rPr>
        <w:lastRenderedPageBreak/>
        <w:t>che non risultano esistenti diritti reali di godimento o di garanzia sulle azioni/quote aventi diritto di voto;</w:t>
      </w:r>
    </w:p>
    <w:p w:rsidR="00380E35" w:rsidRPr="00D64475" w:rsidRDefault="00380E35" w:rsidP="00991C3D">
      <w:pPr>
        <w:pStyle w:val="Numeroelenco"/>
        <w:spacing w:before="120" w:after="12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91C3D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991C3D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szCs w:val="20"/>
        </w:rPr>
      </w:pPr>
      <w:r w:rsidRPr="00991C3D">
        <w:rPr>
          <w:rFonts w:ascii="Calibri" w:hAnsi="Calibri"/>
          <w:i/>
          <w:iCs/>
          <w:szCs w:val="20"/>
        </w:rPr>
        <w:t xml:space="preserve">(oppure) </w:t>
      </w:r>
    </w:p>
    <w:p w:rsidR="00380E35" w:rsidRPr="00D64475" w:rsidRDefault="00380E35" w:rsidP="00991C3D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991C3D" w:rsidRDefault="00380E35" w:rsidP="00991C3D">
      <w:pPr>
        <w:pStyle w:val="Numeroelenco"/>
        <w:spacing w:before="120" w:after="120"/>
        <w:rPr>
          <w:rFonts w:asciiTheme="minorHAnsi" w:hAnsiTheme="minorHAnsi" w:cstheme="minorHAnsi"/>
        </w:rPr>
      </w:pPr>
      <w:r w:rsidRPr="00991C3D">
        <w:rPr>
          <w:rFonts w:asciiTheme="minorHAnsi" w:hAnsiTheme="minorHAnsi" w:cstheme="minorHAnsi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991C3D" w:rsidRDefault="00991C3D" w:rsidP="00380E35">
      <w:pPr>
        <w:rPr>
          <w:rFonts w:ascii="Calibri" w:hAnsi="Calibri" w:cs="Trebuchet MS"/>
          <w:szCs w:val="20"/>
        </w:rPr>
      </w:pPr>
    </w:p>
    <w:p w:rsidR="00991C3D" w:rsidRDefault="00991C3D" w:rsidP="00380E35">
      <w:pPr>
        <w:rPr>
          <w:rFonts w:ascii="Calibri" w:hAnsi="Calibri" w:cs="Trebuchet MS"/>
          <w:szCs w:val="20"/>
        </w:rPr>
      </w:pPr>
    </w:p>
    <w:p w:rsidR="00991C3D" w:rsidRDefault="00991C3D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991C3D">
      <w:pPr>
        <w:ind w:firstLine="36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6614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8FC" w:rsidRDefault="006108FC" w:rsidP="00380E35">
      <w:pPr>
        <w:spacing w:line="240" w:lineRule="auto"/>
      </w:pPr>
      <w:r>
        <w:separator/>
      </w:r>
    </w:p>
  </w:endnote>
  <w:endnote w:type="continuationSeparator" w:id="0">
    <w:p w:rsidR="006108FC" w:rsidRDefault="006108F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Bahnschrift Light"/>
    <w:panose1 w:val="020B0502040204020203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459" w:rsidRDefault="006614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051542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661459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051542" w:rsidRPr="008E57C3" w:rsidRDefault="00661459" w:rsidP="00051542">
    <w:pPr>
      <w:pStyle w:val="Pidipagina"/>
      <w:spacing w:line="300" w:lineRule="exact"/>
      <w:rPr>
        <w:rStyle w:val="Numeropagina"/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Modelli di dichiarazione - </w:t>
    </w:r>
    <w:bookmarkStart w:id="0" w:name="_GoBack"/>
    <w:bookmarkEnd w:id="0"/>
    <w:r w:rsidR="00051542" w:rsidRPr="008E57C3">
      <w:rPr>
        <w:rFonts w:asciiTheme="minorHAnsi" w:hAnsiTheme="minorHAnsi" w:cstheme="minorHAnsi"/>
      </w:rPr>
      <w:t xml:space="preserve">Gara a procedura aperta ai sensi del </w:t>
    </w:r>
    <w:proofErr w:type="spellStart"/>
    <w:proofErr w:type="gramStart"/>
    <w:r w:rsidR="00051542" w:rsidRPr="008E57C3">
      <w:rPr>
        <w:rFonts w:asciiTheme="minorHAnsi" w:hAnsiTheme="minorHAnsi" w:cstheme="minorHAnsi"/>
      </w:rPr>
      <w:t>D.Lgs</w:t>
    </w:r>
    <w:proofErr w:type="gramEnd"/>
    <w:r w:rsidR="00051542" w:rsidRPr="008E57C3">
      <w:rPr>
        <w:rFonts w:asciiTheme="minorHAnsi" w:hAnsiTheme="minorHAnsi" w:cstheme="minorHAnsi"/>
      </w:rPr>
      <w:t>.</w:t>
    </w:r>
    <w:proofErr w:type="spellEnd"/>
    <w:r w:rsidR="00051542" w:rsidRPr="008E57C3">
      <w:rPr>
        <w:rFonts w:asciiTheme="minorHAnsi" w:hAnsiTheme="minorHAnsi" w:cstheme="minorHAnsi"/>
      </w:rPr>
      <w:t xml:space="preserve"> 50/2016 e </w:t>
    </w:r>
    <w:proofErr w:type="spellStart"/>
    <w:r w:rsidR="00051542" w:rsidRPr="008E57C3">
      <w:rPr>
        <w:rFonts w:asciiTheme="minorHAnsi" w:hAnsiTheme="minorHAnsi" w:cstheme="minorHAnsi"/>
      </w:rPr>
      <w:t>s.m.i.</w:t>
    </w:r>
    <w:proofErr w:type="spellEnd"/>
    <w:r w:rsidR="00051542" w:rsidRPr="008E57C3">
      <w:rPr>
        <w:rFonts w:asciiTheme="minorHAnsi" w:hAnsiTheme="minorHAnsi" w:cstheme="minorHAnsi"/>
      </w:rPr>
      <w:t xml:space="preserve">, </w:t>
    </w:r>
    <w:r w:rsidR="00051542" w:rsidRPr="008E57C3">
      <w:rPr>
        <w:noProof/>
      </w:rPr>
      <w:t>per l’affidamento dei servizi di advisory contabile per le regioni sottoposte ai piani di rientro – Quarta Edizione</w:t>
    </w:r>
    <w:r w:rsidR="00051542" w:rsidRPr="008E57C3">
      <w:rPr>
        <w:rFonts w:asciiTheme="minorHAnsi" w:hAnsiTheme="minorHAnsi"/>
      </w:rPr>
      <w:t xml:space="preserve"> – ID 2530</w:t>
    </w:r>
    <w:r w:rsidR="00051542" w:rsidRPr="008E57C3">
      <w:t xml:space="preserve"> </w:t>
    </w:r>
    <w:r w:rsidR="00051542" w:rsidRPr="008E57C3">
      <w:rPr>
        <w:rStyle w:val="CorsivorossoCarattere"/>
        <w:rFonts w:asciiTheme="minorHAnsi" w:hAnsiTheme="minorHAnsi" w:cstheme="minorHAnsi"/>
      </w:rPr>
      <w:t xml:space="preserve">                  </w:t>
    </w:r>
  </w:p>
  <w:p w:rsidR="00051542" w:rsidRDefault="006F0EA6" w:rsidP="00051542">
    <w:pPr>
      <w:pStyle w:val="Pidipagina"/>
      <w:spacing w:line="300" w:lineRule="exact"/>
    </w:pPr>
    <w:r w:rsidRPr="00297ED3">
      <w:t xml:space="preserve">Allegato </w:t>
    </w:r>
    <w:r w:rsidR="00D75A8A">
      <w:t xml:space="preserve">10 </w:t>
    </w:r>
    <w:r>
      <w:t>–</w:t>
    </w:r>
    <w:r w:rsidRPr="00297ED3">
      <w:t xml:space="preserve"> </w:t>
    </w:r>
    <w:r>
      <w:t>Dichiarazioni DPCM 187/1991</w:t>
    </w:r>
  </w:p>
  <w:p w:rsidR="00450DAF" w:rsidRPr="00051542" w:rsidRDefault="00661459" w:rsidP="00051542">
    <w:pPr>
      <w:pStyle w:val="Pidipagina"/>
      <w:spacing w:line="300" w:lineRule="exact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459" w:rsidRDefault="006614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8FC" w:rsidRDefault="006108FC" w:rsidP="00380E35">
      <w:pPr>
        <w:spacing w:line="240" w:lineRule="auto"/>
      </w:pPr>
      <w:r>
        <w:separator/>
      </w:r>
    </w:p>
  </w:footnote>
  <w:footnote w:type="continuationSeparator" w:id="0">
    <w:p w:rsidR="006108FC" w:rsidRDefault="006108F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459" w:rsidRDefault="006614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61459" w:rsidP="00816101">
    <w:pPr>
      <w:pStyle w:val="Intestazione"/>
    </w:pPr>
  </w:p>
  <w:p w:rsidR="00424F5C" w:rsidRDefault="00424F5C">
    <w:pPr>
      <w:pStyle w:val="TAGTECNICI"/>
    </w:pPr>
  </w:p>
  <w:p w:rsidR="00424F5C" w:rsidRDefault="00424F5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8B4B45E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3E54FF"/>
    <w:multiLevelType w:val="hybridMultilevel"/>
    <w:tmpl w:val="29AC30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1542"/>
    <w:rsid w:val="001105D3"/>
    <w:rsid w:val="001947FE"/>
    <w:rsid w:val="00347279"/>
    <w:rsid w:val="00380E35"/>
    <w:rsid w:val="00424F5C"/>
    <w:rsid w:val="00495F79"/>
    <w:rsid w:val="005E4779"/>
    <w:rsid w:val="006108FC"/>
    <w:rsid w:val="00661459"/>
    <w:rsid w:val="006F0EA6"/>
    <w:rsid w:val="00991C3D"/>
    <w:rsid w:val="00D75A8A"/>
    <w:rsid w:val="00DE5D7C"/>
    <w:rsid w:val="00E93815"/>
    <w:rsid w:val="00FB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09E6C5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D75A8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D75A8A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5A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5A8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5</cp:revision>
  <dcterms:created xsi:type="dcterms:W3CDTF">2022-06-21T15:31:00Z</dcterms:created>
  <dcterms:modified xsi:type="dcterms:W3CDTF">2022-06-28T09:45:00Z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7B22D34-AEE9-4C43-8EB3-72FF0627A634}" pid="2" name="NomeTemplate">
    <vt:lpwstr>ALL30TTT</vt:lpwstr>
  </property>
  <property fmtid="{6E42D56D-E6B2-4BDA-8AFF-83435B6DE30E}" pid="3" name="MajorVersion">
    <vt:lpwstr>2</vt:lpwstr>
  </property>
  <property fmtid="{AF4C5A2E-01D9-4744-A36F-C913ECD26C5D}" pid="4" name="MinorVersion">
    <vt:lpwstr>0</vt:lpwstr>
  </property>
</Properties>
</file>