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2A641" w14:textId="77777777" w:rsidR="007F0195" w:rsidRPr="005639B1" w:rsidRDefault="007F0195" w:rsidP="007F0195">
      <w:pPr>
        <w:ind w:left="540"/>
        <w:rPr>
          <w:rFonts w:ascii="Calibri" w:hAnsi="Calibri" w:cs="Trebuchet MS"/>
          <w:szCs w:val="20"/>
        </w:rPr>
      </w:pPr>
    </w:p>
    <w:p w14:paraId="2F90EB99" w14:textId="77777777" w:rsidR="007F0195" w:rsidRPr="005639B1" w:rsidRDefault="007F0195" w:rsidP="007F0195">
      <w:pPr>
        <w:rPr>
          <w:rFonts w:ascii="Calibri" w:hAnsi="Calibri" w:cs="Trebuchet MS"/>
          <w:szCs w:val="20"/>
        </w:rPr>
      </w:pPr>
    </w:p>
    <w:p w14:paraId="65AB1A35" w14:textId="20C71236" w:rsidR="007F0195" w:rsidRPr="00D63C6C" w:rsidRDefault="000279EC" w:rsidP="000279EC">
      <w:pPr>
        <w:tabs>
          <w:tab w:val="left" w:pos="2115"/>
        </w:tabs>
        <w:ind w:left="54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bookmarkStart w:id="0" w:name="_GoBack"/>
      <w:bookmarkEnd w:id="0"/>
    </w:p>
    <w:p w14:paraId="701943FC" w14:textId="77777777"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14:paraId="1452077F" w14:textId="77777777"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ALLEGATO</w:t>
      </w:r>
      <w:r w:rsidR="009139D7">
        <w:rPr>
          <w:rFonts w:ascii="Calibri" w:hAnsi="Calibri"/>
          <w:sz w:val="20"/>
          <w:szCs w:val="20"/>
        </w:rPr>
        <w:t xml:space="preserve"> 7</w:t>
      </w:r>
    </w:p>
    <w:p w14:paraId="29F64ACF" w14:textId="77777777"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14:paraId="68A0BF76" w14:textId="77777777"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79DE1104" w14:textId="77777777"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73FD005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61C3C8A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44B431D" w14:textId="77777777"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165A863B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29DC3EFB" w14:textId="77777777"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0168E9D8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30DFC1F6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1320C094" w14:textId="77777777" w:rsidR="007F0195" w:rsidRPr="00D63C6C" w:rsidRDefault="007F0195" w:rsidP="007F0195">
      <w:pPr>
        <w:rPr>
          <w:rFonts w:ascii="Calibri" w:hAnsi="Calibri" w:cs="Trebuchet MS"/>
          <w:szCs w:val="20"/>
        </w:rPr>
      </w:pPr>
    </w:p>
    <w:p w14:paraId="6A88B44F" w14:textId="77777777"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14:paraId="197A2849" w14:textId="77777777"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l’affidamento </w:t>
      </w:r>
      <w:r w:rsidR="000442ED" w:rsidRPr="000442ED">
        <w:rPr>
          <w:rStyle w:val="BLOCKBOLD"/>
          <w:rFonts w:ascii="Calibri" w:hAnsi="Calibri"/>
        </w:rPr>
        <w:t>del servizio di conduzione e gestione di interviste svolte con tecnica CATI per la realizzazione dell’indagine continua sulle forze di lavoro e dei servizi connessi e strumentali per ISTAT - Edizione 3 - ID 2516</w:t>
      </w:r>
      <w:r w:rsidR="000442ED" w:rsidRPr="000442ED">
        <w:rPr>
          <w:rStyle w:val="BLOCKBOLD"/>
          <w:rFonts w:ascii="Calibri" w:hAnsi="Calibri"/>
          <w:i/>
          <w:color w:val="0000FF"/>
        </w:rPr>
        <w:t xml:space="preserve">                  </w:t>
      </w:r>
    </w:p>
    <w:p w14:paraId="7E6831C3" w14:textId="77777777" w:rsidR="007F0195" w:rsidRPr="005B1A79" w:rsidRDefault="007F0195" w:rsidP="007F0195">
      <w:pPr>
        <w:rPr>
          <w:rFonts w:ascii="Calibri" w:hAnsi="Calibri" w:cs="Trebuchet MS"/>
          <w:szCs w:val="20"/>
        </w:rPr>
      </w:pPr>
    </w:p>
    <w:p w14:paraId="7E49FD59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778934BE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14:paraId="65B94F23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111DE422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2C5ADD7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</w:p>
    <w:p w14:paraId="34AAE181" w14:textId="77777777"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14:paraId="1A99E7E2" w14:textId="77777777"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14:paraId="1D6190A9" w14:textId="77777777"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14:paraId="42F768C7" w14:textId="77777777"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14:paraId="287B7BC7" w14:textId="77777777"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14:paraId="244840D6" w14:textId="77777777"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</w:t>
      </w:r>
      <w:r w:rsidRPr="008858A6">
        <w:rPr>
          <w:rFonts w:ascii="Calibri" w:hAnsi="Calibri" w:cs="Calibri"/>
          <w:szCs w:val="20"/>
        </w:rPr>
        <w:lastRenderedPageBreak/>
        <w:t>appaltante a rilasciare copia di tutta la documentazione presentata per la partecipazione alla gara</w:t>
      </w:r>
    </w:p>
    <w:p w14:paraId="02EC066C" w14:textId="77777777"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14:paraId="33BF04F3" w14:textId="77777777"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14:paraId="422D9C19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14:paraId="6ACA2FF0" w14:textId="77777777"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14:paraId="699E079E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14:paraId="6E9714EF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14:paraId="350AFB2D" w14:textId="77777777"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14:paraId="0152CBFC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14:paraId="606845D5" w14:textId="77777777"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14:paraId="1B4BDA91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14:paraId="480CB7FB" w14:textId="77777777" w:rsidR="007F0195" w:rsidRPr="005D1A3D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</w:t>
      </w:r>
      <w:r w:rsidR="007F0195" w:rsidRPr="005D1A3D">
        <w:rPr>
          <w:rFonts w:ascii="Calibri" w:hAnsi="Calibri" w:cs="Calibri"/>
          <w:kern w:val="0"/>
          <w:szCs w:val="20"/>
          <w:lang w:eastAsia="en-US"/>
        </w:rPr>
        <w:t xml:space="preserve">segreti tecnici o commerciali, ove presenti, da segretare, saranno indicate, nel caso, nei giustificativi stessi.  </w:t>
      </w:r>
    </w:p>
    <w:p w14:paraId="2AFAE0B7" w14:textId="5F37300A"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5D1A3D">
        <w:rPr>
          <w:rFonts w:ascii="Calibri" w:hAnsi="Calibri" w:cs="Calibri"/>
          <w:i/>
        </w:rPr>
        <w:t>3. (</w:t>
      </w:r>
      <w:r w:rsidR="008B7F03" w:rsidRPr="005D1A3D">
        <w:rPr>
          <w:rFonts w:ascii="Calibri" w:hAnsi="Calibri" w:cs="Calibri"/>
          <w:i/>
        </w:rPr>
        <w:t>se sussistono</w:t>
      </w:r>
      <w:r w:rsidRPr="005D1A3D">
        <w:rPr>
          <w:rFonts w:ascii="Calibri" w:hAnsi="Calibri" w:cs="Calibri"/>
          <w:i/>
        </w:rPr>
        <w:t xml:space="preserve"> al momento della partecipazione alla presente procedura contratti di cooperazione di cui all’art.105 comma 3 c bis</w:t>
      </w:r>
      <w:r w:rsidRPr="00BA5766">
        <w:rPr>
          <w:rFonts w:ascii="Calibri" w:hAnsi="Calibri" w:cs="Calibri"/>
          <w:i/>
        </w:rPr>
        <w:t>) del Codice con soggetti terzi,)</w:t>
      </w:r>
    </w:p>
    <w:p w14:paraId="758B9FB9" w14:textId="77777777"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14:paraId="087B74D8" w14:textId="26728D50"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(se del caso)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  <w:r w:rsidRPr="00311F42">
        <w:rPr>
          <w:rStyle w:val="BLOCKBOLD"/>
          <w:rFonts w:ascii="Calibri" w:hAnsi="Calibri"/>
          <w:i/>
          <w:color w:val="0000FF"/>
        </w:rPr>
        <w:t xml:space="preserve"> </w:t>
      </w:r>
    </w:p>
    <w:p w14:paraId="033E4708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0737B91A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7FC4E0F4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3EF6DE8D" w14:textId="77777777"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lastRenderedPageBreak/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14:paraId="1FC4A3C3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55CB2FD4" w14:textId="77777777"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14:paraId="6EF6B67F" w14:textId="77777777" w:rsidR="001105D3" w:rsidRDefault="001105D3"/>
    <w:sectPr w:rsidR="001105D3" w:rsidSect="00B2085E">
      <w:headerReference w:type="default" r:id="rId8"/>
      <w:footerReference w:type="defaul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8FA84" w14:textId="77777777" w:rsidR="00A512F4" w:rsidRDefault="00A512F4" w:rsidP="007F0195">
      <w:pPr>
        <w:spacing w:line="240" w:lineRule="auto"/>
      </w:pPr>
      <w:r>
        <w:separator/>
      </w:r>
    </w:p>
  </w:endnote>
  <w:endnote w:type="continuationSeparator" w:id="0">
    <w:p w14:paraId="2AC7D8BD" w14:textId="77777777" w:rsidR="00A512F4" w:rsidRDefault="00A512F4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8B980" w14:textId="77777777" w:rsidR="00F82B66" w:rsidRDefault="00F82B66">
    <w:pPr>
      <w:pStyle w:val="CLASSIFICAZIONEFOOTER4"/>
    </w:pPr>
  </w:p>
  <w:p w14:paraId="70F5C710" w14:textId="77777777" w:rsidR="009D7275" w:rsidRPr="00F95E18" w:rsidRDefault="009D7275" w:rsidP="009D7275">
    <w:pPr>
      <w:pStyle w:val="Pidipagina"/>
      <w:rPr>
        <w:b/>
      </w:rPr>
    </w:pPr>
    <w:r w:rsidRPr="00F95E18">
      <w:t xml:space="preserve">Gara a procedura aperta ai sensi del </w:t>
    </w:r>
    <w:proofErr w:type="spellStart"/>
    <w:proofErr w:type="gramStart"/>
    <w:r w:rsidRPr="00F95E18">
      <w:t>D.Lgs</w:t>
    </w:r>
    <w:proofErr w:type="gramEnd"/>
    <w:r w:rsidRPr="00F95E18">
      <w:t>.</w:t>
    </w:r>
    <w:proofErr w:type="spellEnd"/>
    <w:r w:rsidRPr="00F95E18">
      <w:t xml:space="preserve"> 50/2016 e </w:t>
    </w:r>
    <w:proofErr w:type="spellStart"/>
    <w:r w:rsidRPr="00F95E18">
      <w:t>s.m.i.</w:t>
    </w:r>
    <w:proofErr w:type="spellEnd"/>
    <w:r w:rsidRPr="00F95E18">
      <w:t>, per l’affidamento del servizio di conduzione e gestione di interviste svolte con tecnica CATI per la realizzazione dell’indagine continua sulle forze di lavoro e dei servizi connessi e strumentali per ISTAT - Edizione 3 - ID 2516</w:t>
    </w:r>
    <w:r w:rsidRPr="00F95E18">
      <w:rPr>
        <w:i/>
      </w:rPr>
      <w:t xml:space="preserve">                  </w:t>
    </w:r>
  </w:p>
  <w:p w14:paraId="1FE2ACAC" w14:textId="367825A4" w:rsidR="00AF2095" w:rsidRDefault="000279EC" w:rsidP="00A1141A">
    <w:pPr>
      <w:pStyle w:val="Pidipagina"/>
    </w:pPr>
    <w:r>
      <w:t>Moduli di dichiarazione</w:t>
    </w:r>
  </w:p>
  <w:p w14:paraId="5606FFB3" w14:textId="0AFEEA95" w:rsidR="007F0195" w:rsidRPr="007F0195" w:rsidRDefault="009D7275" w:rsidP="00A1141A">
    <w:pPr>
      <w:pStyle w:val="Pidipagina"/>
    </w:pPr>
    <w:r>
      <w:t xml:space="preserve">  </w:t>
    </w:r>
    <w:r>
      <w:tab/>
    </w:r>
    <w:r>
      <w:tab/>
    </w:r>
    <w:r w:rsidR="007F0195">
      <w:fldChar w:fldCharType="begin"/>
    </w:r>
    <w:r w:rsidR="007F0195">
      <w:instrText>PAGE   \* MERGEFORMAT</w:instrText>
    </w:r>
    <w:r w:rsidR="007F0195">
      <w:fldChar w:fldCharType="separate"/>
    </w:r>
    <w:r w:rsidR="000279EC">
      <w:rPr>
        <w:noProof/>
      </w:rPr>
      <w:t>2</w:t>
    </w:r>
    <w:r w:rsidR="007F0195">
      <w:fldChar w:fldCharType="end"/>
    </w:r>
  </w:p>
  <w:p w14:paraId="658C5F3A" w14:textId="77777777" w:rsidR="00450DAF" w:rsidRPr="00AF2095" w:rsidRDefault="000279EC" w:rsidP="00A1141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87D72" w14:textId="77777777" w:rsidR="00A512F4" w:rsidRDefault="00A512F4" w:rsidP="007F0195">
      <w:pPr>
        <w:spacing w:line="240" w:lineRule="auto"/>
      </w:pPr>
      <w:r>
        <w:separator/>
      </w:r>
    </w:p>
  </w:footnote>
  <w:footnote w:type="continuationSeparator" w:id="0">
    <w:p w14:paraId="0ECD5FF9" w14:textId="77777777" w:rsidR="00A512F4" w:rsidRDefault="00A512F4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FC2EA" w14:textId="7C4A688C" w:rsidR="00156E6D" w:rsidRDefault="000279EC" w:rsidP="00816101">
    <w:pPr>
      <w:pStyle w:val="Intestazione"/>
    </w:pPr>
  </w:p>
  <w:p w14:paraId="5D55818B" w14:textId="77777777" w:rsidR="007307F1" w:rsidRDefault="007307F1">
    <w:pPr>
      <w:pStyle w:val="TAGTECNICI"/>
    </w:pPr>
  </w:p>
  <w:p w14:paraId="345798F9" w14:textId="77777777"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279EC"/>
    <w:rsid w:val="000442ED"/>
    <w:rsid w:val="000752D2"/>
    <w:rsid w:val="000A20B6"/>
    <w:rsid w:val="000B66C0"/>
    <w:rsid w:val="00102E5B"/>
    <w:rsid w:val="001105D3"/>
    <w:rsid w:val="00125940"/>
    <w:rsid w:val="00150176"/>
    <w:rsid w:val="003072AF"/>
    <w:rsid w:val="00311F42"/>
    <w:rsid w:val="00381E13"/>
    <w:rsid w:val="003D0121"/>
    <w:rsid w:val="003D6D78"/>
    <w:rsid w:val="003F46D1"/>
    <w:rsid w:val="00466605"/>
    <w:rsid w:val="00471F57"/>
    <w:rsid w:val="00475ADD"/>
    <w:rsid w:val="00491D3C"/>
    <w:rsid w:val="00495282"/>
    <w:rsid w:val="004B3B48"/>
    <w:rsid w:val="00502CF8"/>
    <w:rsid w:val="005D1A3D"/>
    <w:rsid w:val="0062270C"/>
    <w:rsid w:val="0064765D"/>
    <w:rsid w:val="00697269"/>
    <w:rsid w:val="006F372C"/>
    <w:rsid w:val="007307F1"/>
    <w:rsid w:val="007F0195"/>
    <w:rsid w:val="00893118"/>
    <w:rsid w:val="008B7F03"/>
    <w:rsid w:val="008E3F76"/>
    <w:rsid w:val="00907493"/>
    <w:rsid w:val="009139D7"/>
    <w:rsid w:val="00971F8E"/>
    <w:rsid w:val="009D7275"/>
    <w:rsid w:val="009D73C2"/>
    <w:rsid w:val="00A1141A"/>
    <w:rsid w:val="00A309A6"/>
    <w:rsid w:val="00A512F4"/>
    <w:rsid w:val="00A64B59"/>
    <w:rsid w:val="00AD0ED7"/>
    <w:rsid w:val="00B0646A"/>
    <w:rsid w:val="00B42C95"/>
    <w:rsid w:val="00BA5766"/>
    <w:rsid w:val="00C118DE"/>
    <w:rsid w:val="00C15577"/>
    <w:rsid w:val="00C56018"/>
    <w:rsid w:val="00CA1740"/>
    <w:rsid w:val="00D452D0"/>
    <w:rsid w:val="00DA2383"/>
    <w:rsid w:val="00EE0C4C"/>
    <w:rsid w:val="00EF42CC"/>
    <w:rsid w:val="00F82B66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EE0D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A1141A"/>
    <w:pPr>
      <w:pBdr>
        <w:top w:val="single" w:sz="4" w:space="1" w:color="auto"/>
      </w:pBdr>
      <w:tabs>
        <w:tab w:val="center" w:pos="4819"/>
        <w:tab w:val="right" w:pos="9638"/>
      </w:tabs>
      <w:spacing w:after="120" w:line="24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141A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0A2D4-7D47-4A93-A49C-8B7906ABA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2022-06-24T11:57:00Z</dcterms:created>
  <dcterms:modified xsi:type="dcterms:W3CDTF">2022-07-07T07:17:00Z</dcterms:modified>
</cp:coreProperties>
</file>