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E11603">
        <w:rPr>
          <w:rFonts w:ascii="Calibri" w:hAnsi="Calibri"/>
          <w:sz w:val="20"/>
          <w:szCs w:val="20"/>
        </w:rPr>
        <w:t>6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>IMILE dichiarazione</w:t>
      </w:r>
      <w:r w:rsidR="00A64B59">
        <w:rPr>
          <w:rFonts w:ascii="Calibri" w:hAnsi="Calibri"/>
          <w:sz w:val="20"/>
          <w:szCs w:val="20"/>
        </w:rPr>
        <w:t xml:space="preserve"> domicilio e </w:t>
      </w:r>
      <w:r>
        <w:rPr>
          <w:rFonts w:ascii="Calibri" w:hAnsi="Calibri"/>
          <w:sz w:val="20"/>
          <w:szCs w:val="20"/>
        </w:rPr>
        <w:t>accesso agli atti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A64B59">
        <w:rPr>
          <w:rStyle w:val="BLOCKBOLD"/>
          <w:rFonts w:ascii="Calibri" w:hAnsi="Calibri"/>
          <w:u w:val="single"/>
        </w:rPr>
        <w:t xml:space="preserve">domicilio e </w:t>
      </w:r>
      <w:r>
        <w:rPr>
          <w:rStyle w:val="BLOCKBOLD"/>
          <w:rFonts w:ascii="Calibri" w:hAnsi="Calibri"/>
          <w:u w:val="single"/>
        </w:rPr>
        <w:t>accesso agli atti</w:t>
      </w:r>
    </w:p>
    <w:p w:rsidR="00463232" w:rsidRPr="00463232" w:rsidRDefault="007F0195" w:rsidP="00463232">
      <w:pPr>
        <w:rPr>
          <w:rStyle w:val="BLOCKBOLD"/>
          <w:rFonts w:ascii="Calibri" w:hAnsi="Calibri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7B2FBD" w:rsidRPr="007B2FBD">
        <w:rPr>
          <w:rStyle w:val="BLOCKBOLD"/>
          <w:rFonts w:ascii="Calibri" w:hAnsi="Calibri"/>
        </w:rPr>
        <w:t>Gara a procedura aperta ai sensi del d.lgs. n. 50/2016 e s.m.i., per l’affidamento di servizi specialistici in ambito Mongo DB per gli strumenti di analisi e discovery fenomeni illegali giochi per Sogei S.p.A.</w:t>
      </w:r>
      <w:r w:rsidR="00463232" w:rsidRPr="00463232">
        <w:rPr>
          <w:rStyle w:val="BLOCKBOLD"/>
          <w:rFonts w:ascii="Calibri" w:hAnsi="Calibri"/>
        </w:rPr>
        <w:t xml:space="preserve"> – ID 2515</w:t>
      </w:r>
    </w:p>
    <w:p w:rsidR="007F0195" w:rsidRPr="005B1A79" w:rsidRDefault="00463232" w:rsidP="00463232">
      <w:pPr>
        <w:rPr>
          <w:rFonts w:ascii="Calibri" w:hAnsi="Calibri" w:cs="Trebuchet MS"/>
          <w:szCs w:val="20"/>
        </w:rPr>
      </w:pPr>
      <w:r>
        <w:rPr>
          <w:rStyle w:val="BLOCKBOLD"/>
          <w:rFonts w:ascii="Calibri" w:hAnsi="Calibri"/>
        </w:rPr>
        <w:t xml:space="preserve">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B3B48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 xml:space="preserve">di autorizzare, qualora un partecipante alla gara eserciti la facoltà di accesso agli atti, la Consip </w:t>
      </w:r>
      <w:r w:rsidRPr="008858A6">
        <w:rPr>
          <w:rFonts w:ascii="Calibri" w:hAnsi="Calibri" w:cs="Calibri"/>
        </w:rPr>
        <w:lastRenderedPageBreak/>
        <w:t>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 xml:space="preserve">a rilasciare copia di tutta la documentazione presentata per la partecipazione alla gara, fatta eccezione, nei limiti di quanto stabilito al comma 6 dell’art. 53 del Codice, delle </w:t>
      </w:r>
      <w:proofErr w:type="gramStart"/>
      <w:r w:rsidRPr="008858A6">
        <w:rPr>
          <w:rFonts w:ascii="Calibri" w:hAnsi="Calibri" w:cs="Calibri"/>
        </w:rPr>
        <w:t xml:space="preserve">parti </w:t>
      </w:r>
      <w:r w:rsidR="004B1093">
        <w:rPr>
          <w:rFonts w:ascii="Calibri" w:hAnsi="Calibri" w:cs="Calibri"/>
        </w:rPr>
        <w:t xml:space="preserve"> </w:t>
      </w:r>
      <w:r w:rsidRPr="008858A6">
        <w:rPr>
          <w:rFonts w:ascii="Calibri" w:hAnsi="Calibri" w:cs="Calibri"/>
        </w:rPr>
        <w:t>delle</w:t>
      </w:r>
      <w:proofErr w:type="gramEnd"/>
      <w:r w:rsidRPr="008858A6">
        <w:rPr>
          <w:rFonts w:ascii="Calibri" w:hAnsi="Calibri" w:cs="Calibri"/>
        </w:rPr>
        <w:t xml:space="preserve">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BA5766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>.</w:t>
      </w:r>
      <w:r w:rsidR="004B1093">
        <w:rPr>
          <w:rFonts w:ascii="Calibri" w:hAnsi="Calibri" w:cs="Calibri"/>
          <w:kern w:val="0"/>
          <w:szCs w:val="20"/>
          <w:lang w:eastAsia="en-US"/>
        </w:rPr>
        <w:t>1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 (</w:t>
      </w:r>
      <w:r w:rsidR="007F0195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8858A6">
        <w:rPr>
          <w:rFonts w:ascii="Calibri" w:hAnsi="Calibri" w:cs="Calibri"/>
        </w:rPr>
        <w:t xml:space="preserve">eventuali </w:t>
      </w:r>
      <w:r w:rsidR="007F0195" w:rsidRPr="008858A6">
        <w:rPr>
          <w:rFonts w:ascii="Calibri" w:hAnsi="Calibri" w:cs="Calibri"/>
          <w:b/>
        </w:rPr>
        <w:t>giustificazioni</w:t>
      </w:r>
      <w:r w:rsidR="007F0195" w:rsidRPr="008858A6">
        <w:rPr>
          <w:rFonts w:ascii="Calibri" w:hAnsi="Calibri" w:cs="Calibri"/>
        </w:rPr>
        <w:t xml:space="preserve"> richieste a corredo dell’offerta anomala, </w:t>
      </w:r>
      <w:r w:rsidR="007F0195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="007F0195"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150176" w:rsidRPr="00BA5766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r w:rsidRPr="004B1093">
        <w:rPr>
          <w:rFonts w:ascii="Calibri" w:hAnsi="Calibri" w:cs="Calibri"/>
          <w:i/>
        </w:rPr>
        <w:t>3. (</w:t>
      </w:r>
      <w:r w:rsidR="008B7F03" w:rsidRPr="004B1093">
        <w:rPr>
          <w:rFonts w:ascii="Calibri" w:hAnsi="Calibri" w:cs="Calibri"/>
          <w:i/>
        </w:rPr>
        <w:t>se sussistono</w:t>
      </w:r>
      <w:r w:rsidRPr="004B1093">
        <w:rPr>
          <w:rFonts w:ascii="Calibri" w:hAnsi="Calibri" w:cs="Calibri"/>
          <w:i/>
        </w:rPr>
        <w:t xml:space="preserve"> al momento della partecipazione alla presente procedura contratti di cooperazione di cui all’art.105 comma 3 c bis) del Codice con soggetti terzi,)</w:t>
      </w:r>
    </w:p>
    <w:p w:rsidR="00150176" w:rsidRPr="00495282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95282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>
        <w:rPr>
          <w:rFonts w:ascii="Calibri" w:hAnsi="Calibri" w:cs="Calibri"/>
          <w:kern w:val="0"/>
          <w:szCs w:val="20"/>
          <w:lang w:eastAsia="en-US"/>
        </w:rPr>
        <w:t>i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n data_____________ </w:t>
      </w:r>
    </w:p>
    <w:p w:rsidR="00150176" w:rsidRPr="00495282" w:rsidRDefault="00150176" w:rsidP="00150176">
      <w:pPr>
        <w:pStyle w:val="Numeroelenco3"/>
        <w:widowControl/>
        <w:numPr>
          <w:ilvl w:val="0"/>
          <w:numId w:val="0"/>
        </w:numPr>
        <w:contextualSpacing w:val="0"/>
        <w:rPr>
          <w:rFonts w:ascii="Calibri" w:hAnsi="Calibri" w:cs="Calibri"/>
          <w:kern w:val="0"/>
          <w:szCs w:val="20"/>
          <w:lang w:eastAsia="en-US"/>
        </w:rPr>
      </w:pPr>
      <w:r w:rsidRPr="00495282">
        <w:rPr>
          <w:rFonts w:ascii="Calibri" w:hAnsi="Calibri" w:cs="Calibri"/>
          <w:kern w:val="0"/>
          <w:szCs w:val="20"/>
          <w:lang w:eastAsia="en-US"/>
        </w:rPr>
        <w:t xml:space="preserve">3.2 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>(se del caso) di voler ricorrere</w:t>
      </w:r>
      <w:r w:rsidRPr="00495282">
        <w:rPr>
          <w:rFonts w:ascii="Calibri" w:hAnsi="Calibri" w:cs="Calibri"/>
          <w:kern w:val="0"/>
          <w:szCs w:val="20"/>
          <w:lang w:eastAsia="en-US"/>
        </w:rPr>
        <w:t xml:space="preserve"> alle seguenti prestazioni del suddetto soggetto _______________________*, in forza del contratto continuativo di cooperazione, servizio e/o fornitura, di cui sopra, sottoscritto in epoca anteriore all’indizione della presente procedura, e di impegnarsi a produrre il suddetto contratto</w:t>
      </w:r>
      <w:r w:rsidR="008B7F03" w:rsidRPr="00495282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95282">
        <w:rPr>
          <w:rFonts w:ascii="Calibri" w:hAnsi="Calibri" w:cs="Calibri"/>
          <w:kern w:val="0"/>
          <w:szCs w:val="20"/>
          <w:lang w:eastAsia="en-US"/>
        </w:rPr>
        <w:t>contratto.</w:t>
      </w:r>
      <w:r w:rsidR="00893118" w:rsidRPr="00311F42">
        <w:rPr>
          <w:rStyle w:val="BLOCKBOLD"/>
          <w:rFonts w:ascii="Calibri" w:hAnsi="Calibri"/>
          <w:i/>
          <w:color w:val="0000FF"/>
        </w:rPr>
        <w:t>&gt;</w:t>
      </w:r>
      <w:r w:rsidRPr="00311F42">
        <w:rPr>
          <w:rStyle w:val="BLOCKBOLD"/>
          <w:rFonts w:ascii="Calibri" w:hAnsi="Calibri"/>
          <w:i/>
          <w:color w:val="0000FF"/>
        </w:rPr>
        <w:t xml:space="preserve">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203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342" w:rsidRDefault="00150342" w:rsidP="007F0195">
      <w:pPr>
        <w:spacing w:line="240" w:lineRule="auto"/>
      </w:pPr>
      <w:r>
        <w:separator/>
      </w:r>
    </w:p>
  </w:endnote>
  <w:endnote w:type="continuationSeparator" w:id="0">
    <w:p w:rsidR="00150342" w:rsidRDefault="0015034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6C" w:rsidRDefault="0020386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668" w:rsidRPr="009D25E9" w:rsidRDefault="000B3668" w:rsidP="009D25E9">
    <w:pPr>
      <w:pStyle w:val="Pidipagina"/>
      <w:spacing w:line="240" w:lineRule="auto"/>
      <w:jc w:val="both"/>
      <w:rPr>
        <w:rFonts w:asciiTheme="minorHAnsi" w:hAnsiTheme="minorHAnsi"/>
        <w:sz w:val="16"/>
        <w:szCs w:val="16"/>
      </w:rPr>
    </w:pPr>
  </w:p>
  <w:p w:rsidR="007F0195" w:rsidRDefault="007F0195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:rsidR="00E11603" w:rsidRPr="00E11603" w:rsidRDefault="0020386C" w:rsidP="00E11603">
    <w:pPr>
      <w:pStyle w:val="Pidipagina"/>
      <w:spacing w:line="240" w:lineRule="auto"/>
      <w:jc w:val="both"/>
      <w:rPr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Moduli di dichiarazione - </w:t>
    </w:r>
    <w:r w:rsidR="007B2FBD" w:rsidRPr="00E66947">
      <w:rPr>
        <w:rFonts w:asciiTheme="minorHAnsi" w:hAnsiTheme="minorHAnsi"/>
        <w:sz w:val="16"/>
        <w:szCs w:val="16"/>
      </w:rPr>
      <w:t xml:space="preserve">Gara a procedura aperta ai sensi del d.lgs. n. 50/2016 e </w:t>
    </w:r>
    <w:proofErr w:type="spellStart"/>
    <w:r w:rsidR="007B2FBD" w:rsidRPr="00E66947">
      <w:rPr>
        <w:rFonts w:asciiTheme="minorHAnsi" w:hAnsiTheme="minorHAnsi"/>
        <w:sz w:val="16"/>
        <w:szCs w:val="16"/>
      </w:rPr>
      <w:t>s.m.i.</w:t>
    </w:r>
    <w:proofErr w:type="spellEnd"/>
    <w:r w:rsidR="007B2FBD" w:rsidRPr="00E66947">
      <w:rPr>
        <w:rFonts w:asciiTheme="minorHAnsi" w:hAnsiTheme="minorHAnsi"/>
        <w:sz w:val="16"/>
        <w:szCs w:val="16"/>
      </w:rPr>
      <w:t xml:space="preserve">, per l’affidamento di servizi specialistici in ambito </w:t>
    </w:r>
    <w:proofErr w:type="spellStart"/>
    <w:r w:rsidR="007B2FBD" w:rsidRPr="00E66947">
      <w:rPr>
        <w:rFonts w:asciiTheme="minorHAnsi" w:hAnsiTheme="minorHAnsi"/>
        <w:sz w:val="16"/>
        <w:szCs w:val="16"/>
      </w:rPr>
      <w:t>Mongo</w:t>
    </w:r>
    <w:proofErr w:type="spellEnd"/>
    <w:r w:rsidR="007B2FBD" w:rsidRPr="00E66947">
      <w:rPr>
        <w:rFonts w:asciiTheme="minorHAnsi" w:hAnsiTheme="minorHAnsi"/>
        <w:sz w:val="16"/>
        <w:szCs w:val="16"/>
      </w:rPr>
      <w:t xml:space="preserve"> DB per gli strumenti di analisi e </w:t>
    </w:r>
    <w:proofErr w:type="spellStart"/>
    <w:r w:rsidR="007B2FBD" w:rsidRPr="00E66947">
      <w:rPr>
        <w:rFonts w:asciiTheme="minorHAnsi" w:hAnsiTheme="minorHAnsi"/>
        <w:sz w:val="16"/>
        <w:szCs w:val="16"/>
      </w:rPr>
      <w:t>discovery</w:t>
    </w:r>
    <w:proofErr w:type="spellEnd"/>
    <w:r w:rsidR="007B2FBD" w:rsidRPr="00E66947">
      <w:rPr>
        <w:rFonts w:asciiTheme="minorHAnsi" w:hAnsiTheme="minorHAnsi"/>
        <w:sz w:val="16"/>
        <w:szCs w:val="16"/>
      </w:rPr>
      <w:t xml:space="preserve"> fenomeni illegali giochi per </w:t>
    </w:r>
    <w:proofErr w:type="spellStart"/>
    <w:r w:rsidR="007B2FBD" w:rsidRPr="00E66947">
      <w:rPr>
        <w:rFonts w:asciiTheme="minorHAnsi" w:hAnsiTheme="minorHAnsi"/>
        <w:sz w:val="16"/>
        <w:szCs w:val="16"/>
      </w:rPr>
      <w:t>Sogei</w:t>
    </w:r>
    <w:proofErr w:type="spellEnd"/>
    <w:r w:rsidR="007B2FBD" w:rsidRPr="00E66947">
      <w:rPr>
        <w:rFonts w:asciiTheme="minorHAnsi" w:hAnsiTheme="minorHAnsi"/>
        <w:sz w:val="16"/>
        <w:szCs w:val="16"/>
      </w:rPr>
      <w:t xml:space="preserve"> S.p.A</w:t>
    </w:r>
    <w:r w:rsidR="007B2FBD">
      <w:rPr>
        <w:rFonts w:asciiTheme="minorHAnsi" w:hAnsiTheme="minorHAnsi"/>
        <w:sz w:val="16"/>
        <w:szCs w:val="16"/>
      </w:rPr>
      <w:t>.</w:t>
    </w:r>
    <w:r w:rsidR="00E11603" w:rsidRPr="00E11603">
      <w:rPr>
        <w:sz w:val="16"/>
        <w:szCs w:val="16"/>
      </w:rPr>
      <w:t xml:space="preserve"> – ID 2515</w:t>
    </w:r>
  </w:p>
  <w:bookmarkStart w:id="0" w:name="_GoBack"/>
  <w:bookmarkEnd w:id="0"/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20386C">
      <w:rPr>
        <w:noProof/>
      </w:rPr>
      <w:t>1</w:t>
    </w:r>
    <w:r>
      <w:fldChar w:fldCharType="end"/>
    </w:r>
  </w:p>
  <w:p w:rsidR="00450DAF" w:rsidRPr="00AF2095" w:rsidRDefault="0020386C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6C" w:rsidRDefault="002038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342" w:rsidRDefault="00150342" w:rsidP="007F0195">
      <w:pPr>
        <w:spacing w:line="240" w:lineRule="auto"/>
      </w:pPr>
      <w:r>
        <w:separator/>
      </w:r>
    </w:p>
  </w:footnote>
  <w:footnote w:type="continuationSeparator" w:id="0">
    <w:p w:rsidR="00150342" w:rsidRDefault="00150342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86C" w:rsidRDefault="0020386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0386C" w:rsidP="00816101">
    <w:pPr>
      <w:pStyle w:val="Intestazione"/>
    </w:pPr>
  </w:p>
  <w:p w:rsidR="007307F1" w:rsidRDefault="007307F1">
    <w:pPr>
      <w:pStyle w:val="TAGTECNICI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7F019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EFEEA4" wp14:editId="37A2EAD6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83C16"/>
    <w:rsid w:val="000A20B6"/>
    <w:rsid w:val="000B3668"/>
    <w:rsid w:val="00102E5B"/>
    <w:rsid w:val="001105D3"/>
    <w:rsid w:val="00150176"/>
    <w:rsid w:val="00150342"/>
    <w:rsid w:val="0020386C"/>
    <w:rsid w:val="003072AF"/>
    <w:rsid w:val="00311F42"/>
    <w:rsid w:val="00381E13"/>
    <w:rsid w:val="003D6D78"/>
    <w:rsid w:val="003F46D1"/>
    <w:rsid w:val="00463232"/>
    <w:rsid w:val="00466605"/>
    <w:rsid w:val="00471F57"/>
    <w:rsid w:val="00475ADD"/>
    <w:rsid w:val="00491D3C"/>
    <w:rsid w:val="00495282"/>
    <w:rsid w:val="004B1093"/>
    <w:rsid w:val="004B3B48"/>
    <w:rsid w:val="00683C7C"/>
    <w:rsid w:val="00686170"/>
    <w:rsid w:val="007307F1"/>
    <w:rsid w:val="007B2FBD"/>
    <w:rsid w:val="007F0195"/>
    <w:rsid w:val="00893118"/>
    <w:rsid w:val="008B7F03"/>
    <w:rsid w:val="00971F8E"/>
    <w:rsid w:val="009D25E9"/>
    <w:rsid w:val="009D73C2"/>
    <w:rsid w:val="00A309A6"/>
    <w:rsid w:val="00A64B59"/>
    <w:rsid w:val="00AB0E80"/>
    <w:rsid w:val="00AD0ED7"/>
    <w:rsid w:val="00B0646A"/>
    <w:rsid w:val="00B42C95"/>
    <w:rsid w:val="00BA5766"/>
    <w:rsid w:val="00C118DE"/>
    <w:rsid w:val="00C56018"/>
    <w:rsid w:val="00CA1740"/>
    <w:rsid w:val="00D452D0"/>
    <w:rsid w:val="00D93727"/>
    <w:rsid w:val="00E11603"/>
    <w:rsid w:val="00E80100"/>
    <w:rsid w:val="00EE0C4C"/>
    <w:rsid w:val="00EF42CC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3C2C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10</cp:revision>
  <cp:lastPrinted>2022-06-06T13:01:00Z</cp:lastPrinted>
  <dcterms:created xsi:type="dcterms:W3CDTF">2022-05-09T09:08:00Z</dcterms:created>
  <dcterms:modified xsi:type="dcterms:W3CDTF">2022-06-08T13:07:00Z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272741-4615-44B9-97FC-AE18081B872A}" pid="2" name="IDALFREF">
    <vt:lpwstr>workspace://SpacesStore/903a8b15-480b-437f-af53-ba943aa52e07</vt:lpwstr>
  </property>
  <property fmtid="{5B26D034-4F3A-4F58-BF14-65535D21464D}" pid="3" name="ALFVersion">
    <vt:lpwstr>workspace://SpacesStore/ecd00429-7cb5-47a2-a7e1-ca6f9b3d7a37</vt:lpwstr>
  </property>
  <property fmtid="{166B0269-C053-4CE6-84A0-D113AD207124}" pid="4" name="NomeTemplate">
    <vt:lpwstr>ALL27TTT</vt:lpwstr>
  </property>
  <property fmtid="{922FDAF0-0134-4201-A09A-C3F868208A7C}" pid="5" name="MajorVersion">
    <vt:lpwstr>3</vt:lpwstr>
  </property>
  <property fmtid="{FE46D4F6-336F-43D5-AAB7-F79650C59A68}" pid="6" name="MinorVersion">
    <vt:lpwstr>1</vt:lpwstr>
  </property>
</Properties>
</file>