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8ED" w:rsidRPr="006368ED" w:rsidRDefault="006368ED" w:rsidP="006368ED">
      <w:pPr>
        <w:pStyle w:val="StileTitolocopertinaInterlineaesatta15pt"/>
        <w:rPr>
          <w:rFonts w:ascii="Calibri" w:hAnsi="Calibri"/>
          <w:b/>
          <w:sz w:val="20"/>
        </w:rPr>
      </w:pPr>
      <w:r w:rsidRPr="00A11931">
        <w:rPr>
          <w:rFonts w:ascii="Calibri" w:hAnsi="Calibri"/>
          <w:b/>
          <w:sz w:val="20"/>
        </w:rPr>
        <w:t>ALLEGATO n. 4</w:t>
      </w:r>
    </w:p>
    <w:p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4E2BA5">
      <w:headerReference w:type="even" r:id="rId8"/>
      <w:headerReference w:type="default" r:id="rId9"/>
      <w:footerReference w:type="even" r:id="rId10"/>
      <w:footerReference w:type="default" r:id="rId11"/>
      <w:headerReference w:type="first" r:id="rId12"/>
      <w:footerReference w:type="first" r:id="rId13"/>
      <w:pgSz w:w="11906" w:h="16838" w:code="9"/>
      <w:pgMar w:top="1985" w:right="1274" w:bottom="851" w:left="1560" w:header="709" w:footer="1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0D3" w:rsidRDefault="005660D3" w:rsidP="00265CD8">
      <w:pPr>
        <w:spacing w:line="240" w:lineRule="auto"/>
      </w:pPr>
      <w:r>
        <w:separator/>
      </w:r>
    </w:p>
  </w:endnote>
  <w:endnote w:type="continuationSeparator" w:id="0">
    <w:p w:rsidR="005660D3" w:rsidRDefault="005660D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17B" w:rsidRDefault="008C217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BA5" w:rsidRDefault="004E2BA5" w:rsidP="00BE71CD">
    <w:pPr>
      <w:pStyle w:val="Pidipagina"/>
    </w:pPr>
  </w:p>
  <w:p w:rsidR="00A11931" w:rsidRDefault="00A11931" w:rsidP="00BE71CD">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5285740</wp:posOffset>
              </wp:positionH>
              <wp:positionV relativeFrom="paragraph">
                <wp:posOffset>16510</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Pr="008C217B" w:rsidRDefault="000D66E2" w:rsidP="006D18E9">
                          <w:pPr>
                            <w:rPr>
                              <w:rFonts w:asciiTheme="minorHAnsi" w:hAnsiTheme="minorHAnsi" w:cstheme="minorHAnsi"/>
                              <w:b/>
                            </w:rPr>
                          </w:pPr>
                          <w:r w:rsidRPr="008C217B">
                            <w:rPr>
                              <w:rStyle w:val="Numeropagina"/>
                              <w:rFonts w:asciiTheme="minorHAnsi" w:hAnsiTheme="minorHAnsi" w:cstheme="minorHAnsi"/>
                              <w:b w:val="0"/>
                            </w:rPr>
                            <w:fldChar w:fldCharType="begin"/>
                          </w:r>
                          <w:r w:rsidRPr="008C217B">
                            <w:rPr>
                              <w:rStyle w:val="Numeropagina"/>
                              <w:rFonts w:asciiTheme="minorHAnsi" w:hAnsiTheme="minorHAnsi" w:cstheme="minorHAnsi"/>
                              <w:b w:val="0"/>
                            </w:rPr>
                            <w:instrText xml:space="preserve"> PAGE </w:instrText>
                          </w:r>
                          <w:r w:rsidRPr="008C217B">
                            <w:rPr>
                              <w:rStyle w:val="Numeropagina"/>
                              <w:rFonts w:asciiTheme="minorHAnsi" w:hAnsiTheme="minorHAnsi" w:cstheme="minorHAnsi"/>
                              <w:b w:val="0"/>
                            </w:rPr>
                            <w:fldChar w:fldCharType="separate"/>
                          </w:r>
                          <w:r w:rsidR="004E2BA5">
                            <w:rPr>
                              <w:rStyle w:val="Numeropagina"/>
                              <w:rFonts w:asciiTheme="minorHAnsi" w:hAnsiTheme="minorHAnsi" w:cstheme="minorHAnsi"/>
                              <w:b w:val="0"/>
                              <w:noProof/>
                            </w:rPr>
                            <w:t>2</w:t>
                          </w:r>
                          <w:r w:rsidRPr="008C217B">
                            <w:rPr>
                              <w:rStyle w:val="Numeropagina"/>
                              <w:rFonts w:asciiTheme="minorHAnsi" w:hAnsiTheme="minorHAnsi" w:cstheme="minorHAnsi"/>
                              <w:b w:val="0"/>
                            </w:rPr>
                            <w:fldChar w:fldCharType="end"/>
                          </w:r>
                          <w:r w:rsidRPr="008C217B">
                            <w:rPr>
                              <w:rStyle w:val="Numeropagina"/>
                              <w:rFonts w:asciiTheme="minorHAnsi" w:hAnsiTheme="minorHAnsi" w:cstheme="minorHAnsi"/>
                              <w:b w:val="0"/>
                            </w:rPr>
                            <w:t xml:space="preserve"> di </w:t>
                          </w:r>
                          <w:r w:rsidRPr="008C217B">
                            <w:rPr>
                              <w:rStyle w:val="Numeropagina"/>
                              <w:rFonts w:asciiTheme="minorHAnsi" w:hAnsiTheme="minorHAnsi" w:cstheme="minorHAnsi"/>
                              <w:b w:val="0"/>
                            </w:rPr>
                            <w:fldChar w:fldCharType="begin"/>
                          </w:r>
                          <w:r w:rsidRPr="008C217B">
                            <w:rPr>
                              <w:rStyle w:val="Numeropagina"/>
                              <w:rFonts w:asciiTheme="minorHAnsi" w:hAnsiTheme="minorHAnsi" w:cstheme="minorHAnsi"/>
                              <w:b w:val="0"/>
                            </w:rPr>
                            <w:instrText xml:space="preserve"> NUMPAGES  </w:instrText>
                          </w:r>
                          <w:r w:rsidRPr="008C217B">
                            <w:rPr>
                              <w:rStyle w:val="Numeropagina"/>
                              <w:rFonts w:asciiTheme="minorHAnsi" w:hAnsiTheme="minorHAnsi" w:cstheme="minorHAnsi"/>
                              <w:b w:val="0"/>
                            </w:rPr>
                            <w:fldChar w:fldCharType="separate"/>
                          </w:r>
                          <w:r w:rsidR="004E2BA5">
                            <w:rPr>
                              <w:rStyle w:val="Numeropagina"/>
                              <w:rFonts w:asciiTheme="minorHAnsi" w:hAnsiTheme="minorHAnsi" w:cstheme="minorHAnsi"/>
                              <w:b w:val="0"/>
                              <w:noProof/>
                            </w:rPr>
                            <w:t>3</w:t>
                          </w:r>
                          <w:r w:rsidRPr="008C217B">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16.2pt;margin-top:1.3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AaY3n13QAAAAgBAAAPAAAAZHJzL2Rvd25yZXYueG1sTI9BT4NAFITvJv6HzTPx&#10;YuwipbRQHo2aaLy29gcs7CuQsruE3Rb6732e9DiZycw3xW42vbjS6DtnEV4WEQiytdOdbRCO3x/P&#10;GxA+KKtV7ywh3MjDrry/K1Su3WT3dD2ERnCJ9blCaEMYcil93ZJRfuEGsuyd3GhUYDk2Uo9q4nLT&#10;yziKUmlUZ3mhVQO9t1SfDxeDcPqanlbZVH2G43qfpG+qW1fuhvj4ML9uQQSaw18YfvEZHUpmqtzF&#10;ai96hM0yTjiKEKcg2M+SiHWFsMqWIMtC/j9Q/gAAAP//AwBQSwECLQAUAAYACAAAACEAtoM4kv4A&#10;AADhAQAAEwAAAAAAAAAAAAAAAAAAAAAAW0NvbnRlbnRfVHlwZXNdLnhtbFBLAQItABQABgAIAAAA&#10;IQA4/SH/1gAAAJQBAAALAAAAAAAAAAAAAAAAAC8BAABfcmVscy8ucmVsc1BLAQItABQABgAIAAAA&#10;IQCg2J6biQIAABYFAAAOAAAAAAAAAAAAAAAAAC4CAABkcnMvZTJvRG9jLnhtbFBLAQItABQABgAI&#10;AAAAIQAaY3n13QAAAAgBAAAPAAAAAAAAAAAAAAAAAOMEAABkcnMvZG93bnJldi54bWxQSwUGAAAA&#10;AAQABADzAAAA7QUAAAAA&#10;" stroked="f">
              <v:textbox>
                <w:txbxContent>
                  <w:p w:rsidR="006D18E9" w:rsidRPr="008C217B" w:rsidRDefault="000D66E2" w:rsidP="006D18E9">
                    <w:pPr>
                      <w:rPr>
                        <w:rFonts w:asciiTheme="minorHAnsi" w:hAnsiTheme="minorHAnsi" w:cstheme="minorHAnsi"/>
                        <w:b/>
                      </w:rPr>
                    </w:pPr>
                    <w:r w:rsidRPr="008C217B">
                      <w:rPr>
                        <w:rStyle w:val="Numeropagina"/>
                        <w:rFonts w:asciiTheme="minorHAnsi" w:hAnsiTheme="minorHAnsi" w:cstheme="minorHAnsi"/>
                        <w:b w:val="0"/>
                      </w:rPr>
                      <w:fldChar w:fldCharType="begin"/>
                    </w:r>
                    <w:r w:rsidRPr="008C217B">
                      <w:rPr>
                        <w:rStyle w:val="Numeropagina"/>
                        <w:rFonts w:asciiTheme="minorHAnsi" w:hAnsiTheme="minorHAnsi" w:cstheme="minorHAnsi"/>
                        <w:b w:val="0"/>
                      </w:rPr>
                      <w:instrText xml:space="preserve"> PAGE </w:instrText>
                    </w:r>
                    <w:r w:rsidRPr="008C217B">
                      <w:rPr>
                        <w:rStyle w:val="Numeropagina"/>
                        <w:rFonts w:asciiTheme="minorHAnsi" w:hAnsiTheme="minorHAnsi" w:cstheme="minorHAnsi"/>
                        <w:b w:val="0"/>
                      </w:rPr>
                      <w:fldChar w:fldCharType="separate"/>
                    </w:r>
                    <w:r w:rsidR="004E2BA5">
                      <w:rPr>
                        <w:rStyle w:val="Numeropagina"/>
                        <w:rFonts w:asciiTheme="minorHAnsi" w:hAnsiTheme="minorHAnsi" w:cstheme="minorHAnsi"/>
                        <w:b w:val="0"/>
                        <w:noProof/>
                      </w:rPr>
                      <w:t>2</w:t>
                    </w:r>
                    <w:r w:rsidRPr="008C217B">
                      <w:rPr>
                        <w:rStyle w:val="Numeropagina"/>
                        <w:rFonts w:asciiTheme="minorHAnsi" w:hAnsiTheme="minorHAnsi" w:cstheme="minorHAnsi"/>
                        <w:b w:val="0"/>
                      </w:rPr>
                      <w:fldChar w:fldCharType="end"/>
                    </w:r>
                    <w:r w:rsidRPr="008C217B">
                      <w:rPr>
                        <w:rStyle w:val="Numeropagina"/>
                        <w:rFonts w:asciiTheme="minorHAnsi" w:hAnsiTheme="minorHAnsi" w:cstheme="minorHAnsi"/>
                        <w:b w:val="0"/>
                      </w:rPr>
                      <w:t xml:space="preserve"> di </w:t>
                    </w:r>
                    <w:r w:rsidRPr="008C217B">
                      <w:rPr>
                        <w:rStyle w:val="Numeropagina"/>
                        <w:rFonts w:asciiTheme="minorHAnsi" w:hAnsiTheme="minorHAnsi" w:cstheme="minorHAnsi"/>
                        <w:b w:val="0"/>
                      </w:rPr>
                      <w:fldChar w:fldCharType="begin"/>
                    </w:r>
                    <w:r w:rsidRPr="008C217B">
                      <w:rPr>
                        <w:rStyle w:val="Numeropagina"/>
                        <w:rFonts w:asciiTheme="minorHAnsi" w:hAnsiTheme="minorHAnsi" w:cstheme="minorHAnsi"/>
                        <w:b w:val="0"/>
                      </w:rPr>
                      <w:instrText xml:space="preserve"> NUMPAGES  </w:instrText>
                    </w:r>
                    <w:r w:rsidRPr="008C217B">
                      <w:rPr>
                        <w:rStyle w:val="Numeropagina"/>
                        <w:rFonts w:asciiTheme="minorHAnsi" w:hAnsiTheme="minorHAnsi" w:cstheme="minorHAnsi"/>
                        <w:b w:val="0"/>
                      </w:rPr>
                      <w:fldChar w:fldCharType="separate"/>
                    </w:r>
                    <w:r w:rsidR="004E2BA5">
                      <w:rPr>
                        <w:rStyle w:val="Numeropagina"/>
                        <w:rFonts w:asciiTheme="minorHAnsi" w:hAnsiTheme="minorHAnsi" w:cstheme="minorHAnsi"/>
                        <w:b w:val="0"/>
                        <w:noProof/>
                      </w:rPr>
                      <w:t>3</w:t>
                    </w:r>
                    <w:r w:rsidRPr="008C217B">
                      <w:rPr>
                        <w:rStyle w:val="Numeropagina"/>
                        <w:rFonts w:asciiTheme="minorHAnsi" w:hAnsiTheme="minorHAnsi" w:cstheme="minorHAnsi"/>
                        <w:b w:val="0"/>
                      </w:rPr>
                      <w:fldChar w:fldCharType="end"/>
                    </w:r>
                  </w:p>
                </w:txbxContent>
              </v:textbox>
            </v:shape>
          </w:pict>
        </mc:Fallback>
      </mc:AlternateContent>
    </w:r>
    <w:r w:rsidR="004E2BA5">
      <w:t xml:space="preserve">Moduli di dichiarazione - </w: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t xml:space="preserve"> </w:t>
    </w:r>
    <w:r w:rsidRPr="00F86DF8">
      <w:t>l’affidamento di un Accordo Quadro, per ogni lotto</w:t>
    </w:r>
    <w:r>
      <w:t xml:space="preserve"> e sub lotto</w:t>
    </w:r>
    <w:r w:rsidRPr="00F86DF8">
      <w:t>, avente ad oggetto la fornitura di acceleratori lineari, sistemi per radioterapia (</w:t>
    </w:r>
    <w:proofErr w:type="spellStart"/>
    <w:r w:rsidRPr="00F86DF8">
      <w:t>gating</w:t>
    </w:r>
    <w:proofErr w:type="spellEnd"/>
    <w:r w:rsidRPr="00F86DF8">
      <w:t xml:space="preserve">, </w:t>
    </w:r>
    <w:proofErr w:type="spellStart"/>
    <w:r w:rsidRPr="00F86DF8">
      <w:t>sgrt</w:t>
    </w:r>
    <w:proofErr w:type="spellEnd"/>
    <w:r w:rsidRPr="00F86DF8">
      <w:t xml:space="preserve"> e dosimetria), servizi connessi, dispositivi e servizi opzionali per le Pubbliche Amministrazioni – ID 2488</w:t>
    </w:r>
  </w:p>
  <w:p w:rsidR="004E2BA5" w:rsidRDefault="004E2BA5" w:rsidP="00BE71CD">
    <w:pPr>
      <w:pStyle w:val="Pidipagina"/>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17B" w:rsidRDefault="008C217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0D3" w:rsidRDefault="005660D3" w:rsidP="00265CD8">
      <w:pPr>
        <w:spacing w:line="240" w:lineRule="auto"/>
      </w:pPr>
      <w:r>
        <w:separator/>
      </w:r>
    </w:p>
  </w:footnote>
  <w:footnote w:type="continuationSeparator" w:id="0">
    <w:p w:rsidR="005660D3" w:rsidRDefault="005660D3"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17B" w:rsidRDefault="008C217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4E2BA5" w:rsidP="00C01A6B"/>
  <w:p w:rsidR="009B3A51" w:rsidRDefault="009B3A51">
    <w:pPr>
      <w:pStyle w:val="TAGTECNICI"/>
    </w:pPr>
  </w:p>
  <w:p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column">
            <wp:posOffset>-914058</wp:posOffset>
          </wp:positionH>
          <wp:positionV relativeFrom="paragraph">
            <wp:posOffset>-406351</wp:posOffset>
          </wp:positionV>
          <wp:extent cx="2301240" cy="1085215"/>
          <wp:effectExtent l="0" t="0" r="3810" b="635"/>
          <wp:wrapTight wrapText="bothSides">
            <wp:wrapPolygon edited="0">
              <wp:start x="0" y="0"/>
              <wp:lineTo x="0" y="21233"/>
              <wp:lineTo x="21457" y="21233"/>
              <wp:lineTo x="21457" y="0"/>
              <wp:lineTo x="0" y="0"/>
            </wp:wrapPolygon>
          </wp:wrapTight>
          <wp:docPr id="65" name="Immagine 6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16C71"/>
    <w:rsid w:val="000D41F8"/>
    <w:rsid w:val="000D66E2"/>
    <w:rsid w:val="001105D3"/>
    <w:rsid w:val="00265CD8"/>
    <w:rsid w:val="002F0506"/>
    <w:rsid w:val="003756A3"/>
    <w:rsid w:val="003D2A42"/>
    <w:rsid w:val="003F6E2C"/>
    <w:rsid w:val="00470057"/>
    <w:rsid w:val="004E2BA5"/>
    <w:rsid w:val="005660D3"/>
    <w:rsid w:val="006368ED"/>
    <w:rsid w:val="00693350"/>
    <w:rsid w:val="007802EB"/>
    <w:rsid w:val="008A4C60"/>
    <w:rsid w:val="008C217B"/>
    <w:rsid w:val="009B3A51"/>
    <w:rsid w:val="00A11931"/>
    <w:rsid w:val="00AA237C"/>
    <w:rsid w:val="00AC67E7"/>
    <w:rsid w:val="00AD76F6"/>
    <w:rsid w:val="00BD3660"/>
    <w:rsid w:val="00BE71CD"/>
    <w:rsid w:val="00C05AA9"/>
    <w:rsid w:val="00D623D0"/>
    <w:rsid w:val="00D94067"/>
    <w:rsid w:val="00E213B8"/>
    <w:rsid w:val="00FD71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A1146F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BE71CD"/>
    <w:pPr>
      <w:pBdr>
        <w:top w:val="single" w:sz="4" w:space="1" w:color="auto"/>
      </w:pBdr>
      <w:spacing w:line="240" w:lineRule="auto"/>
      <w:ind w:right="850"/>
    </w:pPr>
    <w:rPr>
      <w:rFonts w:ascii="Calibri" w:hAnsi="Calibri" w:cs="Calibri"/>
      <w:sz w:val="16"/>
    </w:rPr>
  </w:style>
  <w:style w:type="character" w:customStyle="1" w:styleId="PidipaginaCarattere">
    <w:name w:val="Piè di pagina Carattere"/>
    <w:basedOn w:val="Carpredefinitoparagrafo"/>
    <w:link w:val="Pidipagina"/>
    <w:rsid w:val="00BE71CD"/>
    <w:rPr>
      <w:rFonts w:ascii="Calibri" w:eastAsia="Times New Roman" w:hAnsi="Calibri" w:cs="Calibri"/>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961</Words>
  <Characters>5478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Pititto Martina</cp:lastModifiedBy>
  <cp:revision>2</cp:revision>
  <cp:lastPrinted>2022-05-31T07:28:00Z</cp:lastPrinted>
  <dcterms:created xsi:type="dcterms:W3CDTF">2022-01-21T17:26:00Z</dcterms:created>
  <dcterms:modified xsi:type="dcterms:W3CDTF">2022-06-01T15:23:00Z</dcterms:modified>
</cp:coreProperties>
</file>

<file path=docProps/custom.xml><?xml version="1.0" encoding="utf-8"?>
<Properties xmlns="http://schemas.openxmlformats.org/officeDocument/2006/custom-properties" xmlns:vt="http://schemas.openxmlformats.org/officeDocument/2006/docPropsVTypes">
  <property fmtid="{1CDE28B4-3DB4-44C5-AA17-7A4D9950D10D}" pid="2" name="IDALFREF">
    <vt:lpwstr>workspace://SpacesStore/bb2747aa-ca07-48fb-a60a-dc55d4771484</vt:lpwstr>
  </property>
  <property fmtid="{EE11F624-4490-424A-8725-AFD2AF6036A1}" pid="3" name="ALFVersion">
    <vt:lpwstr>workspace://SpacesStore/d79c4a21-53b3-4e8a-83b3-2791099c7b90</vt:lpwstr>
  </property>
  <property fmtid="{99B69E88-4ED5-4858-A46A-8DD05377D977}" pid="4" name="NomeTemplate">
    <vt:lpwstr>ALL21TTT</vt:lpwstr>
  </property>
  <property fmtid="{2C4DE437-976E-4525-9365-9499173793C0}" pid="5" name="MajorVersion">
    <vt:lpwstr>3</vt:lpwstr>
  </property>
  <property fmtid="{9E1DDBA8-CDD9-4BB7-B67E-B8C8DDAB0E78}" pid="6" name="MinorVersion">
    <vt:lpwstr>0</vt:lpwstr>
  </property>
</Properties>
</file>