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4B8" w:rsidRDefault="009274B8">
      <w:pPr>
        <w:pStyle w:val="CLASSIFICAZIONEBODY7"/>
      </w:pPr>
    </w:p>
    <w:p w:rsidR="0005152E" w:rsidRDefault="0005152E" w:rsidP="0005152E">
      <w:pPr>
        <w:autoSpaceDE/>
        <w:autoSpaceDN/>
        <w:adjustRightInd/>
        <w:spacing w:line="360" w:lineRule="auto"/>
        <w:outlineLvl w:val="0"/>
        <w:rPr>
          <w:rFonts w:ascii="Calibri" w:hAnsi="Calibri" w:cs="Arial"/>
          <w:b/>
          <w:bCs/>
          <w:caps/>
          <w:color w:val="000000"/>
          <w:kern w:val="32"/>
          <w:szCs w:val="20"/>
        </w:rPr>
      </w:pPr>
    </w:p>
    <w:p w:rsidR="0005152E" w:rsidRPr="00933F6A" w:rsidRDefault="0005152E" w:rsidP="0005152E">
      <w:pPr>
        <w:autoSpaceDE/>
        <w:autoSpaceDN/>
        <w:adjustRightInd/>
        <w:spacing w:line="360" w:lineRule="auto"/>
        <w:outlineLvl w:val="0"/>
        <w:rPr>
          <w:rFonts w:ascii="Calibri" w:hAnsi="Calibri" w:cs="Arial"/>
          <w:b/>
          <w:bCs/>
          <w:caps/>
          <w:color w:val="000000"/>
          <w:kern w:val="32"/>
          <w:szCs w:val="20"/>
        </w:rPr>
      </w:pPr>
    </w:p>
    <w:p w:rsidR="0005152E" w:rsidRPr="00933F6A" w:rsidRDefault="0005152E" w:rsidP="0005152E">
      <w:pPr>
        <w:autoSpaceDE/>
        <w:autoSpaceDN/>
        <w:adjustRightInd/>
        <w:spacing w:line="360" w:lineRule="auto"/>
        <w:outlineLvl w:val="0"/>
        <w:rPr>
          <w:rFonts w:ascii="Calibri" w:hAnsi="Calibri" w:cs="Arial"/>
          <w:b/>
          <w:bCs/>
          <w:caps/>
          <w:color w:val="0000FF"/>
          <w:kern w:val="32"/>
          <w:szCs w:val="20"/>
        </w:rPr>
      </w:pPr>
    </w:p>
    <w:p w:rsidR="0005152E" w:rsidRPr="00744C93" w:rsidRDefault="00E25A11" w:rsidP="0005152E">
      <w:pPr>
        <w:pStyle w:val="StileTitolocopertinaCrenatura16pt"/>
        <w:rPr>
          <w:rFonts w:ascii="Calibri" w:hAnsi="Calibri"/>
          <w:b/>
          <w:sz w:val="24"/>
          <w:szCs w:val="24"/>
        </w:rPr>
      </w:pPr>
      <w:r w:rsidRPr="00744C93">
        <w:rPr>
          <w:rFonts w:ascii="Calibri" w:hAnsi="Calibri"/>
          <w:b/>
          <w:sz w:val="24"/>
          <w:szCs w:val="24"/>
        </w:rPr>
        <w:t>ALLEGATO 1</w:t>
      </w:r>
    </w:p>
    <w:p w:rsidR="0005152E" w:rsidRPr="00744C93" w:rsidRDefault="0005152E" w:rsidP="0005152E">
      <w:pPr>
        <w:pStyle w:val="StileTitolocopertinaCrenatura16pt"/>
        <w:jc w:val="both"/>
        <w:rPr>
          <w:rFonts w:ascii="Calibri" w:hAnsi="Calibri"/>
          <w:b/>
          <w:sz w:val="24"/>
          <w:szCs w:val="24"/>
        </w:rPr>
      </w:pPr>
      <w:r w:rsidRPr="00744C93">
        <w:rPr>
          <w:rFonts w:ascii="Calibri" w:hAnsi="Calibri"/>
          <w:b/>
          <w:sz w:val="24"/>
          <w:szCs w:val="24"/>
        </w:rPr>
        <w:t>doMANDA di partecipazione</w:t>
      </w:r>
      <w:r w:rsidR="00E25A11" w:rsidRPr="00744C93">
        <w:rPr>
          <w:rFonts w:ascii="Calibri" w:hAnsi="Calibri"/>
          <w:b/>
          <w:sz w:val="24"/>
          <w:szCs w:val="24"/>
        </w:rPr>
        <w:t xml:space="preserve"> e dichiarazioni integrative</w:t>
      </w:r>
      <w:r w:rsidRPr="00744C93">
        <w:rPr>
          <w:rFonts w:ascii="Calibri" w:hAnsi="Calibri"/>
          <w:b/>
          <w:sz w:val="24"/>
          <w:szCs w:val="24"/>
        </w:rPr>
        <w:t xml:space="preserve"> RILASCIATA ANCHE AI SENSI DEGLI ARTT. 46 E 47 DEL D.P.R. 445/2000</w:t>
      </w:r>
    </w:p>
    <w:p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E25A11" w:rsidRDefault="00E25A11" w:rsidP="0005152E">
      <w:pPr>
        <w:rPr>
          <w:rStyle w:val="Grassettocorsivo"/>
          <w:rFonts w:ascii="Calibri" w:hAnsi="Calibri"/>
        </w:rPr>
      </w:pPr>
    </w:p>
    <w:p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rsidR="00E25A11" w:rsidRPr="00EC597B" w:rsidRDefault="00E25A11" w:rsidP="00E25A11">
      <w:pPr>
        <w:pStyle w:val="Paragrafoelenco"/>
        <w:numPr>
          <w:ilvl w:val="0"/>
          <w:numId w:val="20"/>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rsidR="00E25A11" w:rsidRPr="00EC597B" w:rsidRDefault="00E25A11" w:rsidP="00E25A11">
      <w:pPr>
        <w:pStyle w:val="Paragrafoelenco"/>
        <w:numPr>
          <w:ilvl w:val="0"/>
          <w:numId w:val="20"/>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 xml:space="preserve">La domanda e le relative dichiarazioni, devono essere rese e sottoscritte con le modalità indicate </w:t>
      </w:r>
      <w:r>
        <w:rPr>
          <w:rFonts w:asciiTheme="minorHAnsi" w:hAnsiTheme="minorHAnsi"/>
          <w:szCs w:val="20"/>
        </w:rPr>
        <w:t>al par. 14.1</w:t>
      </w:r>
      <w:r w:rsidR="00444EDD">
        <w:rPr>
          <w:rFonts w:asciiTheme="minorHAnsi" w:hAnsiTheme="minorHAnsi"/>
          <w:szCs w:val="20"/>
        </w:rPr>
        <w:t xml:space="preserve"> </w:t>
      </w:r>
      <w:r>
        <w:rPr>
          <w:rFonts w:asciiTheme="minorHAnsi" w:hAnsiTheme="minorHAnsi"/>
          <w:szCs w:val="20"/>
        </w:rPr>
        <w:t>del</w:t>
      </w:r>
      <w:r w:rsidRPr="00EC597B">
        <w:rPr>
          <w:rFonts w:asciiTheme="minorHAnsi" w:hAnsiTheme="minorHAnsi"/>
          <w:szCs w:val="20"/>
        </w:rPr>
        <w:t xml:space="preserve"> Capitolato d’Oneri.</w:t>
      </w:r>
    </w:p>
    <w:p w:rsidR="00274ADD" w:rsidRDefault="00274ADD" w:rsidP="00274ADD">
      <w:pPr>
        <w:pStyle w:val="Numeroelenco"/>
        <w:numPr>
          <w:ilvl w:val="0"/>
          <w:numId w:val="0"/>
        </w:numPr>
        <w:spacing w:line="260" w:lineRule="exact"/>
        <w:rPr>
          <w:rFonts w:asciiTheme="minorHAnsi" w:hAnsiTheme="minorHAnsi"/>
          <w:szCs w:val="20"/>
        </w:rPr>
      </w:pPr>
      <w:r w:rsidRPr="00EC597B">
        <w:rPr>
          <w:rFonts w:asciiTheme="minorHAnsi" w:hAnsiTheme="minorHAnsi"/>
          <w:szCs w:val="20"/>
        </w:rPr>
        <w:t xml:space="preserve">Qualora il concorrente intenda partecipare in forma aggregata a più Lotti: </w:t>
      </w:r>
    </w:p>
    <w:p w:rsidR="00274ADD" w:rsidRDefault="00274ADD" w:rsidP="00274ADD">
      <w:pPr>
        <w:pStyle w:val="Numeroelenco"/>
        <w:numPr>
          <w:ilvl w:val="0"/>
          <w:numId w:val="21"/>
        </w:numPr>
        <w:spacing w:line="260" w:lineRule="exact"/>
        <w:rPr>
          <w:rFonts w:asciiTheme="minorHAnsi" w:hAnsiTheme="minorHAnsi"/>
          <w:szCs w:val="20"/>
        </w:rPr>
      </w:pPr>
      <w:r w:rsidRPr="00EC597B">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274ADD" w:rsidRDefault="00274ADD" w:rsidP="00274ADD">
      <w:pPr>
        <w:pStyle w:val="Numeroelenco"/>
        <w:numPr>
          <w:ilvl w:val="0"/>
          <w:numId w:val="21"/>
        </w:numPr>
        <w:spacing w:line="260" w:lineRule="exact"/>
        <w:rPr>
          <w:rFonts w:ascii="Calibri" w:hAnsi="Calibri"/>
          <w:i/>
          <w:szCs w:val="20"/>
        </w:rPr>
      </w:pPr>
      <w:r w:rsidRPr="00EC597B">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907291">
        <w:rPr>
          <w:rFonts w:ascii="Calibri" w:hAnsi="Calibri"/>
          <w:i/>
          <w:szCs w:val="20"/>
        </w:rPr>
        <w:t xml:space="preserve"> </w:t>
      </w:r>
    </w:p>
    <w:p w:rsidR="00274ADD" w:rsidRPr="00EC597B" w:rsidRDefault="00274ADD" w:rsidP="00274ADD">
      <w:pPr>
        <w:pStyle w:val="Numeroelenco"/>
        <w:numPr>
          <w:ilvl w:val="0"/>
          <w:numId w:val="21"/>
        </w:numPr>
        <w:spacing w:line="260" w:lineRule="exact"/>
        <w:rPr>
          <w:rFonts w:ascii="Calibri" w:hAnsi="Calibri"/>
          <w:i/>
          <w:szCs w:val="20"/>
        </w:rPr>
      </w:pPr>
      <w:r w:rsidRPr="00EC597B">
        <w:rPr>
          <w:rFonts w:asciiTheme="minorHAnsi" w:hAnsiTheme="minorHAnsi"/>
          <w:szCs w:val="20"/>
        </w:rPr>
        <w:t>ove muti la composizione del concorrente, dovrà essere prodotta una domanda di partecipazione per ogni Lotto</w:t>
      </w:r>
      <w:r>
        <w:rPr>
          <w:rFonts w:ascii="Calibri" w:hAnsi="Calibri"/>
          <w:i/>
          <w:szCs w:val="20"/>
        </w:rPr>
        <w:t>.</w:t>
      </w:r>
    </w:p>
    <w:p w:rsidR="00274ADD" w:rsidRPr="00933F6A" w:rsidRDefault="00274ADD" w:rsidP="00274ADD">
      <w:pPr>
        <w:rPr>
          <w:rStyle w:val="Grassettocorsivo"/>
          <w:rFonts w:ascii="Calibri" w:hAnsi="Calibri"/>
        </w:rPr>
      </w:pPr>
    </w:p>
    <w:p w:rsidR="00E25A11" w:rsidRPr="00933F6A" w:rsidRDefault="00E25A11" w:rsidP="0005152E">
      <w:pPr>
        <w:rPr>
          <w:rStyle w:val="Grassettocorsivo"/>
          <w:rFonts w:ascii="Calibri" w:hAnsi="Calibri"/>
        </w:rPr>
      </w:pPr>
    </w:p>
    <w:p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rsidR="0005152E" w:rsidRPr="00933F6A" w:rsidRDefault="0005152E" w:rsidP="0005152E">
      <w:pPr>
        <w:pStyle w:val="Intestazione"/>
        <w:rPr>
          <w:rFonts w:ascii="Calibri" w:hAnsi="Calibri"/>
          <w:szCs w:val="20"/>
        </w:rPr>
      </w:pPr>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rsidR="0005152E" w:rsidRPr="00933F6A" w:rsidRDefault="0005152E" w:rsidP="0005152E">
      <w:pPr>
        <w:pStyle w:val="Intestazione"/>
        <w:rPr>
          <w:rFonts w:ascii="Calibri" w:hAnsi="Calibri"/>
          <w:szCs w:val="20"/>
        </w:rPr>
      </w:pPr>
      <w:r w:rsidRPr="00933F6A">
        <w:rPr>
          <w:rFonts w:ascii="Calibri" w:hAnsi="Calibri"/>
          <w:szCs w:val="20"/>
        </w:rPr>
        <w:t>Via Isonzo, 19/E</w:t>
      </w:r>
    </w:p>
    <w:p w:rsidR="0005152E" w:rsidRPr="00933F6A" w:rsidRDefault="0005152E" w:rsidP="0005152E">
      <w:pPr>
        <w:pStyle w:val="Intestazione"/>
        <w:rPr>
          <w:rFonts w:ascii="Calibri" w:hAnsi="Calibri"/>
          <w:szCs w:val="20"/>
        </w:rPr>
      </w:pPr>
      <w:r w:rsidRPr="00933F6A">
        <w:rPr>
          <w:rFonts w:ascii="Calibri" w:hAnsi="Calibri"/>
          <w:szCs w:val="20"/>
        </w:rPr>
        <w:t>00198 ROMA</w:t>
      </w:r>
    </w:p>
    <w:p w:rsidR="0005152E" w:rsidRPr="00933F6A" w:rsidRDefault="0005152E" w:rsidP="0005152E">
      <w:pPr>
        <w:spacing w:line="360" w:lineRule="auto"/>
        <w:rPr>
          <w:rFonts w:ascii="Calibri" w:hAnsi="Calibri" w:cs="Trebuchet MS"/>
          <w:szCs w:val="20"/>
        </w:rPr>
      </w:pPr>
    </w:p>
    <w:p w:rsidR="009D2F7E" w:rsidRPr="00933F6A" w:rsidRDefault="009D2F7E" w:rsidP="009D2F7E">
      <w:pPr>
        <w:rPr>
          <w:rStyle w:val="BLOCKBOLD"/>
          <w:rFonts w:ascii="Calibri" w:hAnsi="Calibri"/>
        </w:rPr>
      </w:pPr>
      <w:r w:rsidRPr="00933F6A">
        <w:rPr>
          <w:rStyle w:val="BLOCKBOLD"/>
          <w:rFonts w:ascii="Calibri" w:hAnsi="Calibri"/>
        </w:rPr>
        <w:t xml:space="preserve">doMANDA di </w:t>
      </w:r>
      <w:r w:rsidRPr="008C296D">
        <w:rPr>
          <w:rStyle w:val="BLOCKBOLD"/>
          <w:rFonts w:ascii="Calibri" w:hAnsi="Calibri"/>
        </w:rPr>
        <w:t>partecipazione e dichiariazioni integrative RILASCIATe</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 xml:space="preserve">la conclusione di un Accordo Quadro avente ad oggetto </w:t>
      </w:r>
      <w:r>
        <w:rPr>
          <w:rStyle w:val="BLOCKBOLD"/>
          <w:rFonts w:ascii="Calibri" w:hAnsi="Calibri"/>
        </w:rPr>
        <w:t xml:space="preserve">LA FORNITURA DI </w:t>
      </w:r>
      <w:r w:rsidR="001E3479">
        <w:rPr>
          <w:rStyle w:val="BLOCKBOLD"/>
          <w:rFonts w:ascii="Calibri" w:hAnsi="Calibri"/>
        </w:rPr>
        <w:t>Gamma Camere e Sistemi Gamma Camera/CT</w:t>
      </w:r>
      <w:r>
        <w:rPr>
          <w:rStyle w:val="BLOCKBOLD"/>
          <w:rFonts w:ascii="Calibri" w:hAnsi="Calibri"/>
        </w:rPr>
        <w:t>, SERVIZI CONNESSI, DISPOSITIVI E SERVIZI OPZIONALI</w:t>
      </w:r>
      <w:r w:rsidRPr="00933F6A">
        <w:rPr>
          <w:rStyle w:val="CorsivobluCarattere"/>
          <w:rFonts w:ascii="Calibri" w:hAnsi="Calibri"/>
          <w:szCs w:val="20"/>
        </w:rPr>
        <w:t xml:space="preserve"> </w:t>
      </w:r>
      <w:r w:rsidRPr="00933F6A">
        <w:rPr>
          <w:rStyle w:val="BLOCKBOLD"/>
          <w:rFonts w:ascii="Calibri" w:hAnsi="Calibri"/>
        </w:rPr>
        <w:t>p</w:t>
      </w:r>
      <w:r>
        <w:rPr>
          <w:rStyle w:val="BLOCKBOLD"/>
          <w:rFonts w:ascii="Calibri" w:hAnsi="Calibri"/>
        </w:rPr>
        <w:t>er le Pubbliche Amministrazioni – ID</w:t>
      </w:r>
      <w:r w:rsidR="00444EDD">
        <w:rPr>
          <w:rStyle w:val="BLOCKBOLD"/>
          <w:rFonts w:ascii="Calibri" w:hAnsi="Calibri"/>
        </w:rPr>
        <w:t xml:space="preserve"> </w:t>
      </w:r>
      <w:r>
        <w:rPr>
          <w:rStyle w:val="BLOCKBOLD"/>
          <w:rFonts w:ascii="Calibri" w:hAnsi="Calibri"/>
        </w:rPr>
        <w:t>248</w:t>
      </w:r>
      <w:r w:rsidR="001E3479">
        <w:rPr>
          <w:rStyle w:val="BLOCKBOLD"/>
          <w:rFonts w:ascii="Calibri" w:hAnsi="Calibri"/>
        </w:rPr>
        <w:t>6</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di partecipare alla presente gara</w:t>
      </w:r>
      <w:r w:rsidR="00274ADD">
        <w:rPr>
          <w:rFonts w:ascii="Calibri" w:hAnsi="Calibri" w:cs="Trebuchet MS"/>
          <w:szCs w:val="20"/>
        </w:rPr>
        <w:t>, per i seguenti lotti:_______</w:t>
      </w:r>
      <w:r w:rsidRPr="00933F6A">
        <w:rPr>
          <w:rFonts w:ascii="Calibri" w:hAnsi="Calibri" w:cs="Trebuchet MS"/>
          <w:szCs w:val="20"/>
        </w:rPr>
        <w:t xml:space="preserve"> </w:t>
      </w:r>
    </w:p>
    <w:p w:rsidR="0005152E" w:rsidRDefault="0005152E" w:rsidP="0005152E">
      <w:pPr>
        <w:jc w:val="center"/>
        <w:rPr>
          <w:rStyle w:val="BLOCKBOLD"/>
          <w:rFonts w:ascii="Calibri" w:hAnsi="Calibri"/>
        </w:rPr>
      </w:pPr>
      <w:r w:rsidRPr="00933F6A">
        <w:rPr>
          <w:rStyle w:val="BLOCKBOLD"/>
          <w:rFonts w:ascii="Calibri" w:hAnsi="Calibri"/>
        </w:rPr>
        <w:t xml:space="preserve">E DICHIARA </w:t>
      </w:r>
    </w:p>
    <w:p w:rsidR="00232F1C" w:rsidRPr="00284F38" w:rsidRDefault="00232F1C" w:rsidP="000039E4">
      <w:pPr>
        <w:pStyle w:val="Titolo2"/>
        <w:numPr>
          <w:ilvl w:val="0"/>
          <w:numId w:val="29"/>
        </w:numPr>
        <w:ind w:left="0"/>
        <w:rPr>
          <w:rFonts w:asciiTheme="minorHAnsi" w:hAnsiTheme="minorHAnsi" w:cstheme="minorHAnsi"/>
          <w:b/>
          <w:color w:val="auto"/>
          <w:sz w:val="22"/>
          <w:szCs w:val="22"/>
        </w:rPr>
      </w:pPr>
      <w:r w:rsidRPr="00284F38">
        <w:rPr>
          <w:rFonts w:asciiTheme="minorHAnsi" w:hAnsiTheme="minorHAnsi" w:cstheme="minorHAnsi"/>
          <w:b/>
          <w:color w:val="auto"/>
          <w:sz w:val="22"/>
          <w:szCs w:val="22"/>
        </w:rPr>
        <w:t>PARTE I – DOMANDA</w:t>
      </w:r>
      <w:r>
        <w:rPr>
          <w:rFonts w:asciiTheme="minorHAnsi" w:hAnsiTheme="minorHAnsi" w:cstheme="minorHAnsi"/>
          <w:b/>
          <w:color w:val="auto"/>
          <w:sz w:val="22"/>
          <w:szCs w:val="22"/>
        </w:rPr>
        <w:t xml:space="preserve"> DI PARTECIPAZIONE</w:t>
      </w:r>
      <w:r w:rsidRPr="00284F38">
        <w:rPr>
          <w:rFonts w:asciiTheme="minorHAnsi" w:hAnsiTheme="minorHAnsi" w:cstheme="minorHAnsi"/>
          <w:b/>
          <w:color w:val="auto"/>
          <w:sz w:val="22"/>
          <w:szCs w:val="22"/>
        </w:rPr>
        <w:t xml:space="preserve"> E RELATIVE DICHIARAZIONI </w:t>
      </w:r>
    </w:p>
    <w:p w:rsidR="00232F1C" w:rsidRPr="00933F6A" w:rsidRDefault="00232F1C" w:rsidP="0005152E">
      <w:pPr>
        <w:jc w:val="center"/>
        <w:rPr>
          <w:rStyle w:val="BLOCKBOLD"/>
          <w:rFonts w:ascii="Calibri" w:hAnsi="Calibri"/>
        </w:rPr>
      </w:pPr>
    </w:p>
    <w:p w:rsidR="002C48BC" w:rsidRPr="009D2F7E" w:rsidRDefault="00040019" w:rsidP="00E25A11">
      <w:pPr>
        <w:pStyle w:val="Numeroelenco"/>
        <w:numPr>
          <w:ilvl w:val="0"/>
          <w:numId w:val="22"/>
        </w:numPr>
        <w:spacing w:line="260" w:lineRule="exact"/>
        <w:rPr>
          <w:rFonts w:ascii="Calibri" w:hAnsi="Calibri"/>
          <w:strike/>
          <w:szCs w:val="20"/>
        </w:rPr>
      </w:pPr>
      <w:r w:rsidRPr="009D2F7E">
        <w:rPr>
          <w:rFonts w:asciiTheme="minorHAnsi" w:eastAsia="Calibri" w:hAnsiTheme="minorHAnsi"/>
          <w:bCs/>
          <w:iCs/>
          <w:szCs w:val="20"/>
        </w:rPr>
        <w:t>[</w:t>
      </w:r>
      <w:r w:rsidRPr="009D2F7E">
        <w:rPr>
          <w:rFonts w:asciiTheme="minorHAnsi" w:eastAsia="Calibri" w:hAnsiTheme="minorHAnsi"/>
          <w:bCs/>
          <w:i/>
          <w:iCs/>
          <w:szCs w:val="20"/>
        </w:rPr>
        <w:t>eventuale, in caso di pagamento tramite marca da bollo di euro 16,00</w:t>
      </w:r>
      <w:r w:rsidRPr="009D2F7E">
        <w:rPr>
          <w:rFonts w:asciiTheme="minorHAnsi" w:eastAsia="Calibri" w:hAnsiTheme="minorHAnsi"/>
          <w:bCs/>
          <w:iCs/>
          <w:szCs w:val="20"/>
        </w:rPr>
        <w:t xml:space="preserve">] </w:t>
      </w:r>
      <w:r w:rsidR="002C48BC" w:rsidRPr="009D2F7E">
        <w:rPr>
          <w:rFonts w:asciiTheme="minorHAnsi" w:eastAsia="Calibri" w:hAnsiTheme="minorHAnsi"/>
          <w:bCs/>
          <w:iCs/>
          <w:szCs w:val="20"/>
        </w:rPr>
        <w:t xml:space="preserve">che il </w:t>
      </w:r>
      <w:r w:rsidR="002C48BC" w:rsidRPr="009D2F7E">
        <w:rPr>
          <w:rFonts w:asciiTheme="minorHAnsi" w:hAnsiTheme="minorHAnsi"/>
          <w:bCs/>
          <w:iCs/>
          <w:szCs w:val="20"/>
        </w:rPr>
        <w:t>numero seriale</w:t>
      </w:r>
      <w:r w:rsidR="009D2F7E">
        <w:rPr>
          <w:rFonts w:asciiTheme="minorHAnsi" w:hAnsiTheme="minorHAnsi"/>
          <w:bCs/>
          <w:iCs/>
          <w:szCs w:val="20"/>
        </w:rPr>
        <w:t xml:space="preserve"> della marca da bollo d</w:t>
      </w:r>
      <w:r w:rsidRPr="009D2F7E">
        <w:rPr>
          <w:rFonts w:asciiTheme="minorHAnsi" w:hAnsiTheme="minorHAnsi"/>
          <w:bCs/>
          <w:iCs/>
          <w:szCs w:val="20"/>
        </w:rPr>
        <w:t xml:space="preserve">i Euro 16,00 - la cui copia si allega a Sistema - con la quale assolve al pagamento del bollo ai fini della partecipazione alla presente procedura </w:t>
      </w:r>
      <w:r w:rsidR="002C48BC" w:rsidRPr="009D2F7E">
        <w:rPr>
          <w:rFonts w:asciiTheme="minorHAnsi" w:hAnsiTheme="minorHAnsi"/>
          <w:bCs/>
          <w:iCs/>
          <w:szCs w:val="20"/>
        </w:rPr>
        <w:t>è</w:t>
      </w:r>
      <w:r w:rsidRPr="009D2F7E">
        <w:rPr>
          <w:rFonts w:asciiTheme="minorHAnsi" w:hAnsiTheme="minorHAnsi"/>
          <w:bCs/>
          <w:iCs/>
          <w:szCs w:val="20"/>
        </w:rPr>
        <w:t xml:space="preserve"> </w:t>
      </w:r>
      <w:r w:rsidR="002C48BC" w:rsidRPr="009D2F7E">
        <w:rPr>
          <w:rFonts w:asciiTheme="minorHAnsi" w:hAnsiTheme="minorHAnsi"/>
          <w:bCs/>
          <w:iCs/>
          <w:szCs w:val="20"/>
        </w:rPr>
        <w:t xml:space="preserve">_________. </w:t>
      </w:r>
    </w:p>
    <w:p w:rsidR="002C48BC" w:rsidRPr="008C296D" w:rsidRDefault="002C48BC" w:rsidP="00040019">
      <w:pPr>
        <w:pStyle w:val="Numeroelenco"/>
        <w:numPr>
          <w:ilvl w:val="0"/>
          <w:numId w:val="0"/>
        </w:numPr>
        <w:spacing w:line="260" w:lineRule="exact"/>
        <w:rPr>
          <w:rFonts w:ascii="Calibri" w:hAnsi="Calibri"/>
          <w:strike/>
          <w:szCs w:val="20"/>
        </w:rPr>
      </w:pPr>
      <w:bookmarkStart w:id="0" w:name="_GoBack"/>
      <w:bookmarkEnd w:id="0"/>
    </w:p>
    <w:p w:rsidR="00E25A11" w:rsidRPr="008C296D" w:rsidRDefault="00E25A11" w:rsidP="00E25A11">
      <w:pPr>
        <w:pStyle w:val="Numeroelenco"/>
        <w:tabs>
          <w:tab w:val="num" w:pos="1222"/>
        </w:tabs>
        <w:spacing w:line="260" w:lineRule="exact"/>
        <w:rPr>
          <w:rFonts w:ascii="Calibri" w:hAnsi="Calibri"/>
        </w:rPr>
      </w:pPr>
      <w:r w:rsidRPr="008C296D">
        <w:rPr>
          <w:rFonts w:ascii="Calibri" w:hAnsi="Calibri" w:cs="Calibri"/>
          <w:szCs w:val="20"/>
        </w:rPr>
        <w:t>i seguenti dati: 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per gli operatori economici transfrontalieri</w:t>
      </w:r>
      <w:r w:rsidRPr="008C296D">
        <w:rPr>
          <w:rFonts w:ascii="Calibri" w:hAnsi="Calibri"/>
          <w:color w:val="000000"/>
        </w:rPr>
        <w:t xml:space="preserve">, </w:t>
      </w:r>
      <w:r w:rsidRPr="008C296D">
        <w:rPr>
          <w:rFonts w:ascii="Calibri" w:hAnsi="Calibri"/>
          <w:color w:val="000000"/>
          <w:szCs w:val="20"/>
        </w:rPr>
        <w:t>l’indirizzo di servizio elettronico di recapito certificato qualificato ai sensi del Regolamento eIDAS</w:t>
      </w:r>
      <w:r w:rsidRPr="008C296D">
        <w:rPr>
          <w:rFonts w:ascii="Calibri" w:hAnsi="Calibri" w:cs="Calibri"/>
        </w:rPr>
        <w:t xml:space="preserve"> _________________&gt; </w:t>
      </w:r>
      <w:r w:rsidRPr="008C296D">
        <w:rPr>
          <w:rFonts w:ascii="Calibri" w:hAnsi="Calibri"/>
          <w:color w:val="000000"/>
        </w:rPr>
        <w:t xml:space="preserve">e, </w:t>
      </w:r>
      <w:r w:rsidRPr="008C296D">
        <w:rPr>
          <w:rFonts w:ascii="Calibri" w:hAnsi="Calibri"/>
          <w:color w:val="000000"/>
          <w:szCs w:val="20"/>
        </w:rPr>
        <w:t>per le comunicazioni che avvengono a Sistema co</w:t>
      </w:r>
      <w:r w:rsidRPr="008C296D">
        <w:rPr>
          <w:rFonts w:ascii="Calibri" w:hAnsi="Calibri"/>
          <w:color w:val="000000"/>
        </w:rPr>
        <w:t xml:space="preserve">sì come precisato al </w:t>
      </w:r>
      <w:r w:rsidRPr="008C296D">
        <w:rPr>
          <w:rFonts w:ascii="Calibri" w:hAnsi="Calibri"/>
          <w:color w:val="000000"/>
          <w:szCs w:val="20"/>
        </w:rPr>
        <w:t>par.2.3</w:t>
      </w:r>
      <w:r w:rsidRPr="008C296D">
        <w:rPr>
          <w:rFonts w:ascii="Calibri" w:hAnsi="Calibri"/>
          <w:color w:val="000000"/>
        </w:rPr>
        <w:t xml:space="preserve"> del Capitolato d’Oneri, elegge</w:t>
      </w:r>
      <w:r w:rsidRPr="008C296D">
        <w:rPr>
          <w:rFonts w:ascii="Calibri" w:hAnsi="Calibri"/>
          <w:color w:val="000000"/>
          <w:szCs w:val="20"/>
        </w:rPr>
        <w:t xml:space="preserve"> domicilio </w:t>
      </w:r>
      <w:r w:rsidRPr="008C296D">
        <w:rPr>
          <w:rFonts w:ascii="Calibri" w:hAnsi="Calibri"/>
          <w:szCs w:val="20"/>
        </w:rPr>
        <w:t>nell’apposita area del Sistema ad esso riservata</w:t>
      </w:r>
      <w:r w:rsidRPr="008C296D">
        <w:rPr>
          <w:rFonts w:ascii="Calibri" w:hAnsi="Calibri"/>
        </w:rPr>
        <w:t>;</w:t>
      </w:r>
    </w:p>
    <w:p w:rsidR="00E25A11" w:rsidRPr="008C296D" w:rsidRDefault="00E25A11" w:rsidP="00E25A11">
      <w:pPr>
        <w:pStyle w:val="Numeroelenco"/>
        <w:numPr>
          <w:ilvl w:val="0"/>
          <w:numId w:val="0"/>
        </w:numPr>
        <w:tabs>
          <w:tab w:val="num" w:pos="360"/>
        </w:tabs>
        <w:spacing w:line="260" w:lineRule="exact"/>
        <w:ind w:left="284"/>
        <w:rPr>
          <w:rFonts w:ascii="Garamond" w:hAnsi="Garamond"/>
          <w:i/>
          <w:szCs w:val="20"/>
        </w:rPr>
      </w:pPr>
      <w:r w:rsidRPr="008C296D">
        <w:rPr>
          <w:rFonts w:ascii="Calibri" w:hAnsi="Calibri" w:cs="Calibri"/>
          <w:b/>
          <w:i/>
        </w:rPr>
        <w:t xml:space="preserve"> in alternativa,</w:t>
      </w:r>
      <w:r w:rsidRPr="008C296D">
        <w:rPr>
          <w:rFonts w:ascii="Calibri" w:hAnsi="Calibri" w:cs="Calibri"/>
          <w:b/>
        </w:rPr>
        <w:t xml:space="preserve"> </w:t>
      </w:r>
      <w:r w:rsidRPr="008C296D">
        <w:rPr>
          <w:rFonts w:ascii="Calibri" w:hAnsi="Calibri"/>
          <w:i/>
          <w:color w:val="000000"/>
          <w:szCs w:val="20"/>
        </w:rPr>
        <w:t xml:space="preserve">nel caso in cui l’operatore economico non è presente nei predetti indici: </w:t>
      </w:r>
    </w:p>
    <w:p w:rsidR="00E25A11" w:rsidRPr="004B3B48" w:rsidRDefault="00E25A11" w:rsidP="00E25A11">
      <w:pPr>
        <w:pStyle w:val="Numeroelenco"/>
        <w:numPr>
          <w:ilvl w:val="0"/>
          <w:numId w:val="0"/>
        </w:numPr>
        <w:tabs>
          <w:tab w:val="num" w:pos="360"/>
        </w:tabs>
        <w:spacing w:line="260" w:lineRule="exact"/>
        <w:ind w:left="360" w:hanging="360"/>
        <w:rPr>
          <w:rFonts w:ascii="Garamond" w:hAnsi="Garamond"/>
          <w:kern w:val="0"/>
          <w:szCs w:val="20"/>
        </w:rPr>
      </w:pPr>
      <w:r w:rsidRPr="008C296D">
        <w:rPr>
          <w:rFonts w:ascii="Calibri" w:hAnsi="Calibri"/>
          <w:color w:val="000000"/>
          <w:szCs w:val="20"/>
        </w:rPr>
        <w:tab/>
        <w:t xml:space="preserve">per tutte le comunicazioni inerenti la presente procedura di eleggere domicilio digitale dove sono </w:t>
      </w:r>
      <w:r w:rsidRPr="008C296D">
        <w:rPr>
          <w:rFonts w:ascii="Calibri" w:hAnsi="Calibri"/>
          <w:color w:val="000000"/>
          <w:szCs w:val="20"/>
        </w:rPr>
        <w:lastRenderedPageBreak/>
        <w:t xml:space="preserve">effettuate tutte le comunicazioni di cui al par. 2.3 del Capitolato d’Oneri; </w:t>
      </w:r>
    </w:p>
    <w:p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rsidR="00E25A11" w:rsidRPr="00907291" w:rsidRDefault="00E25A11" w:rsidP="00E25A11">
      <w:pPr>
        <w:pStyle w:val="Numeroelenco"/>
        <w:rPr>
          <w:rFonts w:ascii="Calibri" w:hAnsi="Calibri"/>
          <w:b/>
          <w:szCs w:val="20"/>
        </w:rPr>
      </w:pPr>
      <w:r w:rsidRPr="00907291">
        <w:rPr>
          <w:rFonts w:ascii="Calibri" w:hAnsi="Calibri"/>
          <w:b/>
          <w:szCs w:val="20"/>
        </w:rPr>
        <w:t>Per i raggruppamenti temporanei già costituiti</w:t>
      </w:r>
    </w:p>
    <w:p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rsidR="00E25A11" w:rsidRPr="00907291" w:rsidRDefault="00E25A11" w:rsidP="00E25A11">
      <w:pPr>
        <w:pStyle w:val="Corpodeltesto2"/>
        <w:rPr>
          <w:rFonts w:ascii="Calibri" w:hAnsi="Calibri"/>
          <w:i/>
          <w:szCs w:val="20"/>
        </w:rPr>
      </w:pPr>
      <w:r w:rsidRPr="00907291">
        <w:rPr>
          <w:rFonts w:ascii="Calibri" w:hAnsi="Calibri"/>
          <w:i/>
          <w:szCs w:val="20"/>
        </w:rPr>
        <w:t>(si ricorda che la mandataria deve eseguire le prestazioni in misura maggioritaria rispetto alle mandant</w:t>
      </w:r>
      <w:r w:rsidRPr="00444EDD">
        <w:rPr>
          <w:rFonts w:ascii="Calibri" w:hAnsi="Calibri"/>
          <w:i/>
          <w:szCs w:val="20"/>
        </w:rPr>
        <w:t>i)</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lastRenderedPageBreak/>
        <w:t>______________________ (denominazione Impresa)</w:t>
      </w:r>
    </w:p>
    <w:p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lastRenderedPageBreak/>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gara ricorre ai requisiti delle consorziate non esecutrici così come di seguito indicato:</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F649F9" w:rsidRPr="00933F6A" w:rsidRDefault="00F649F9" w:rsidP="00F649F9">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rsidR="00F649F9" w:rsidRPr="00933F6A" w:rsidRDefault="00F649F9" w:rsidP="00F649F9">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F649F9" w:rsidRPr="00933F6A" w:rsidRDefault="00F649F9" w:rsidP="00F649F9">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rsidR="00F649F9" w:rsidRPr="00030527" w:rsidRDefault="00F649F9" w:rsidP="00F649F9">
      <w:pPr>
        <w:pStyle w:val="Numeroelenco"/>
        <w:rPr>
          <w:rFonts w:ascii="Calibri" w:hAnsi="Calibri"/>
          <w:szCs w:val="20"/>
        </w:rPr>
      </w:pPr>
      <w:r w:rsidRPr="00030527">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7"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F649F9" w:rsidRPr="00165136" w:rsidRDefault="00C350B5" w:rsidP="00F649F9">
      <w:pPr>
        <w:pStyle w:val="Numeroelenco"/>
        <w:rPr>
          <w:rFonts w:ascii="Calibri" w:hAnsi="Calibri"/>
          <w:szCs w:val="20"/>
        </w:rPr>
      </w:pPr>
      <w:r w:rsidRPr="00030527">
        <w:rPr>
          <w:rFonts w:ascii="Calibri" w:hAnsi="Calibri" w:cs="Trebuchet MS"/>
          <w:b/>
          <w:i/>
          <w:color w:val="0000FF"/>
          <w:szCs w:val="20"/>
          <w:lang w:eastAsia="en-US"/>
        </w:rPr>
        <w:t xml:space="preserve"> </w:t>
      </w:r>
      <w:r w:rsidR="00F649F9" w:rsidRPr="00030527">
        <w:rPr>
          <w:rFonts w:ascii="Calibri" w:hAnsi="Calibri"/>
          <w:szCs w:val="20"/>
        </w:rPr>
        <w:t xml:space="preserve">che accetta, ai sensi dell’art. 100, comma 2, del Codice, i requisiti particolari per l’esecuzione dell’Accordo Quadro nell’ipotesi in cui risulti </w:t>
      </w:r>
      <w:r w:rsidR="00F649F9" w:rsidRPr="00C350B5">
        <w:rPr>
          <w:rFonts w:ascii="Calibri" w:hAnsi="Calibri"/>
          <w:szCs w:val="20"/>
        </w:rPr>
        <w:t>aggiudicatario</w:t>
      </w:r>
      <w:r w:rsidR="00F649F9" w:rsidRPr="00C350B5">
        <w:rPr>
          <w:rFonts w:ascii="Calibri" w:hAnsi="Calibri" w:cs="Trebuchet MS"/>
          <w:i/>
          <w:szCs w:val="20"/>
          <w:lang w:eastAsia="en-US"/>
        </w:rPr>
        <w:t xml:space="preserve">; </w:t>
      </w:r>
      <w:bookmarkStart w:id="1" w:name="_Ref498508936"/>
      <w:r w:rsidR="00F649F9" w:rsidRPr="00C350B5">
        <w:rPr>
          <w:rFonts w:ascii="Calibri" w:hAnsi="Calibri"/>
          <w:szCs w:val="20"/>
        </w:rPr>
        <w:t xml:space="preserve">in particolare </w:t>
      </w:r>
      <w:bookmarkEnd w:id="1"/>
      <w:r>
        <w:rPr>
          <w:rFonts w:ascii="Calibri" w:hAnsi="Calibri"/>
          <w:szCs w:val="20"/>
        </w:rPr>
        <w:t>i</w:t>
      </w:r>
      <w:r w:rsidR="00F649F9" w:rsidRPr="00030527">
        <w:rPr>
          <w:rFonts w:ascii="Calibri" w:hAnsi="Calibri"/>
          <w:szCs w:val="20"/>
        </w:rPr>
        <w:t>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w:t>
      </w:r>
      <w:r w:rsidR="00F649F9" w:rsidRPr="00933F6A">
        <w:rPr>
          <w:rFonts w:ascii="Calibri" w:hAnsi="Calibri"/>
          <w:szCs w:val="20"/>
        </w:rPr>
        <w:t xml:space="preserve">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w:t>
      </w:r>
      <w:r w:rsidR="00F649F9" w:rsidRPr="00165136">
        <w:rPr>
          <w:rFonts w:ascii="Calibri" w:hAnsi="Calibri"/>
          <w:szCs w:val="20"/>
        </w:rPr>
        <w:t xml:space="preserve">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w:t>
      </w:r>
      <w:r w:rsidR="00F649F9" w:rsidRPr="00165136">
        <w:rPr>
          <w:rFonts w:ascii="Calibri" w:hAnsi="Calibri"/>
          <w:szCs w:val="20"/>
        </w:rPr>
        <w:lastRenderedPageBreak/>
        <w:t>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F649F9" w:rsidRPr="00165136" w:rsidRDefault="00776EF4" w:rsidP="00F649F9">
      <w:pPr>
        <w:pStyle w:val="Numeroelenco"/>
        <w:tabs>
          <w:tab w:val="num" w:pos="786"/>
        </w:tabs>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649F9"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232F1C"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776EF4">
        <w:rPr>
          <w:rFonts w:ascii="Calibri" w:eastAsia="Calibri" w:hAnsi="Calibri" w:cs="Calibri"/>
          <w:b/>
          <w:bCs/>
          <w:i/>
          <w:kern w:val="0"/>
          <w:szCs w:val="20"/>
        </w:rPr>
        <w:t>oppure</w:t>
      </w:r>
    </w:p>
    <w:p w:rsidR="00F649F9" w:rsidRDefault="00776EF4" w:rsidP="00232F1C">
      <w:pPr>
        <w:widowControl/>
        <w:autoSpaceDE/>
        <w:autoSpaceDN/>
        <w:adjustRightInd/>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649F9" w:rsidRPr="00165136">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F649F9" w:rsidRPr="00274ADD" w:rsidRDefault="00F649F9" w:rsidP="00F649F9">
      <w:pPr>
        <w:pStyle w:val="Numeroelenco"/>
        <w:rPr>
          <w:rFonts w:ascii="Calibri" w:hAnsi="Calibri" w:cs="Calibri"/>
          <w:i/>
          <w:kern w:val="0"/>
          <w:szCs w:val="20"/>
          <w:lang w:eastAsia="en-US"/>
        </w:rPr>
      </w:pPr>
      <w:r w:rsidRPr="00274ADD">
        <w:rPr>
          <w:rFonts w:ascii="Calibri" w:hAnsi="Calibri" w:cs="Calibri"/>
          <w:i/>
          <w:kern w:val="0"/>
          <w:szCs w:val="20"/>
          <w:lang w:eastAsia="en-US"/>
        </w:rPr>
        <w:t>se sussistono al momento della partecipazione alla presente procedura contratti di cooperazione di cui all'art.</w:t>
      </w:r>
      <w:r w:rsidR="00444EDD" w:rsidRPr="00274ADD">
        <w:rPr>
          <w:rFonts w:ascii="Calibri" w:hAnsi="Calibri" w:cs="Calibri"/>
          <w:i/>
          <w:kern w:val="0"/>
          <w:szCs w:val="20"/>
          <w:lang w:eastAsia="en-US"/>
        </w:rPr>
        <w:t xml:space="preserve"> </w:t>
      </w:r>
      <w:r w:rsidRPr="00274ADD">
        <w:rPr>
          <w:rFonts w:ascii="Calibri" w:hAnsi="Calibri" w:cs="Calibri"/>
          <w:i/>
          <w:kern w:val="0"/>
          <w:szCs w:val="20"/>
          <w:lang w:eastAsia="en-US"/>
        </w:rPr>
        <w:t>105 comma 3 c bis</w:t>
      </w:r>
      <w:r w:rsidR="00444EDD" w:rsidRPr="00274ADD">
        <w:rPr>
          <w:rFonts w:ascii="Calibri" w:hAnsi="Calibri" w:cs="Calibri"/>
          <w:i/>
          <w:kern w:val="0"/>
          <w:szCs w:val="20"/>
          <w:lang w:eastAsia="en-US"/>
        </w:rPr>
        <w:t>) del Codice con soggetti terzi</w:t>
      </w:r>
      <w:r w:rsidRPr="00274ADD">
        <w:rPr>
          <w:rFonts w:ascii="Calibri" w:hAnsi="Calibri" w:cs="Calibri"/>
          <w:i/>
          <w:kern w:val="0"/>
          <w:szCs w:val="20"/>
          <w:lang w:eastAsia="en-US"/>
        </w:rPr>
        <w:t>)</w:t>
      </w:r>
    </w:p>
    <w:p w:rsidR="00F649F9" w:rsidRPr="00274ADD" w:rsidRDefault="00F649F9" w:rsidP="00F649F9">
      <w:pPr>
        <w:pStyle w:val="Numeroelenco"/>
        <w:numPr>
          <w:ilvl w:val="0"/>
          <w:numId w:val="24"/>
        </w:numPr>
        <w:rPr>
          <w:rFonts w:ascii="Calibri" w:hAnsi="Calibri" w:cs="Calibri"/>
          <w:kern w:val="0"/>
          <w:szCs w:val="20"/>
          <w:lang w:eastAsia="en-US"/>
        </w:rPr>
      </w:pPr>
      <w:r w:rsidRPr="00274ADD">
        <w:rPr>
          <w:rFonts w:ascii="Calibri" w:hAnsi="Calibri" w:cs="Calibri"/>
          <w:kern w:val="0"/>
          <w:szCs w:val="20"/>
          <w:lang w:eastAsia="en-US"/>
        </w:rPr>
        <w:t>di aver stipulato un contratto continuativo di cooperazione, servizio e/o fornitura, con il seguente soggetto</w:t>
      </w:r>
      <w:r w:rsidR="00444EDD" w:rsidRPr="00274ADD">
        <w:rPr>
          <w:rFonts w:ascii="Calibri" w:hAnsi="Calibri" w:cs="Calibri"/>
          <w:kern w:val="0"/>
          <w:szCs w:val="20"/>
          <w:lang w:eastAsia="en-US"/>
        </w:rPr>
        <w:t xml:space="preserve"> </w:t>
      </w:r>
      <w:r w:rsidRPr="00274ADD">
        <w:rPr>
          <w:rFonts w:ascii="Calibri" w:hAnsi="Calibri" w:cs="Calibri"/>
          <w:kern w:val="0"/>
          <w:szCs w:val="20"/>
          <w:lang w:eastAsia="en-US"/>
        </w:rPr>
        <w:t>______________in data_____________;</w:t>
      </w:r>
    </w:p>
    <w:p w:rsidR="00F649F9" w:rsidRPr="00274ADD" w:rsidRDefault="00F649F9" w:rsidP="00F649F9">
      <w:pPr>
        <w:pStyle w:val="Numeroelenco"/>
        <w:numPr>
          <w:ilvl w:val="0"/>
          <w:numId w:val="24"/>
        </w:numPr>
        <w:rPr>
          <w:rFonts w:ascii="Calibri" w:hAnsi="Calibri" w:cs="Calibri"/>
          <w:kern w:val="0"/>
          <w:szCs w:val="20"/>
          <w:lang w:eastAsia="en-US"/>
        </w:rPr>
      </w:pPr>
      <w:r w:rsidRPr="00274ADD">
        <w:rPr>
          <w:rFonts w:ascii="Calibri" w:hAnsi="Calibri" w:cs="Calibri"/>
          <w:i/>
          <w:kern w:val="0"/>
          <w:szCs w:val="20"/>
          <w:lang w:eastAsia="en-US"/>
        </w:rPr>
        <w:t xml:space="preserve">(se del caso) </w:t>
      </w:r>
      <w:r w:rsidRPr="00274ADD">
        <w:rPr>
          <w:rFonts w:ascii="Calibri" w:hAnsi="Calibri" w:cs="Calibri"/>
          <w:kern w:val="0"/>
          <w:szCs w:val="20"/>
          <w:lang w:eastAsia="en-US"/>
        </w:rPr>
        <w:t xml:space="preserve">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 </w:t>
      </w:r>
    </w:p>
    <w:p w:rsidR="00BB2FEA" w:rsidRPr="001005EB" w:rsidRDefault="00BB2FEA" w:rsidP="00BB2FEA">
      <w:pPr>
        <w:pStyle w:val="Numeroelenco"/>
        <w:rPr>
          <w:rFonts w:ascii="Calibri" w:hAnsi="Calibri"/>
          <w:szCs w:val="20"/>
        </w:rPr>
      </w:pPr>
      <w:r w:rsidRPr="001005EB">
        <w:rPr>
          <w:rFonts w:ascii="Calibri" w:hAnsi="Calibri"/>
          <w:i/>
          <w:szCs w:val="20"/>
        </w:rPr>
        <w:t>(eventuale, rendere la dichiarazione solo nel caso in cui venga rilasciata tramite bonifico)</w:t>
      </w:r>
      <w:r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F649F9" w:rsidRPr="00933F6A" w:rsidRDefault="00F649F9" w:rsidP="009238A6">
      <w:pPr>
        <w:pStyle w:val="usoboll1"/>
        <w:spacing w:line="300" w:lineRule="exact"/>
        <w:rPr>
          <w:rFonts w:ascii="Calibri" w:hAnsi="Calibri" w:cs="Arial"/>
          <w:sz w:val="20"/>
        </w:rPr>
      </w:pPr>
    </w:p>
    <w:p w:rsidR="009238A6" w:rsidRPr="00916E30" w:rsidRDefault="009238A6" w:rsidP="009238A6">
      <w:pPr>
        <w:pStyle w:val="Numeroelenco"/>
        <w:rPr>
          <w:rFonts w:asciiTheme="minorHAnsi" w:hAnsiTheme="minorHAnsi" w:cstheme="minorHAnsi"/>
        </w:rPr>
      </w:pPr>
      <w:r w:rsidRPr="009238A6">
        <w:rPr>
          <w:rFonts w:asciiTheme="minorHAnsi" w:eastAsia="Calibri" w:hAnsiTheme="minorHAnsi" w:cstheme="minorHAnsi"/>
          <w:kern w:val="0"/>
        </w:rPr>
        <w:sym w:font="Wingdings" w:char="F0A8"/>
      </w:r>
      <w:r w:rsidRPr="00916E30">
        <w:rPr>
          <w:rFonts w:asciiTheme="minorHAnsi" w:eastAsia="Calibri" w:hAnsiTheme="minorHAnsi" w:cstheme="minorHAnsi"/>
          <w:kern w:val="0"/>
        </w:rPr>
        <w:t xml:space="preserve"> </w:t>
      </w:r>
      <w:r w:rsidRPr="00916E30">
        <w:rPr>
          <w:rFonts w:asciiTheme="minorHAnsi" w:hAnsiTheme="minorHAnsi" w:cstheme="minorHAnsi"/>
        </w:rPr>
        <w:t>di autorizzare qualora un partecipante alla gara eserciti la facoltà di “accesso agli atti”, la Consip</w:t>
      </w:r>
      <w:r>
        <w:rPr>
          <w:rFonts w:asciiTheme="minorHAnsi" w:hAnsiTheme="minorHAnsi" w:cstheme="minorHAnsi"/>
        </w:rPr>
        <w:t xml:space="preserve"> S.p.A.</w:t>
      </w:r>
      <w:r w:rsidRPr="00916E30">
        <w:rPr>
          <w:rFonts w:asciiTheme="minorHAnsi" w:hAnsiTheme="minorHAnsi" w:cstheme="minorHAnsi"/>
        </w:rPr>
        <w:t xml:space="preserve"> a rilasciare copia di tutta la documentazione presentata per la partecipazione alla gara</w:t>
      </w:r>
    </w:p>
    <w:p w:rsidR="009238A6" w:rsidRPr="00916E30" w:rsidRDefault="009238A6" w:rsidP="009238A6">
      <w:pPr>
        <w:pStyle w:val="Numeroelenco"/>
        <w:numPr>
          <w:ilvl w:val="0"/>
          <w:numId w:val="0"/>
        </w:numPr>
        <w:tabs>
          <w:tab w:val="num" w:pos="360"/>
        </w:tabs>
        <w:ind w:left="7440" w:firstLine="348"/>
        <w:rPr>
          <w:rFonts w:ascii="Calibri" w:hAnsi="Calibri" w:cs="Calibri"/>
          <w:szCs w:val="20"/>
        </w:rPr>
      </w:pPr>
    </w:p>
    <w:p w:rsidR="009238A6" w:rsidRPr="00916E30" w:rsidRDefault="009238A6" w:rsidP="00776EF4">
      <w:pPr>
        <w:pStyle w:val="usoboll1"/>
        <w:spacing w:line="300" w:lineRule="exact"/>
        <w:ind w:firstLine="284"/>
        <w:rPr>
          <w:rFonts w:ascii="Calibri" w:hAnsi="Calibri" w:cs="Calibri"/>
          <w:b/>
          <w:sz w:val="20"/>
        </w:rPr>
      </w:pPr>
      <w:r w:rsidRPr="00916E30">
        <w:rPr>
          <w:rFonts w:ascii="Calibri" w:hAnsi="Calibri" w:cs="Calibri"/>
          <w:b/>
          <w:i/>
          <w:sz w:val="20"/>
        </w:rPr>
        <w:t>oppure</w:t>
      </w:r>
    </w:p>
    <w:p w:rsidR="009238A6" w:rsidRPr="00916E30" w:rsidRDefault="009238A6" w:rsidP="009238A6">
      <w:pPr>
        <w:pStyle w:val="usoboll1"/>
        <w:spacing w:line="300" w:lineRule="exact"/>
        <w:ind w:left="284" w:hanging="284"/>
        <w:rPr>
          <w:rFonts w:ascii="Calibri" w:hAnsi="Calibri" w:cs="Calibri"/>
          <w:sz w:val="20"/>
        </w:rPr>
      </w:pPr>
    </w:p>
    <w:p w:rsidR="009238A6" w:rsidRPr="00916E30" w:rsidRDefault="009238A6" w:rsidP="009238A6">
      <w:pPr>
        <w:pStyle w:val="Numeroelenco"/>
        <w:numPr>
          <w:ilvl w:val="0"/>
          <w:numId w:val="0"/>
        </w:numPr>
        <w:ind w:left="284"/>
        <w:rPr>
          <w:rFonts w:ascii="Calibri" w:hAnsi="Calibri" w:cs="Calibri"/>
        </w:rPr>
      </w:pPr>
      <w:r w:rsidRPr="00916E30">
        <w:rPr>
          <w:rFonts w:ascii="Calibri" w:eastAsia="Calibri" w:hAnsi="Calibri" w:cs="Calibri"/>
          <w:kern w:val="0"/>
          <w:szCs w:val="20"/>
        </w:rPr>
        <w:sym w:font="Wingdings" w:char="F0A8"/>
      </w:r>
      <w:r w:rsidRPr="00916E30">
        <w:rPr>
          <w:rFonts w:ascii="Calibri" w:eastAsia="Calibri" w:hAnsi="Calibri" w:cs="Calibri"/>
          <w:kern w:val="0"/>
          <w:szCs w:val="20"/>
        </w:rPr>
        <w:t xml:space="preserve"> </w:t>
      </w:r>
      <w:r w:rsidRPr="00916E30">
        <w:rPr>
          <w:rFonts w:ascii="Calibri" w:hAnsi="Calibri" w:cs="Calibri"/>
        </w:rPr>
        <w:t xml:space="preserve">di autorizzare, qualora un partecipante alla gara eserciti la facoltà di accesso agli atti, la Consip S.p.A., a rilasciare copia di tutta la documentazione presentata per la partecipazione alla gara, fatta </w:t>
      </w:r>
      <w:r w:rsidRPr="00916E30">
        <w:rPr>
          <w:rFonts w:ascii="Calibri" w:hAnsi="Calibri" w:cs="Calibri"/>
        </w:rPr>
        <w:lastRenderedPageBreak/>
        <w:t>eccezione, nei limiti di quanto stabilito al comma 6 dell’art. 53 del Codice, delle parti dell’offerta tecnica e delle parti delle eventuali giustificazioni richieste a corredo dell’offerta anomala, che saranno specificate  nell’offerta tecnica e nelle giustificazioni stesse, coperte da segreto tecnico/commerciale, per le seguenti ragioni _________________________________________________________</w:t>
      </w:r>
    </w:p>
    <w:p w:rsidR="009238A6" w:rsidRPr="008858A6" w:rsidRDefault="009238A6" w:rsidP="009238A6">
      <w:pPr>
        <w:pStyle w:val="Numeroelenco"/>
        <w:numPr>
          <w:ilvl w:val="0"/>
          <w:numId w:val="0"/>
        </w:numPr>
        <w:ind w:left="284"/>
        <w:rPr>
          <w:rFonts w:ascii="Calibri" w:hAnsi="Calibri" w:cs="Calibri"/>
          <w:i/>
        </w:rPr>
      </w:pPr>
      <w:r w:rsidRPr="00916E30">
        <w:rPr>
          <w:rFonts w:ascii="Calibri" w:hAnsi="Calibri" w:cs="Calibri"/>
        </w:rPr>
        <w:t>(</w:t>
      </w:r>
      <w:r w:rsidRPr="00916E30">
        <w:rPr>
          <w:rFonts w:ascii="Calibri" w:hAnsi="Calibri" w:cs="Calibri"/>
          <w:i/>
        </w:rPr>
        <w:t>Fornire adeguate motivazioni, supportate da eventuale documentazione a comprova, così come richiesto dall’art. 53, comma 5, lett. a), del Codice</w:t>
      </w:r>
      <w:r w:rsidRPr="00916E30">
        <w:rPr>
          <w:rFonts w:ascii="Calibri" w:hAnsi="Calibri" w:cs="Calibri"/>
          <w:b/>
          <w:i/>
          <w:color w:val="0066FF"/>
        </w:rPr>
        <w:t xml:space="preserve">. </w:t>
      </w:r>
      <w:r w:rsidRPr="00916E30">
        <w:rPr>
          <w:rFonts w:ascii="Calibri" w:hAnsi="Calibri" w:cs="Calibri"/>
          <w:i/>
        </w:rPr>
        <w:t xml:space="preserve"> </w:t>
      </w:r>
      <w:r w:rsidRPr="00916E30">
        <w:rPr>
          <w:rFonts w:ascii="Calibri" w:hAnsi="Calibri" w:cs="Calibri"/>
          <w:b/>
          <w:i/>
        </w:rPr>
        <w:t>Si rammenta di non fornire informazioni relative ai contenuti dell’offerta economica e ai giustificativi dell’anomalia</w:t>
      </w:r>
      <w:r w:rsidRPr="00916E30">
        <w:rPr>
          <w:rFonts w:ascii="Calibri" w:hAnsi="Calibri" w:cs="Calibri"/>
          <w:i/>
        </w:rPr>
        <w:t>).</w:t>
      </w:r>
    </w:p>
    <w:p w:rsidR="00F649F9" w:rsidRPr="00F649F9" w:rsidRDefault="00F649F9" w:rsidP="009238A6">
      <w:pPr>
        <w:pStyle w:val="Numeroelenco"/>
        <w:numPr>
          <w:ilvl w:val="0"/>
          <w:numId w:val="0"/>
        </w:numPr>
        <w:rPr>
          <w:rFonts w:ascii="Calibri" w:hAnsi="Calibri" w:cs="Calibri"/>
          <w:i/>
          <w:kern w:val="0"/>
          <w:szCs w:val="20"/>
          <w:lang w:eastAsia="en-US"/>
        </w:rPr>
      </w:pPr>
    </w:p>
    <w:p w:rsidR="00E25A11" w:rsidRDefault="00232F1C" w:rsidP="000039E4">
      <w:pPr>
        <w:pStyle w:val="Titolo2"/>
        <w:numPr>
          <w:ilvl w:val="0"/>
          <w:numId w:val="29"/>
        </w:numPr>
        <w:ind w:left="0"/>
        <w:rPr>
          <w:rFonts w:ascii="Calibri" w:hAnsi="Calibri"/>
          <w:szCs w:val="20"/>
        </w:rPr>
      </w:pPr>
      <w:r>
        <w:rPr>
          <w:rFonts w:asciiTheme="minorHAnsi" w:hAnsiTheme="minorHAnsi" w:cstheme="minorHAnsi"/>
          <w:b/>
          <w:color w:val="auto"/>
          <w:sz w:val="22"/>
          <w:szCs w:val="22"/>
        </w:rPr>
        <w:t>PARTE II – DICHIARAZIONI INTEGRATIVE</w:t>
      </w:r>
    </w:p>
    <w:p w:rsidR="00E25A11" w:rsidRPr="00933F6A" w:rsidRDefault="00E25A11" w:rsidP="0005152E">
      <w:pPr>
        <w:pStyle w:val="Numeroelenco"/>
        <w:numPr>
          <w:ilvl w:val="0"/>
          <w:numId w:val="0"/>
        </w:numPr>
        <w:tabs>
          <w:tab w:val="num" w:pos="502"/>
        </w:tabs>
        <w:ind w:left="360"/>
        <w:rPr>
          <w:rFonts w:ascii="Calibri" w:hAnsi="Calibri"/>
          <w:szCs w:val="20"/>
        </w:rPr>
      </w:pPr>
    </w:p>
    <w:p w:rsidR="00E25A11" w:rsidRPr="00933F6A" w:rsidRDefault="00E25A11" w:rsidP="00E25A11">
      <w:pPr>
        <w:pStyle w:val="Numeroelenco"/>
        <w:tabs>
          <w:tab w:val="num" w:pos="502"/>
        </w:tabs>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rsidR="00E25A11" w:rsidRPr="00933F6A" w:rsidRDefault="00E25A11" w:rsidP="00E25A11">
      <w:pPr>
        <w:pStyle w:val="Corpodeltesto2"/>
        <w:rPr>
          <w:rFonts w:ascii="Calibri" w:hAnsi="Calibri"/>
          <w:szCs w:val="20"/>
        </w:rPr>
      </w:pPr>
      <w:r w:rsidRPr="00933F6A">
        <w:rPr>
          <w:rFonts w:ascii="Calibri" w:hAnsi="Calibri"/>
          <w:szCs w:val="20"/>
        </w:rPr>
        <w:t>________________</w:t>
      </w:r>
    </w:p>
    <w:p w:rsidR="00E25A11" w:rsidRPr="00933F6A" w:rsidRDefault="00E25A11" w:rsidP="00E25A11">
      <w:pPr>
        <w:pStyle w:val="Corpodeltesto2"/>
        <w:rPr>
          <w:rFonts w:ascii="Calibri" w:hAnsi="Calibri"/>
          <w:szCs w:val="20"/>
        </w:rPr>
      </w:pPr>
      <w:r w:rsidRPr="00933F6A">
        <w:rPr>
          <w:rFonts w:ascii="Calibri" w:hAnsi="Calibri"/>
          <w:szCs w:val="20"/>
        </w:rPr>
        <w:t xml:space="preserve">totale         100 % </w:t>
      </w:r>
    </w:p>
    <w:p w:rsidR="0005152E" w:rsidRPr="00933F6A" w:rsidRDefault="00776EF4" w:rsidP="0005152E">
      <w:pPr>
        <w:pStyle w:val="Numeroelenco"/>
        <w:tabs>
          <w:tab w:val="num" w:pos="502"/>
        </w:tabs>
        <w:rPr>
          <w:rFonts w:ascii="Calibri" w:hAnsi="Calibr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szCs w:val="20"/>
        </w:rPr>
        <w:t xml:space="preserve">che non si è reso colpevole delle fattispecie di cui all’art. </w:t>
      </w:r>
      <w:r w:rsidR="0005152E" w:rsidRPr="00232F1C">
        <w:rPr>
          <w:rFonts w:ascii="Calibri" w:hAnsi="Calibri"/>
          <w:b/>
          <w:szCs w:val="20"/>
        </w:rPr>
        <w:t xml:space="preserve">80, co. 5 lett., </w:t>
      </w:r>
      <w:r w:rsidR="0005152E" w:rsidRPr="00232F1C">
        <w:rPr>
          <w:rFonts w:ascii="Calibri" w:hAnsi="Calibri"/>
          <w:b/>
          <w:i/>
          <w:iCs/>
          <w:szCs w:val="20"/>
        </w:rPr>
        <w:t>c bis</w:t>
      </w:r>
      <w:r w:rsidR="0005152E" w:rsidRPr="00933F6A">
        <w:rPr>
          <w:rFonts w:ascii="Calibri" w:hAnsi="Calibri"/>
          <w:i/>
          <w:iCs/>
          <w:szCs w:val="20"/>
        </w:rPr>
        <w:t>)</w:t>
      </w:r>
      <w:r w:rsidR="0005152E" w:rsidRPr="00933F6A">
        <w:rPr>
          <w:rFonts w:ascii="Calibri" w:hAnsi="Calibri"/>
          <w:szCs w:val="20"/>
        </w:rPr>
        <w:t xml:space="preserve">,del Codice </w:t>
      </w:r>
      <w:r w:rsidR="0005152E"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rsidR="0005152E" w:rsidRPr="00933F6A" w:rsidRDefault="00776EF4" w:rsidP="0005152E">
      <w:pPr>
        <w:pStyle w:val="Numeroelenco"/>
        <w:numPr>
          <w:ilvl w:val="0"/>
          <w:numId w:val="0"/>
        </w:numPr>
        <w:ind w:left="360"/>
        <w:rPr>
          <w:rFonts w:ascii="Calibri" w:hAnsi="Calibr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szCs w:val="20"/>
        </w:rPr>
        <w:t>si è reso colpevole delle fattispecie</w:t>
      </w:r>
      <w:r w:rsidR="0005152E" w:rsidRPr="00933F6A">
        <w:rPr>
          <w:rFonts w:ascii="Calibri" w:hAnsi="Calibri"/>
          <w:b/>
          <w:bCs/>
          <w:szCs w:val="20"/>
        </w:rPr>
        <w:t xml:space="preserve"> </w:t>
      </w:r>
      <w:r w:rsidR="0005152E" w:rsidRPr="00933F6A">
        <w:rPr>
          <w:rFonts w:ascii="Calibri" w:hAnsi="Calibri"/>
          <w:szCs w:val="20"/>
        </w:rPr>
        <w:t xml:space="preserve">di cui all’art. </w:t>
      </w:r>
      <w:r w:rsidR="0005152E" w:rsidRPr="00232F1C">
        <w:rPr>
          <w:rFonts w:ascii="Calibri" w:hAnsi="Calibri"/>
          <w:b/>
          <w:szCs w:val="20"/>
        </w:rPr>
        <w:t xml:space="preserve">80 co.5 lett. </w:t>
      </w:r>
      <w:r w:rsidR="0005152E" w:rsidRPr="00232F1C">
        <w:rPr>
          <w:rFonts w:ascii="Calibri" w:hAnsi="Calibri"/>
          <w:b/>
          <w:i/>
          <w:iCs/>
          <w:szCs w:val="20"/>
        </w:rPr>
        <w:t>c bis)</w:t>
      </w:r>
      <w:r w:rsidR="0005152E" w:rsidRPr="00933F6A">
        <w:rPr>
          <w:rFonts w:ascii="Calibri" w:hAnsi="Calibri"/>
          <w:szCs w:val="20"/>
        </w:rPr>
        <w:t xml:space="preserve"> del Codice </w:t>
      </w:r>
      <w:r w:rsidR="0005152E" w:rsidRPr="00933F6A">
        <w:rPr>
          <w:rFonts w:ascii="Calibri" w:hAnsi="Calibri"/>
          <w:szCs w:val="20"/>
        </w:rPr>
        <w:tab/>
      </w:r>
      <w:r w:rsidR="0005152E" w:rsidRPr="00933F6A">
        <w:rPr>
          <w:rFonts w:ascii="Calibri" w:hAnsi="Calibri"/>
          <w:szCs w:val="20"/>
        </w:rPr>
        <w:tab/>
        <w:t xml:space="preserve">  </w:t>
      </w:r>
    </w:p>
    <w:p w:rsidR="0005152E" w:rsidRPr="00933F6A" w:rsidRDefault="0005152E" w:rsidP="00232F1C">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rsidR="0005152E" w:rsidRPr="00232F1C" w:rsidRDefault="00776EF4" w:rsidP="00232F1C">
      <w:pPr>
        <w:pStyle w:val="Numeroelenco"/>
        <w:tabs>
          <w:tab w:val="num" w:pos="426"/>
          <w:tab w:val="num" w:pos="502"/>
        </w:tabs>
        <w:rPr>
          <w:rFonts w:ascii="Calibri" w:hAnsi="Calibri"/>
          <w: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F6E1D"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lett. c </w:t>
      </w:r>
      <w:r w:rsidR="0005152E" w:rsidRPr="00232F1C">
        <w:rPr>
          <w:rFonts w:ascii="Calibri" w:hAnsi="Calibri"/>
          <w:b/>
          <w:i/>
          <w:szCs w:val="20"/>
        </w:rPr>
        <w:t>ter</w:t>
      </w:r>
      <w:r w:rsidR="0005152E" w:rsidRPr="00232F1C">
        <w:rPr>
          <w:rFonts w:ascii="Calibri" w:hAnsi="Calibri"/>
          <w:b/>
          <w:szCs w:val="20"/>
        </w:rPr>
        <w:t>)</w:t>
      </w:r>
      <w:r w:rsidR="0005152E" w:rsidRPr="00232F1C">
        <w:rPr>
          <w:rFonts w:ascii="Calibri" w:hAnsi="Calibri"/>
          <w:szCs w:val="20"/>
        </w:rPr>
        <w:t xml:space="preserve"> del Codice</w:t>
      </w:r>
      <w:r w:rsidR="0005152E" w:rsidRPr="00232F1C">
        <w:rPr>
          <w:rFonts w:ascii="Calibri" w:hAnsi="Calibri"/>
          <w:szCs w:val="20"/>
        </w:rPr>
        <w:tab/>
      </w:r>
      <w:r w:rsidR="0005152E" w:rsidRPr="00232F1C">
        <w:rPr>
          <w:rFonts w:ascii="Calibri" w:hAnsi="Calibri"/>
          <w:szCs w:val="20"/>
        </w:rPr>
        <w:tab/>
        <w:t xml:space="preserve"> </w:t>
      </w:r>
      <w:r w:rsidR="0005152E" w:rsidRPr="00232F1C">
        <w:rPr>
          <w:rFonts w:ascii="Calibri" w:hAnsi="Calibri"/>
          <w:i/>
          <w:szCs w:val="20"/>
        </w:rPr>
        <w:t>oppure</w:t>
      </w:r>
    </w:p>
    <w:p w:rsidR="0005152E" w:rsidRPr="00933F6A" w:rsidRDefault="00776EF4" w:rsidP="0005152E">
      <w:pPr>
        <w:ind w:left="360"/>
        <w:rPr>
          <w:rFonts w:ascii="Calibri" w:hAnsi="Calibri" w:cs="Arial"/>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cs="Arial"/>
          <w:szCs w:val="20"/>
        </w:rPr>
        <w:t xml:space="preserve">si è reso colpevole delle fattispecie di cui all’art. </w:t>
      </w:r>
      <w:r w:rsidR="0005152E" w:rsidRPr="00232F1C">
        <w:rPr>
          <w:rFonts w:ascii="Calibri" w:hAnsi="Calibri"/>
          <w:b/>
          <w:szCs w:val="20"/>
        </w:rPr>
        <w:t>80 co. 5 lett. c ter)</w:t>
      </w:r>
      <w:r w:rsidR="0005152E" w:rsidRPr="00933F6A">
        <w:rPr>
          <w:rFonts w:ascii="Calibri" w:hAnsi="Calibri" w:cs="Arial"/>
          <w:szCs w:val="20"/>
        </w:rPr>
        <w:t xml:space="preserve"> del Codice </w:t>
      </w:r>
      <w:r w:rsidR="0005152E" w:rsidRPr="00933F6A">
        <w:rPr>
          <w:rFonts w:ascii="Calibri" w:hAnsi="Calibri" w:cs="Arial"/>
          <w:szCs w:val="20"/>
        </w:rPr>
        <w:tab/>
        <w:t xml:space="preserve"> </w:t>
      </w:r>
      <w:r w:rsidR="0005152E" w:rsidRPr="00933F6A">
        <w:rPr>
          <w:rFonts w:ascii="Calibri" w:hAnsi="Calibri" w:cs="Arial"/>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rsidR="0005152E" w:rsidRPr="00232F1C" w:rsidRDefault="00776EF4" w:rsidP="00EC3131">
      <w:pPr>
        <w:numPr>
          <w:ilvl w:val="0"/>
          <w:numId w:val="1"/>
        </w:numPr>
        <w:tabs>
          <w:tab w:val="clear" w:pos="360"/>
          <w:tab w:val="num" w:pos="426"/>
          <w:tab w:val="num" w:pos="786"/>
        </w:tabs>
        <w:ind w:left="502"/>
        <w:rPr>
          <w:rFonts w:ascii="Calibri" w:hAnsi="Calibri"/>
          <w: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F6E1D"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80 co. 5 lettera c quater</w:t>
      </w:r>
      <w:r w:rsidR="00232F1C" w:rsidRPr="00232F1C">
        <w:rPr>
          <w:rFonts w:ascii="Calibri" w:hAnsi="Calibri"/>
          <w:b/>
          <w:szCs w:val="20"/>
        </w:rPr>
        <w:t>)</w:t>
      </w:r>
      <w:r w:rsidR="00232F1C" w:rsidRPr="00232F1C">
        <w:rPr>
          <w:rFonts w:ascii="Calibri" w:hAnsi="Calibri"/>
          <w:szCs w:val="20"/>
        </w:rPr>
        <w:t xml:space="preserve"> del Codice</w:t>
      </w:r>
      <w:r w:rsidR="00232F1C" w:rsidRPr="00232F1C">
        <w:rPr>
          <w:rFonts w:ascii="Calibri" w:hAnsi="Calibri"/>
          <w:szCs w:val="20"/>
        </w:rPr>
        <w:tab/>
      </w:r>
      <w:r w:rsidR="0005152E" w:rsidRPr="00232F1C">
        <w:rPr>
          <w:rFonts w:ascii="Calibri" w:hAnsi="Calibri"/>
          <w:i/>
          <w:szCs w:val="20"/>
        </w:rPr>
        <w:t>oppure</w:t>
      </w:r>
    </w:p>
    <w:p w:rsidR="0005152E" w:rsidRPr="00933F6A" w:rsidRDefault="00776EF4" w:rsidP="00776EF4">
      <w:pPr>
        <w:ind w:left="426"/>
        <w:rPr>
          <w:rFonts w:ascii="Calibri" w:hAnsi="Calibr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szCs w:val="20"/>
        </w:rPr>
        <w:t xml:space="preserve">si è reso colpevole delle fattispecie di cui all’art. </w:t>
      </w:r>
      <w:r w:rsidR="0005152E" w:rsidRPr="00232F1C">
        <w:rPr>
          <w:rFonts w:ascii="Calibri" w:hAnsi="Calibri"/>
          <w:b/>
          <w:szCs w:val="20"/>
        </w:rPr>
        <w:t>80 co. 5 lettera c quater)</w:t>
      </w:r>
      <w:r w:rsidR="009238A6">
        <w:rPr>
          <w:rFonts w:ascii="Calibri" w:hAnsi="Calibri"/>
          <w:szCs w:val="20"/>
        </w:rPr>
        <w:t xml:space="preserve"> del Codice </w:t>
      </w:r>
      <w:r w:rsidR="009238A6">
        <w:rPr>
          <w:rFonts w:ascii="Calibri" w:hAnsi="Calibri"/>
          <w:szCs w:val="20"/>
        </w:rPr>
        <w:tab/>
        <w:t xml:space="preserve"> riconosciute </w:t>
      </w:r>
      <w:r w:rsidR="0005152E" w:rsidRPr="00933F6A">
        <w:rPr>
          <w:rFonts w:ascii="Calibri" w:hAnsi="Calibri"/>
          <w:szCs w:val="20"/>
        </w:rPr>
        <w:t>o accertate con sentenza passata in giud</w:t>
      </w:r>
      <w:r w:rsidR="004B2033">
        <w:rPr>
          <w:rFonts w:ascii="Calibri" w:hAnsi="Calibri"/>
          <w:szCs w:val="20"/>
        </w:rPr>
        <w:t>icato come di seguito elencato:</w:t>
      </w:r>
      <w:r w:rsidR="0005152E" w:rsidRPr="00933F6A">
        <w:rPr>
          <w:rFonts w:ascii="Calibri" w:hAnsi="Calibri"/>
          <w:szCs w:val="20"/>
        </w:rPr>
        <w:t>_________________________________________________</w:t>
      </w:r>
    </w:p>
    <w:p w:rsidR="0005152E" w:rsidRPr="00933F6A" w:rsidRDefault="0005152E" w:rsidP="00232F1C">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rsidR="0005152E" w:rsidRPr="00933F6A" w:rsidRDefault="0005152E" w:rsidP="00232F1C">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rsidR="0005152E" w:rsidRPr="00933F6A" w:rsidRDefault="0005152E" w:rsidP="0005152E">
      <w:pPr>
        <w:pStyle w:val="Numeroelenco"/>
        <w:rPr>
          <w:rFonts w:ascii="Calibri" w:hAnsi="Calibri"/>
          <w:szCs w:val="20"/>
        </w:rPr>
      </w:pPr>
      <w:r w:rsidRPr="00933F6A">
        <w:rPr>
          <w:rFonts w:ascii="Calibri" w:hAnsi="Calibri"/>
          <w:szCs w:val="20"/>
        </w:rPr>
        <w:lastRenderedPageBreak/>
        <w:t>che i dati identificativi dei soggetti di cui all’art. 80, comma 3,</w:t>
      </w:r>
      <w:hyperlink r:id="rId8" w:history="1">
        <w:r w:rsidRPr="00004199">
          <w:rPr>
            <w:rStyle w:val="Collegamentoipertestuale"/>
            <w:rFonts w:ascii="Calibri" w:hAnsi="Calibri"/>
            <w:color w:val="auto"/>
            <w:szCs w:val="20"/>
            <w:u w:val="none"/>
            <w:vertAlign w:val="superscript"/>
          </w:rPr>
          <w:footnoteReference w:id="1"/>
        </w:r>
      </w:hyperlink>
      <w:r w:rsidRPr="00933F6A">
        <w:rPr>
          <w:rFonts w:ascii="Calibri" w:hAnsi="Calibri"/>
          <w:szCs w:val="20"/>
        </w:rPr>
        <w:t xml:space="preserve"> del Codice sono </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rsidR="00F649F9" w:rsidRPr="008C296D" w:rsidRDefault="00D14961" w:rsidP="009238A6">
      <w:pPr>
        <w:pStyle w:val="Numeroelenco"/>
        <w:rPr>
          <w:rFonts w:ascii="Calibri" w:hAnsi="Calibri"/>
          <w:szCs w:val="20"/>
        </w:rPr>
      </w:pPr>
      <w:r>
        <w:rPr>
          <w:rFonts w:ascii="Calibri" w:hAnsi="Calibri"/>
          <w:szCs w:val="20"/>
        </w:rPr>
        <w:sym w:font="Wingdings" w:char="F0A8"/>
      </w:r>
      <w:r>
        <w:rPr>
          <w:rFonts w:ascii="Calibri" w:hAnsi="Calibri"/>
          <w:szCs w:val="20"/>
        </w:rPr>
        <w:t xml:space="preserve"> </w:t>
      </w:r>
      <w:r w:rsidR="00F649F9" w:rsidRPr="008C296D">
        <w:rPr>
          <w:rFonts w:ascii="Calibri" w:hAnsi="Calibri"/>
          <w:szCs w:val="20"/>
        </w:rPr>
        <w:t>che la</w:t>
      </w:r>
      <w:r w:rsidR="00604C12">
        <w:rPr>
          <w:rFonts w:ascii="Calibri" w:hAnsi="Calibri"/>
          <w:szCs w:val="20"/>
        </w:rPr>
        <w:t xml:space="preserve"> propria azienda occupa più di </w:t>
      </w:r>
      <w:r w:rsidR="00F649F9" w:rsidRPr="008C296D">
        <w:rPr>
          <w:rFonts w:ascii="Calibri" w:hAnsi="Calibri"/>
          <w:szCs w:val="20"/>
        </w:rPr>
        <w:t>50 dipendenti; pertanto:</w:t>
      </w:r>
    </w:p>
    <w:p w:rsidR="00F649F9" w:rsidRPr="008C296D" w:rsidRDefault="004C467E" w:rsidP="00232F1C">
      <w:pPr>
        <w:pStyle w:val="Numeroelenco"/>
        <w:numPr>
          <w:ilvl w:val="0"/>
          <w:numId w:val="25"/>
        </w:numPr>
        <w:ind w:left="993" w:hanging="284"/>
        <w:rPr>
          <w:rFonts w:ascii="Calibri" w:hAnsi="Calibri"/>
          <w:szCs w:val="20"/>
        </w:rPr>
      </w:pPr>
      <w:r w:rsidRPr="008C296D">
        <w:rPr>
          <w:rFonts w:ascii="Calibri" w:hAnsi="Calibri"/>
          <w:szCs w:val="20"/>
        </w:rPr>
        <w:t xml:space="preserve">allega </w:t>
      </w:r>
      <w:r w:rsidR="00F649F9" w:rsidRPr="008C296D">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00F649F9" w:rsidRPr="008C296D" w:rsidRDefault="00F649F9" w:rsidP="00232F1C">
      <w:pPr>
        <w:pStyle w:val="Numeroelenco"/>
        <w:numPr>
          <w:ilvl w:val="0"/>
          <w:numId w:val="0"/>
        </w:numPr>
        <w:tabs>
          <w:tab w:val="left" w:pos="708"/>
        </w:tabs>
        <w:ind w:left="720"/>
        <w:rPr>
          <w:rFonts w:ascii="Calibri" w:hAnsi="Calibri" w:cs="Calibri"/>
          <w:kern w:val="0"/>
          <w:szCs w:val="20"/>
          <w:lang w:eastAsia="en-US"/>
        </w:rPr>
      </w:pPr>
      <w:r w:rsidRPr="008C296D">
        <w:rPr>
          <w:rFonts w:ascii="Calibri" w:hAnsi="Calibri" w:cs="Calibri"/>
          <w:i/>
          <w:iCs/>
        </w:rPr>
        <w:t xml:space="preserve">in aggiunta, nel caso in cui </w:t>
      </w:r>
      <w:r w:rsidRPr="008C296D">
        <w:rPr>
          <w:rFonts w:ascii="Calibri" w:hAnsi="Calibri" w:cs="Calibri"/>
          <w:i/>
          <w:iCs/>
          <w:lang w:eastAsia="en-US"/>
        </w:rPr>
        <w:t>non abbia provveduto alla trasmissione del rapporto nei termini indicati dall'articolo 46 del decreto legislativo n. 198/2006</w:t>
      </w:r>
      <w:r w:rsidRPr="008C296D">
        <w:rPr>
          <w:rFonts w:ascii="Calibri" w:hAnsi="Calibri" w:cs="Calibri"/>
          <w:lang w:eastAsia="en-US"/>
        </w:rPr>
        <w:t>,</w:t>
      </w:r>
    </w:p>
    <w:p w:rsidR="00F649F9" w:rsidRDefault="004C467E" w:rsidP="00232F1C">
      <w:pPr>
        <w:pStyle w:val="Numeroelenco"/>
        <w:numPr>
          <w:ilvl w:val="0"/>
          <w:numId w:val="25"/>
        </w:numPr>
        <w:ind w:left="993" w:hanging="284"/>
        <w:rPr>
          <w:rFonts w:ascii="Calibri" w:hAnsi="Calibri" w:cs="Calibri"/>
        </w:rPr>
      </w:pPr>
      <w:r w:rsidRPr="008C296D">
        <w:rPr>
          <w:rFonts w:ascii="Calibri" w:hAnsi="Calibri"/>
          <w:szCs w:val="20"/>
        </w:rPr>
        <w:t>allega</w:t>
      </w:r>
      <w:r w:rsidRPr="008C296D">
        <w:rPr>
          <w:rFonts w:ascii="Calibri" w:hAnsi="Calibri" w:cs="Calibri"/>
          <w:lang w:eastAsia="en-US"/>
        </w:rPr>
        <w:t xml:space="preserve"> </w:t>
      </w:r>
      <w:r w:rsidR="00F649F9" w:rsidRPr="008C296D">
        <w:rPr>
          <w:rFonts w:ascii="Calibri" w:hAnsi="Calibri" w:cs="Calibri"/>
          <w:lang w:eastAsia="en-US"/>
        </w:rPr>
        <w:t>l’attestazione dell’avvenuta trasmissione alle rappresentanze sindacali aziendali e alla consigliera e al consigliere regionale di parità</w:t>
      </w:r>
      <w:r w:rsidR="00F649F9" w:rsidRPr="008C296D">
        <w:rPr>
          <w:rFonts w:ascii="Calibri" w:hAnsi="Calibri" w:cs="Calibri"/>
          <w:color w:val="1F497D"/>
          <w:lang w:eastAsia="en-US"/>
        </w:rPr>
        <w:t>,</w:t>
      </w:r>
      <w:r w:rsidR="00F649F9" w:rsidRPr="008C296D">
        <w:rPr>
          <w:rFonts w:ascii="Calibri" w:hAnsi="Calibri" w:cs="Calibri"/>
          <w:b/>
          <w:bCs/>
          <w:lang w:eastAsia="en-US"/>
        </w:rPr>
        <w:t xml:space="preserve"> </w:t>
      </w:r>
      <w:r w:rsidR="00F649F9" w:rsidRPr="008C296D">
        <w:rPr>
          <w:rFonts w:ascii="Calibri" w:hAnsi="Calibri" w:cs="Calibri"/>
          <w:lang w:eastAsia="en-US"/>
        </w:rPr>
        <w:t>in data anteriore a quella di presentazione dell’offerta</w:t>
      </w:r>
      <w:r w:rsidR="00F649F9" w:rsidRPr="008C296D">
        <w:rPr>
          <w:rFonts w:ascii="Calibri" w:hAnsi="Calibri" w:cs="Calibri"/>
        </w:rPr>
        <w:t>;</w:t>
      </w:r>
    </w:p>
    <w:p w:rsidR="009A48D5" w:rsidRPr="00790695" w:rsidRDefault="004C467E" w:rsidP="009A48D5">
      <w:pPr>
        <w:pStyle w:val="Numeroelenco"/>
        <w:numPr>
          <w:ilvl w:val="0"/>
          <w:numId w:val="25"/>
        </w:numPr>
        <w:ind w:left="993" w:hanging="284"/>
        <w:rPr>
          <w:rFonts w:asciiTheme="minorHAnsi" w:hAnsiTheme="minorHAnsi" w:cstheme="minorHAnsi"/>
          <w:szCs w:val="20"/>
          <w:lang w:val="x-none"/>
        </w:rPr>
      </w:pPr>
      <w:r>
        <w:rPr>
          <w:rFonts w:asciiTheme="minorHAnsi" w:hAnsiTheme="minorHAnsi" w:cstheme="minorHAnsi"/>
          <w:szCs w:val="20"/>
        </w:rPr>
        <w:t xml:space="preserve">dichiara </w:t>
      </w:r>
      <w:r w:rsidR="009A48D5" w:rsidRPr="00790695">
        <w:rPr>
          <w:rFonts w:asciiTheme="minorHAnsi" w:hAnsiTheme="minorHAnsi" w:cstheme="minorHAnsi"/>
          <w:szCs w:val="20"/>
          <w:lang w:val="x-none"/>
        </w:rPr>
        <w:t>di aver assolto agli obblighi di cui alla legge n. 68/1999;</w:t>
      </w:r>
    </w:p>
    <w:p w:rsidR="009A48D5" w:rsidRPr="0001354A" w:rsidRDefault="004C467E" w:rsidP="009A48D5">
      <w:pPr>
        <w:pStyle w:val="Numeroelenco"/>
        <w:numPr>
          <w:ilvl w:val="0"/>
          <w:numId w:val="25"/>
        </w:numPr>
        <w:ind w:left="993" w:hanging="284"/>
        <w:rPr>
          <w:rFonts w:ascii="Calibri" w:hAnsi="Calibri"/>
          <w:szCs w:val="20"/>
        </w:rPr>
      </w:pPr>
      <w:r>
        <w:rPr>
          <w:rFonts w:asciiTheme="minorHAnsi" w:hAnsiTheme="minorHAnsi" w:cs="Calibri"/>
          <w:szCs w:val="20"/>
          <w:lang w:eastAsia="en-US"/>
        </w:rPr>
        <w:t xml:space="preserve">dichiara </w:t>
      </w:r>
      <w:r w:rsidR="009A48D5" w:rsidRPr="0001354A">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9A48D5" w:rsidRPr="008C296D" w:rsidRDefault="009A48D5" w:rsidP="009A48D5">
      <w:pPr>
        <w:pStyle w:val="Numeroelenco"/>
        <w:numPr>
          <w:ilvl w:val="0"/>
          <w:numId w:val="0"/>
        </w:numPr>
        <w:ind w:left="993"/>
        <w:rPr>
          <w:rFonts w:ascii="Calibri" w:hAnsi="Calibri" w:cs="Calibri"/>
        </w:rPr>
      </w:pPr>
    </w:p>
    <w:p w:rsidR="00F649F9" w:rsidRPr="008C296D" w:rsidRDefault="00F649F9" w:rsidP="00232F1C">
      <w:pPr>
        <w:pStyle w:val="Numeroelenco"/>
        <w:numPr>
          <w:ilvl w:val="0"/>
          <w:numId w:val="0"/>
        </w:numPr>
        <w:ind w:left="709"/>
        <w:rPr>
          <w:rFonts w:ascii="Calibri" w:hAnsi="Calibri"/>
          <w:szCs w:val="20"/>
        </w:rPr>
      </w:pPr>
      <w:r w:rsidRPr="008C296D">
        <w:rPr>
          <w:rFonts w:ascii="Calibri" w:hAnsi="Calibri"/>
          <w:i/>
          <w:szCs w:val="20"/>
        </w:rPr>
        <w:t>oppure, in alternativa,</w:t>
      </w:r>
      <w:r w:rsidRPr="008C296D">
        <w:rPr>
          <w:rFonts w:ascii="Calibri" w:hAnsi="Calibri"/>
          <w:szCs w:val="20"/>
        </w:rPr>
        <w:t xml:space="preserve"> </w:t>
      </w:r>
    </w:p>
    <w:p w:rsidR="00F649F9" w:rsidRPr="008C296D" w:rsidRDefault="00D14961" w:rsidP="00D14961">
      <w:pPr>
        <w:pStyle w:val="Numeroelenco"/>
        <w:numPr>
          <w:ilvl w:val="0"/>
          <w:numId w:val="0"/>
        </w:numPr>
        <w:ind w:left="360" w:hanging="360"/>
        <w:rPr>
          <w:rFonts w:ascii="Calibri" w:hAnsi="Calibri"/>
          <w:szCs w:val="20"/>
        </w:rPr>
      </w:pPr>
      <w:r>
        <w:rPr>
          <w:rFonts w:ascii="Calibri" w:hAnsi="Calibri"/>
          <w:szCs w:val="20"/>
        </w:rPr>
        <w:sym w:font="Wingdings" w:char="F0A8"/>
      </w:r>
      <w:r>
        <w:rPr>
          <w:rFonts w:ascii="Calibri" w:hAnsi="Calibri"/>
          <w:szCs w:val="20"/>
        </w:rPr>
        <w:t xml:space="preserve"> </w:t>
      </w:r>
      <w:r w:rsidR="00F649F9" w:rsidRPr="008C296D">
        <w:rPr>
          <w:rFonts w:ascii="Calibri" w:hAnsi="Calibri"/>
          <w:szCs w:val="20"/>
        </w:rPr>
        <w:t xml:space="preserve">che la propria azienda ha un numero di dipendenti pari o superiore a 15 e inferiore a 50; </w:t>
      </w:r>
    </w:p>
    <w:p w:rsidR="00F649F9" w:rsidRPr="001005EB" w:rsidRDefault="004C467E" w:rsidP="00232F1C">
      <w:pPr>
        <w:pStyle w:val="Numeroelenco"/>
        <w:numPr>
          <w:ilvl w:val="0"/>
          <w:numId w:val="25"/>
        </w:numPr>
        <w:ind w:left="993" w:hanging="284"/>
        <w:rPr>
          <w:rFonts w:ascii="Calibri" w:hAnsi="Calibri"/>
          <w:szCs w:val="20"/>
        </w:rPr>
      </w:pPr>
      <w:r>
        <w:rPr>
          <w:rFonts w:ascii="Calibri" w:hAnsi="Calibri"/>
          <w:szCs w:val="20"/>
        </w:rPr>
        <w:t xml:space="preserve">e dichiara </w:t>
      </w:r>
      <w:r w:rsidR="00F649F9" w:rsidRPr="008C296D">
        <w:rPr>
          <w:rFonts w:ascii="Calibri" w:hAnsi="Calibri"/>
          <w:szCs w:val="20"/>
        </w:rPr>
        <w:t>di impegnarsi a predisporre una relazione di genere sulla situazione del personale maschile e femminile in ognuna delle professioni ed in</w:t>
      </w:r>
      <w:r w:rsidR="00F649F9" w:rsidRPr="007940FC">
        <w:rPr>
          <w:rFonts w:ascii="Calibri" w:hAnsi="Calibri"/>
          <w:szCs w:val="20"/>
        </w:rPr>
        <w:t xml:space="preserve"> relazione allo stato di </w:t>
      </w:r>
      <w:r w:rsidR="00F649F9" w:rsidRPr="007940FC">
        <w:rPr>
          <w:rFonts w:ascii="Calibri" w:hAnsi="Calibri"/>
          <w:szCs w:val="20"/>
        </w:rPr>
        <w:lastRenderedPageBreak/>
        <w:t xml:space="preserve">assunzioni, della formazione, della promozione professionale, dei livelli, dei passaggi di categoria o di qualifica, di altri fenomeni di mobilità, dell'intervento della Cassa integrazione </w:t>
      </w:r>
      <w:r w:rsidR="00F649F9" w:rsidRPr="001005EB">
        <w:rPr>
          <w:rFonts w:ascii="Calibri" w:hAnsi="Calibri"/>
          <w:szCs w:val="20"/>
        </w:rPr>
        <w:t>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dell’Accordo Quadro</w:t>
      </w:r>
      <w:r w:rsidR="00F649F9" w:rsidRPr="001005EB">
        <w:rPr>
          <w:rFonts w:ascii="Calibri" w:hAnsi="Calibri"/>
          <w:color w:val="0000CC"/>
          <w:szCs w:val="20"/>
        </w:rPr>
        <w:t>;</w:t>
      </w:r>
    </w:p>
    <w:p w:rsidR="00F649F9" w:rsidRDefault="004C467E" w:rsidP="00232F1C">
      <w:pPr>
        <w:pStyle w:val="Numeroelenco"/>
        <w:numPr>
          <w:ilvl w:val="0"/>
          <w:numId w:val="25"/>
        </w:numPr>
        <w:ind w:left="993" w:hanging="284"/>
        <w:rPr>
          <w:rFonts w:ascii="Calibri" w:hAnsi="Calibri"/>
          <w:szCs w:val="20"/>
        </w:rPr>
      </w:pPr>
      <w:r>
        <w:rPr>
          <w:rFonts w:ascii="Calibri" w:hAnsi="Calibri"/>
          <w:szCs w:val="20"/>
        </w:rPr>
        <w:t xml:space="preserve">dichiara </w:t>
      </w:r>
      <w:r w:rsidR="00F649F9" w:rsidRPr="001005EB">
        <w:rPr>
          <w:rFonts w:ascii="Calibri" w:hAnsi="Calibri"/>
          <w:szCs w:val="20"/>
        </w:rPr>
        <w:t>che, nei dodici mesi antecedenti alla presentazione dell’offerta nell’ambito della presente procedura, non ha violato l’obbligo di cui all’art. 47, comma 3, del D.L. n. 77/2021, convertito in L. n. 108/2021;</w:t>
      </w:r>
    </w:p>
    <w:p w:rsidR="009A48D5" w:rsidRPr="00790695" w:rsidRDefault="004C467E" w:rsidP="009A48D5">
      <w:pPr>
        <w:pStyle w:val="Numeroelenco"/>
        <w:numPr>
          <w:ilvl w:val="0"/>
          <w:numId w:val="25"/>
        </w:numPr>
        <w:ind w:left="993" w:hanging="284"/>
        <w:rPr>
          <w:rFonts w:asciiTheme="minorHAnsi" w:hAnsiTheme="minorHAnsi" w:cstheme="minorHAnsi"/>
          <w:szCs w:val="20"/>
          <w:lang w:val="x-none"/>
        </w:rPr>
      </w:pPr>
      <w:r>
        <w:rPr>
          <w:rFonts w:asciiTheme="minorHAnsi" w:hAnsiTheme="minorHAnsi" w:cstheme="minorHAnsi"/>
          <w:szCs w:val="20"/>
        </w:rPr>
        <w:t xml:space="preserve">dichiara </w:t>
      </w:r>
      <w:r w:rsidR="009A48D5" w:rsidRPr="00790695">
        <w:rPr>
          <w:rFonts w:asciiTheme="minorHAnsi" w:hAnsiTheme="minorHAnsi" w:cstheme="minorHAnsi"/>
          <w:szCs w:val="20"/>
          <w:lang w:val="x-none"/>
        </w:rPr>
        <w:t>di aver assolto agli obblighi di cui alla legge n. 68/1999;</w:t>
      </w:r>
    </w:p>
    <w:p w:rsidR="009A48D5" w:rsidRPr="0001354A" w:rsidRDefault="004C467E" w:rsidP="009A48D5">
      <w:pPr>
        <w:pStyle w:val="Numeroelenco"/>
        <w:numPr>
          <w:ilvl w:val="0"/>
          <w:numId w:val="25"/>
        </w:numPr>
        <w:ind w:left="993" w:hanging="284"/>
        <w:rPr>
          <w:rFonts w:ascii="Calibri" w:hAnsi="Calibri"/>
          <w:szCs w:val="20"/>
        </w:rPr>
      </w:pPr>
      <w:r>
        <w:rPr>
          <w:rFonts w:asciiTheme="minorHAnsi" w:hAnsiTheme="minorHAnsi" w:cs="Calibri"/>
          <w:szCs w:val="20"/>
          <w:lang w:eastAsia="en-US"/>
        </w:rPr>
        <w:t xml:space="preserve">dichiara </w:t>
      </w:r>
      <w:r w:rsidR="009A48D5" w:rsidRPr="0001354A">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9A48D5" w:rsidRDefault="00790695" w:rsidP="009A48D5">
      <w:pPr>
        <w:pStyle w:val="Numeroelenco"/>
        <w:numPr>
          <w:ilvl w:val="0"/>
          <w:numId w:val="0"/>
        </w:numPr>
        <w:ind w:left="709"/>
        <w:rPr>
          <w:rFonts w:ascii="Calibri" w:hAnsi="Calibri"/>
          <w:szCs w:val="20"/>
        </w:rPr>
      </w:pPr>
      <w:r>
        <w:rPr>
          <w:rFonts w:ascii="Calibri" w:hAnsi="Calibri"/>
          <w:szCs w:val="20"/>
        </w:rPr>
        <w:t xml:space="preserve"> </w:t>
      </w:r>
    </w:p>
    <w:p w:rsidR="00F649F9" w:rsidRPr="007940FC" w:rsidRDefault="009A48D5" w:rsidP="009A48D5">
      <w:pPr>
        <w:pStyle w:val="Numeroelenco"/>
        <w:numPr>
          <w:ilvl w:val="0"/>
          <w:numId w:val="0"/>
        </w:numPr>
        <w:ind w:left="709"/>
        <w:rPr>
          <w:rFonts w:ascii="Calibri" w:hAnsi="Calibri"/>
          <w:i/>
          <w:szCs w:val="20"/>
        </w:rPr>
      </w:pPr>
      <w:r>
        <w:rPr>
          <w:rFonts w:ascii="Calibri" w:hAnsi="Calibri"/>
          <w:i/>
          <w:szCs w:val="20"/>
        </w:rPr>
        <w:t>o</w:t>
      </w:r>
      <w:r w:rsidR="00F649F9" w:rsidRPr="007940FC">
        <w:rPr>
          <w:rFonts w:ascii="Calibri" w:hAnsi="Calibri"/>
          <w:i/>
          <w:szCs w:val="20"/>
        </w:rPr>
        <w:t>vvero, in alternativa</w:t>
      </w:r>
    </w:p>
    <w:p w:rsidR="00604C12" w:rsidRDefault="00D14961" w:rsidP="00D14961">
      <w:pPr>
        <w:pStyle w:val="Numeroelenco"/>
        <w:numPr>
          <w:ilvl w:val="0"/>
          <w:numId w:val="0"/>
        </w:numPr>
        <w:ind w:left="360" w:hanging="360"/>
        <w:rPr>
          <w:rFonts w:ascii="Calibri" w:hAnsi="Calibri"/>
          <w:szCs w:val="20"/>
        </w:rPr>
      </w:pPr>
      <w:r>
        <w:rPr>
          <w:rFonts w:ascii="Calibri" w:hAnsi="Calibri"/>
          <w:szCs w:val="20"/>
        </w:rPr>
        <w:sym w:font="Wingdings" w:char="F0A8"/>
      </w:r>
      <w:r>
        <w:rPr>
          <w:rFonts w:ascii="Calibri" w:hAnsi="Calibri"/>
          <w:szCs w:val="20"/>
        </w:rPr>
        <w:t xml:space="preserve">  </w:t>
      </w:r>
      <w:r w:rsidR="00F649F9" w:rsidRPr="008C296D">
        <w:rPr>
          <w:rFonts w:ascii="Calibri" w:hAnsi="Calibri"/>
          <w:szCs w:val="20"/>
        </w:rPr>
        <w:t xml:space="preserve">che la propria azienda ha un numero di dipendenti inferiore a 15 e non è, pertanto, tenuta al rispetto di quanto prescritto dall’art.47, comma 2 e 3 e 3bis, del D.L. n. 77/2021, convertito in </w:t>
      </w:r>
      <w:r>
        <w:rPr>
          <w:rFonts w:ascii="Calibri" w:hAnsi="Calibri"/>
          <w:szCs w:val="20"/>
        </w:rPr>
        <w:t>L. n. 108/2021</w:t>
      </w:r>
      <w:r w:rsidR="00776EF4">
        <w:rPr>
          <w:rFonts w:ascii="Calibri" w:hAnsi="Calibri"/>
          <w:szCs w:val="20"/>
        </w:rPr>
        <w:t>;</w:t>
      </w:r>
    </w:p>
    <w:p w:rsidR="00F649F9" w:rsidRPr="008C296D" w:rsidRDefault="00F649F9" w:rsidP="00232F1C">
      <w:pPr>
        <w:pStyle w:val="Numeroelenco"/>
        <w:tabs>
          <w:tab w:val="num" w:pos="502"/>
        </w:tabs>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rsidR="00F649F9" w:rsidRPr="00F649F9" w:rsidRDefault="00F649F9" w:rsidP="00232F1C">
      <w:pPr>
        <w:pStyle w:val="Numeroelenco"/>
        <w:tabs>
          <w:tab w:val="num" w:pos="786"/>
        </w:tabs>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rsidR="001005EB" w:rsidRPr="00F45082" w:rsidRDefault="001005EB" w:rsidP="001005EB">
      <w:pPr>
        <w:pStyle w:val="Numeroelenco"/>
        <w:tabs>
          <w:tab w:val="num" w:pos="786"/>
        </w:tabs>
        <w:rPr>
          <w:rFonts w:ascii="Calibri" w:hAnsi="Calibri"/>
          <w:szCs w:val="20"/>
        </w:rPr>
      </w:pPr>
      <w:r w:rsidRPr="00F45082">
        <w:rPr>
          <w:rFonts w:ascii="Calibri" w:hAnsi="Calibri"/>
          <w:szCs w:val="20"/>
        </w:rPr>
        <w:t xml:space="preserve">la </w:t>
      </w:r>
      <w:r w:rsidR="004B2033">
        <w:rPr>
          <w:rFonts w:ascii="Calibri" w:hAnsi="Calibri"/>
          <w:szCs w:val="20"/>
        </w:rPr>
        <w:t>______________</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hyperlink r:id="rId9" w:history="1">
        <w:r w:rsidRPr="00004199">
          <w:rPr>
            <w:rStyle w:val="Collegamentoipertestuale"/>
            <w:rFonts w:ascii="Calibri" w:hAnsi="Calibri"/>
            <w:color w:val="auto"/>
            <w:szCs w:val="20"/>
            <w:u w:val="none"/>
            <w:vertAlign w:val="superscript"/>
          </w:rPr>
          <w:footnoteReference w:id="2"/>
        </w:r>
      </w:hyperlink>
      <w:r w:rsidRPr="00F45082">
        <w:rPr>
          <w:rFonts w:ascii="Calibri" w:hAnsi="Calibri"/>
          <w:szCs w:val="20"/>
        </w:rPr>
        <w:t>, fornendo in caso di sussistenza, gli elementi utili a consentire la valutazione della stazione appaltante;</w:t>
      </w:r>
    </w:p>
    <w:p w:rsidR="001005EB" w:rsidRPr="00030527" w:rsidRDefault="001005EB" w:rsidP="001005EB">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w:t>
      </w:r>
      <w:r w:rsidRPr="00030527">
        <w:rPr>
          <w:rFonts w:ascii="Calibri" w:hAnsi="Calibri"/>
          <w:szCs w:val="20"/>
        </w:rPr>
        <w:t xml:space="preserve">altri soggetti che eventualmente interverranno nella procedura di gara successivamente alla presentazione dell’offerta (i cui nomi saranno comunicati per tempo ai </w:t>
      </w:r>
      <w:r w:rsidRPr="00030527">
        <w:rPr>
          <w:rFonts w:ascii="Calibri" w:hAnsi="Calibri"/>
          <w:szCs w:val="20"/>
        </w:rPr>
        <w:lastRenderedPageBreak/>
        <w:t>concorrenti), fornendo gli elementi utili a consentire la valutazione della stazione appaltante;</w:t>
      </w:r>
    </w:p>
    <w:p w:rsidR="0005152E" w:rsidRPr="008C296D" w:rsidRDefault="0005152E" w:rsidP="0005152E">
      <w:pPr>
        <w:pStyle w:val="Numeroelenco"/>
        <w:rPr>
          <w:rFonts w:ascii="Calibri" w:hAnsi="Calibri" w:cs="Calibri"/>
          <w:szCs w:val="20"/>
        </w:rPr>
      </w:pPr>
      <w:r w:rsidRPr="008C296D">
        <w:rPr>
          <w:rFonts w:ascii="Calibri" w:hAnsi="Calibri" w:cs="Calibri"/>
          <w:szCs w:val="20"/>
        </w:rPr>
        <w:t>Per gli operatori economici non residenti e privi di stabile organizzazione in Italia</w:t>
      </w:r>
      <w:r w:rsidR="00274ADD">
        <w:rPr>
          <w:rFonts w:ascii="Calibri" w:hAnsi="Calibri" w:cs="Calibri"/>
          <w:szCs w:val="20"/>
        </w:rPr>
        <w:t>:</w:t>
      </w:r>
    </w:p>
    <w:p w:rsidR="0005152E" w:rsidRDefault="00274ADD" w:rsidP="0005152E">
      <w:pPr>
        <w:pStyle w:val="usoboll1"/>
        <w:spacing w:line="300" w:lineRule="exact"/>
        <w:ind w:left="720"/>
        <w:rPr>
          <w:rFonts w:ascii="Calibri" w:hAnsi="Calibri" w:cs="Arial"/>
          <w:sz w:val="20"/>
        </w:rPr>
      </w:pPr>
      <w:r>
        <w:rPr>
          <w:rFonts w:ascii="Calibri" w:hAnsi="Calibri" w:cs="Calibri"/>
          <w:sz w:val="20"/>
        </w:rPr>
        <w:sym w:font="Wingdings" w:char="F0A8"/>
      </w:r>
      <w:r>
        <w:rPr>
          <w:rFonts w:ascii="Calibri" w:hAnsi="Calibri" w:cs="Calibri"/>
          <w:sz w:val="20"/>
        </w:rPr>
        <w:t xml:space="preserve"> </w:t>
      </w:r>
      <w:r w:rsidR="0005152E" w:rsidRPr="00933F6A">
        <w:rPr>
          <w:rFonts w:ascii="Calibri" w:hAnsi="Calibri" w:cs="Calibri"/>
          <w:sz w:val="20"/>
        </w:rPr>
        <w:t xml:space="preserve">di </w:t>
      </w:r>
      <w:r w:rsidR="0005152E"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1E731E" w:rsidRPr="00040019" w:rsidRDefault="001E731E" w:rsidP="001E731E">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rsidR="001E731E" w:rsidRPr="00040019" w:rsidRDefault="001E731E" w:rsidP="001E731E">
      <w:pPr>
        <w:pStyle w:val="Numeroelenco"/>
        <w:rPr>
          <w:rFonts w:ascii="Calibri" w:hAnsi="Calibri"/>
          <w:szCs w:val="20"/>
        </w:rPr>
      </w:pPr>
      <w:r w:rsidRPr="00040019">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risolto di diritto dalla Consip ai sensi dell’art. 1456 cod. civ. </w:t>
      </w:r>
    </w:p>
    <w:p w:rsidR="00BB2FEA" w:rsidRDefault="00BB2FEA" w:rsidP="0005152E">
      <w:pPr>
        <w:pStyle w:val="Numeroelenco"/>
        <w:numPr>
          <w:ilvl w:val="0"/>
          <w:numId w:val="0"/>
        </w:numPr>
        <w:rPr>
          <w:rFonts w:ascii="Calibri" w:hAnsi="Calibri"/>
          <w:b/>
          <w:szCs w:val="20"/>
          <w:u w:val="single"/>
        </w:rPr>
      </w:pPr>
    </w:p>
    <w:p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rsidR="001105D3" w:rsidRDefault="001105D3"/>
    <w:sectPr w:rsidR="001105D3" w:rsidSect="00B2085E">
      <w:headerReference w:type="default" r:id="rId10"/>
      <w:footerReference w:type="defaul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548" w:rsidRDefault="002F2548" w:rsidP="0005152E">
      <w:pPr>
        <w:spacing w:line="240" w:lineRule="auto"/>
      </w:pPr>
      <w:r>
        <w:separator/>
      </w:r>
    </w:p>
  </w:endnote>
  <w:endnote w:type="continuationSeparator" w:id="0">
    <w:p w:rsidR="002F2548" w:rsidRDefault="002F2548"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93D" w:rsidRPr="00B11B8B" w:rsidRDefault="0058493D" w:rsidP="00B11B8B">
    <w:pPr>
      <w:tabs>
        <w:tab w:val="left" w:pos="2381"/>
      </w:tabs>
      <w:spacing w:line="240" w:lineRule="auto"/>
      <w:rPr>
        <w:rFonts w:eastAsiaTheme="minorHAnsi"/>
      </w:rPr>
    </w:pPr>
  </w:p>
  <w:p w:rsidR="008B5B67" w:rsidRPr="008C6A2C" w:rsidRDefault="0005152E" w:rsidP="008C6A2C">
    <w:pPr>
      <w:pStyle w:val="Pidipagina"/>
      <w:rPr>
        <w:rStyle w:val="Numeropagina"/>
      </w:rPr>
    </w:pPr>
    <w:r w:rsidRPr="008C6A2C">
      <w:rPr>
        <w:noProof/>
        <w:sz w:val="16"/>
        <w:szCs w:val="16"/>
      </w:rPr>
      <mc:AlternateContent>
        <mc:Choice Requires="wps">
          <w:drawing>
            <wp:anchor distT="0" distB="0" distL="114300" distR="114300" simplePos="0" relativeHeight="251661312" behindDoc="0" locked="0" layoutInCell="1" allowOverlap="1" wp14:anchorId="3E43721D" wp14:editId="3C7DA6A4">
              <wp:simplePos x="0" y="0"/>
              <wp:positionH relativeFrom="column">
                <wp:posOffset>5790565</wp:posOffset>
              </wp:positionH>
              <wp:positionV relativeFrom="paragraph">
                <wp:posOffset>128270</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429C3">
                            <w:rPr>
                              <w:rStyle w:val="Numeropagina"/>
                              <w:noProof/>
                            </w:rPr>
                            <w:t>7</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429C3">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3721D" id="_x0000_t202" coordsize="21600,21600" o:spt="202" path="m,l,21600r21600,l21600,xe">
              <v:stroke joinstyle="miter"/>
              <v:path gradientshapeok="t" o:connecttype="rect"/>
            </v:shapetype>
            <v:shape id="Casella di testo 1" o:spid="_x0000_s1026" type="#_x0000_t202" style="position:absolute;left:0;text-align:left;margin-left:455.95pt;margin-top:10.1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" stroked="f">
              <v:textbo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429C3">
                      <w:rPr>
                        <w:rStyle w:val="Numeropagina"/>
                        <w:noProof/>
                      </w:rPr>
                      <w:t>7</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429C3">
                      <w:rPr>
                        <w:rStyle w:val="Numeropagina"/>
                        <w:noProof/>
                      </w:rPr>
                      <w:t>10</w:t>
                    </w:r>
                    <w:r w:rsidRPr="000D2520">
                      <w:rPr>
                        <w:rStyle w:val="Numeropagina"/>
                      </w:rPr>
                      <w:fldChar w:fldCharType="end"/>
                    </w:r>
                  </w:p>
                </w:txbxContent>
              </v:textbox>
            </v:shape>
          </w:pict>
        </mc:Fallback>
      </mc:AlternateContent>
    </w:r>
    <w:r w:rsidR="0096105B" w:rsidRPr="008C6A2C">
      <w:rPr>
        <w:sz w:val="16"/>
        <w:szCs w:val="16"/>
      </w:rPr>
      <w:t>Gara a procedura aperta ai sensi del D.Lgs. 50/2016 e s.m.i., per</w:t>
    </w:r>
    <w:r w:rsidR="0096105B" w:rsidRPr="008C6A2C">
      <w:rPr>
        <w:rStyle w:val="CorsivobluCarattere"/>
        <w:sz w:val="16"/>
        <w:szCs w:val="16"/>
      </w:rPr>
      <w:t xml:space="preserve"> </w:t>
    </w:r>
    <w:r w:rsidR="0096105B" w:rsidRPr="008C6A2C">
      <w:rPr>
        <w:sz w:val="16"/>
        <w:szCs w:val="16"/>
      </w:rPr>
      <w:t>la conclusione di un Accordo Quadro</w:t>
    </w:r>
    <w:r w:rsidR="0058493D">
      <w:rPr>
        <w:sz w:val="16"/>
        <w:szCs w:val="16"/>
      </w:rPr>
      <w:t>, per ciascun lotto,</w:t>
    </w:r>
    <w:r w:rsidR="0096105B" w:rsidRPr="008C6A2C">
      <w:rPr>
        <w:sz w:val="16"/>
        <w:szCs w:val="16"/>
      </w:rPr>
      <w:t xml:space="preserve"> avente ad oggetto </w:t>
    </w:r>
    <w:r w:rsidR="00744C93" w:rsidRPr="008C6A2C">
      <w:rPr>
        <w:sz w:val="16"/>
        <w:szCs w:val="16"/>
      </w:rPr>
      <w:t xml:space="preserve">la fornitura di </w:t>
    </w:r>
    <w:r w:rsidR="0058493D">
      <w:rPr>
        <w:sz w:val="16"/>
        <w:szCs w:val="16"/>
      </w:rPr>
      <w:t>Gamma Camere e Sistemi Gamma Camera/CT</w:t>
    </w:r>
    <w:r w:rsidR="00744C93" w:rsidRPr="008C6A2C">
      <w:rPr>
        <w:sz w:val="16"/>
        <w:szCs w:val="16"/>
      </w:rPr>
      <w:t>, servizi connessi, dispositivi e servizi opzionali</w:t>
    </w:r>
    <w:r w:rsidR="0096105B" w:rsidRPr="008C6A2C">
      <w:rPr>
        <w:rStyle w:val="CorsivobluCarattere"/>
        <w:sz w:val="16"/>
        <w:szCs w:val="16"/>
      </w:rPr>
      <w:t xml:space="preserve"> </w:t>
    </w:r>
    <w:r w:rsidR="0096105B" w:rsidRPr="008C6A2C">
      <w:rPr>
        <w:sz w:val="16"/>
        <w:szCs w:val="16"/>
      </w:rPr>
      <w:t xml:space="preserve">per le Pubbliche Amministrazioni </w:t>
    </w:r>
    <w:r w:rsidR="00744C93" w:rsidRPr="008C6A2C">
      <w:rPr>
        <w:sz w:val="16"/>
        <w:szCs w:val="16"/>
      </w:rPr>
      <w:t>– ID 248</w:t>
    </w:r>
    <w:r w:rsidR="00B11B8B">
      <w:rPr>
        <w:sz w:val="16"/>
        <w:szCs w:val="16"/>
      </w:rPr>
      <w:t>6</w:t>
    </w:r>
  </w:p>
  <w:p w:rsidR="008B5B67" w:rsidRPr="008C6A2C" w:rsidRDefault="007429C3" w:rsidP="008C6A2C">
    <w:pPr>
      <w:pStyle w:val="Pidipagina"/>
      <w:rPr>
        <w:sz w:val="16"/>
        <w:szCs w:val="16"/>
      </w:rPr>
    </w:pPr>
    <w:r>
      <w:rPr>
        <w:sz w:val="16"/>
        <w:szCs w:val="16"/>
      </w:rPr>
      <w:t>Moduli di dichiarazione</w:t>
    </w:r>
  </w:p>
  <w:p w:rsidR="008B5B67" w:rsidRPr="00297ED3" w:rsidRDefault="007429C3" w:rsidP="008C6A2C">
    <w:pPr>
      <w:pStyle w:val="Pidipagina"/>
    </w:pPr>
  </w:p>
  <w:p w:rsidR="00AF2095" w:rsidRDefault="007429C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548" w:rsidRDefault="002F2548" w:rsidP="0005152E">
      <w:pPr>
        <w:spacing w:line="240" w:lineRule="auto"/>
      </w:pPr>
      <w:r>
        <w:separator/>
      </w:r>
    </w:p>
  </w:footnote>
  <w:footnote w:type="continuationSeparator" w:id="0">
    <w:p w:rsidR="002F2548" w:rsidRDefault="002F2548" w:rsidP="0005152E">
      <w:pPr>
        <w:spacing w:line="240" w:lineRule="auto"/>
      </w:pPr>
      <w:r>
        <w:continuationSeparator/>
      </w:r>
    </w:p>
  </w:footnote>
  <w:footnote w:id="1">
    <w:p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w:t>
      </w:r>
      <w:r w:rsidR="008C6A2C">
        <w:rPr>
          <w:rFonts w:ascii="Calibri" w:hAnsi="Calibri"/>
          <w:b/>
          <w:i/>
          <w:sz w:val="16"/>
          <w:szCs w:val="16"/>
          <w:u w:val="single"/>
        </w:rPr>
        <w:t xml:space="preserve">assimilati agli amministratori </w:t>
      </w:r>
      <w:r w:rsidRPr="00524743">
        <w:rPr>
          <w:rFonts w:ascii="Calibri" w:hAnsi="Calibri"/>
          <w:b/>
          <w:i/>
          <w:sz w:val="16"/>
          <w:szCs w:val="16"/>
          <w:u w:val="single"/>
        </w:rPr>
        <w:t>(Tar Lazio 9195/2017)</w:t>
      </w:r>
    </w:p>
  </w:footnote>
  <w:footnote w:id="2">
    <w:p w:rsidR="001005EB" w:rsidRPr="00030527" w:rsidRDefault="001005EB" w:rsidP="001005EB">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1005EB" w:rsidRDefault="001005EB" w:rsidP="00B11B8B">
      <w:pPr>
        <w:spacing w:line="240" w:lineRule="auto"/>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429C3" w:rsidP="00816101">
    <w:pPr>
      <w:pStyle w:val="Intestazione"/>
    </w:pPr>
  </w:p>
  <w:p w:rsidR="001F2094" w:rsidRDefault="001F2094">
    <w:pPr>
      <w:pStyle w:val="TAGTECNICI"/>
    </w:pPr>
  </w:p>
  <w:p w:rsidR="001F2094" w:rsidRDefault="001F209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089C9916"/>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2B441454"/>
    <w:lvl w:ilvl="0" w:tplc="484CF080">
      <w:start w:val="1"/>
      <w:numFmt w:val="decimal"/>
      <w:pStyle w:val="Numeroelenco"/>
      <w:lvlText w:val="%1."/>
      <w:lvlJc w:val="left"/>
      <w:pPr>
        <w:tabs>
          <w:tab w:val="num" w:pos="360"/>
        </w:tabs>
        <w:ind w:left="360" w:hanging="360"/>
      </w:pPr>
      <w:rPr>
        <w:rFonts w:asciiTheme="minorHAnsi" w:hAnsiTheme="minorHAnsi" w:cstheme="minorHAnsi"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234" w:hanging="360"/>
      </w:pPr>
      <w:rPr>
        <w:rFonts w:ascii="Times New Roman" w:eastAsia="Times New Roman" w:hAnsi="Times New Roman" w:cs="Times New Roman" w:hint="default"/>
        <w:sz w:val="24"/>
      </w:rPr>
    </w:lvl>
    <w:lvl w:ilvl="1" w:tplc="04100003" w:tentative="1">
      <w:start w:val="1"/>
      <w:numFmt w:val="bullet"/>
      <w:lvlText w:val="o"/>
      <w:lvlJc w:val="left"/>
      <w:pPr>
        <w:ind w:left="1954" w:hanging="360"/>
      </w:pPr>
      <w:rPr>
        <w:rFonts w:ascii="Courier New" w:hAnsi="Courier New" w:cs="Courier New" w:hint="default"/>
      </w:rPr>
    </w:lvl>
    <w:lvl w:ilvl="2" w:tplc="04100005" w:tentative="1">
      <w:start w:val="1"/>
      <w:numFmt w:val="bullet"/>
      <w:lvlText w:val=""/>
      <w:lvlJc w:val="left"/>
      <w:pPr>
        <w:ind w:left="2674" w:hanging="360"/>
      </w:pPr>
      <w:rPr>
        <w:rFonts w:ascii="Wingdings" w:hAnsi="Wingdings" w:hint="default"/>
      </w:rPr>
    </w:lvl>
    <w:lvl w:ilvl="3" w:tplc="04100001" w:tentative="1">
      <w:start w:val="1"/>
      <w:numFmt w:val="bullet"/>
      <w:lvlText w:val=""/>
      <w:lvlJc w:val="left"/>
      <w:pPr>
        <w:ind w:left="3394" w:hanging="360"/>
      </w:pPr>
      <w:rPr>
        <w:rFonts w:ascii="Symbol" w:hAnsi="Symbol" w:hint="default"/>
      </w:rPr>
    </w:lvl>
    <w:lvl w:ilvl="4" w:tplc="04100003" w:tentative="1">
      <w:start w:val="1"/>
      <w:numFmt w:val="bullet"/>
      <w:lvlText w:val="o"/>
      <w:lvlJc w:val="left"/>
      <w:pPr>
        <w:ind w:left="4114" w:hanging="360"/>
      </w:pPr>
      <w:rPr>
        <w:rFonts w:ascii="Courier New" w:hAnsi="Courier New" w:cs="Courier New" w:hint="default"/>
      </w:rPr>
    </w:lvl>
    <w:lvl w:ilvl="5" w:tplc="04100005" w:tentative="1">
      <w:start w:val="1"/>
      <w:numFmt w:val="bullet"/>
      <w:lvlText w:val=""/>
      <w:lvlJc w:val="left"/>
      <w:pPr>
        <w:ind w:left="4834" w:hanging="360"/>
      </w:pPr>
      <w:rPr>
        <w:rFonts w:ascii="Wingdings" w:hAnsi="Wingdings" w:hint="default"/>
      </w:rPr>
    </w:lvl>
    <w:lvl w:ilvl="6" w:tplc="04100001" w:tentative="1">
      <w:start w:val="1"/>
      <w:numFmt w:val="bullet"/>
      <w:lvlText w:val=""/>
      <w:lvlJc w:val="left"/>
      <w:pPr>
        <w:ind w:left="5554" w:hanging="360"/>
      </w:pPr>
      <w:rPr>
        <w:rFonts w:ascii="Symbol" w:hAnsi="Symbol" w:hint="default"/>
      </w:rPr>
    </w:lvl>
    <w:lvl w:ilvl="7" w:tplc="04100003" w:tentative="1">
      <w:start w:val="1"/>
      <w:numFmt w:val="bullet"/>
      <w:lvlText w:val="o"/>
      <w:lvlJc w:val="left"/>
      <w:pPr>
        <w:ind w:left="6274" w:hanging="360"/>
      </w:pPr>
      <w:rPr>
        <w:rFonts w:ascii="Courier New" w:hAnsi="Courier New" w:cs="Courier New" w:hint="default"/>
      </w:rPr>
    </w:lvl>
    <w:lvl w:ilvl="8" w:tplc="04100005" w:tentative="1">
      <w:start w:val="1"/>
      <w:numFmt w:val="bullet"/>
      <w:lvlText w:val=""/>
      <w:lvlJc w:val="left"/>
      <w:pPr>
        <w:ind w:left="6994" w:hanging="360"/>
      </w:pPr>
      <w:rPr>
        <w:rFonts w:ascii="Wingdings" w:hAnsi="Wingdings" w:hint="default"/>
      </w:rPr>
    </w:lvl>
  </w:abstractNum>
  <w:abstractNum w:abstractNumId="6" w15:restartNumberingAfterBreak="0">
    <w:nsid w:val="11B33E58"/>
    <w:multiLevelType w:val="hybridMultilevel"/>
    <w:tmpl w:val="CF883334"/>
    <w:lvl w:ilvl="0" w:tplc="C70CD42C">
      <w:start w:val="1"/>
      <w:numFmt w:val="bullet"/>
      <w:lvlText w:val=""/>
      <w:lvlJc w:val="left"/>
      <w:pPr>
        <w:ind w:left="1234" w:hanging="360"/>
      </w:pPr>
      <w:rPr>
        <w:rFonts w:ascii="Symbol" w:hAnsi="Symbol" w:hint="default"/>
        <w:color w:val="auto"/>
        <w:sz w:val="24"/>
      </w:rPr>
    </w:lvl>
    <w:lvl w:ilvl="1" w:tplc="04100003" w:tentative="1">
      <w:start w:val="1"/>
      <w:numFmt w:val="bullet"/>
      <w:lvlText w:val="o"/>
      <w:lvlJc w:val="left"/>
      <w:pPr>
        <w:ind w:left="1954" w:hanging="360"/>
      </w:pPr>
      <w:rPr>
        <w:rFonts w:ascii="Courier New" w:hAnsi="Courier New" w:cs="Courier New" w:hint="default"/>
      </w:rPr>
    </w:lvl>
    <w:lvl w:ilvl="2" w:tplc="04100005" w:tentative="1">
      <w:start w:val="1"/>
      <w:numFmt w:val="bullet"/>
      <w:lvlText w:val=""/>
      <w:lvlJc w:val="left"/>
      <w:pPr>
        <w:ind w:left="2674" w:hanging="360"/>
      </w:pPr>
      <w:rPr>
        <w:rFonts w:ascii="Wingdings" w:hAnsi="Wingdings" w:hint="default"/>
      </w:rPr>
    </w:lvl>
    <w:lvl w:ilvl="3" w:tplc="04100001" w:tentative="1">
      <w:start w:val="1"/>
      <w:numFmt w:val="bullet"/>
      <w:lvlText w:val=""/>
      <w:lvlJc w:val="left"/>
      <w:pPr>
        <w:ind w:left="3394" w:hanging="360"/>
      </w:pPr>
      <w:rPr>
        <w:rFonts w:ascii="Symbol" w:hAnsi="Symbol" w:hint="default"/>
      </w:rPr>
    </w:lvl>
    <w:lvl w:ilvl="4" w:tplc="04100003" w:tentative="1">
      <w:start w:val="1"/>
      <w:numFmt w:val="bullet"/>
      <w:lvlText w:val="o"/>
      <w:lvlJc w:val="left"/>
      <w:pPr>
        <w:ind w:left="4114" w:hanging="360"/>
      </w:pPr>
      <w:rPr>
        <w:rFonts w:ascii="Courier New" w:hAnsi="Courier New" w:cs="Courier New" w:hint="default"/>
      </w:rPr>
    </w:lvl>
    <w:lvl w:ilvl="5" w:tplc="04100005" w:tentative="1">
      <w:start w:val="1"/>
      <w:numFmt w:val="bullet"/>
      <w:lvlText w:val=""/>
      <w:lvlJc w:val="left"/>
      <w:pPr>
        <w:ind w:left="4834" w:hanging="360"/>
      </w:pPr>
      <w:rPr>
        <w:rFonts w:ascii="Wingdings" w:hAnsi="Wingdings" w:hint="default"/>
      </w:rPr>
    </w:lvl>
    <w:lvl w:ilvl="6" w:tplc="04100001" w:tentative="1">
      <w:start w:val="1"/>
      <w:numFmt w:val="bullet"/>
      <w:lvlText w:val=""/>
      <w:lvlJc w:val="left"/>
      <w:pPr>
        <w:ind w:left="5554" w:hanging="360"/>
      </w:pPr>
      <w:rPr>
        <w:rFonts w:ascii="Symbol" w:hAnsi="Symbol" w:hint="default"/>
      </w:rPr>
    </w:lvl>
    <w:lvl w:ilvl="7" w:tplc="04100003" w:tentative="1">
      <w:start w:val="1"/>
      <w:numFmt w:val="bullet"/>
      <w:lvlText w:val="o"/>
      <w:lvlJc w:val="left"/>
      <w:pPr>
        <w:ind w:left="6274" w:hanging="360"/>
      </w:pPr>
      <w:rPr>
        <w:rFonts w:ascii="Courier New" w:hAnsi="Courier New" w:cs="Courier New" w:hint="default"/>
      </w:rPr>
    </w:lvl>
    <w:lvl w:ilvl="8" w:tplc="04100005" w:tentative="1">
      <w:start w:val="1"/>
      <w:numFmt w:val="bullet"/>
      <w:lvlText w:val=""/>
      <w:lvlJc w:val="left"/>
      <w:pPr>
        <w:ind w:left="6994" w:hanging="360"/>
      </w:pPr>
      <w:rPr>
        <w:rFonts w:ascii="Wingdings" w:hAnsi="Wingdings" w:hint="default"/>
      </w:rPr>
    </w:lvl>
  </w:abstractNum>
  <w:abstractNum w:abstractNumId="7" w15:restartNumberingAfterBreak="0">
    <w:nsid w:val="168355FE"/>
    <w:multiLevelType w:val="hybridMultilevel"/>
    <w:tmpl w:val="B4C68B18"/>
    <w:lvl w:ilvl="0" w:tplc="859C2F70">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0"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5C26FD6"/>
    <w:multiLevelType w:val="hybridMultilevel"/>
    <w:tmpl w:val="72D033A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4"/>
  </w:num>
  <w:num w:numId="4">
    <w:abstractNumId w:val="13"/>
  </w:num>
  <w:num w:numId="5">
    <w:abstractNumId w:val="18"/>
  </w:num>
  <w:num w:numId="6">
    <w:abstractNumId w:val="11"/>
  </w:num>
  <w:num w:numId="7">
    <w:abstractNumId w:val="3"/>
  </w:num>
  <w:num w:numId="8">
    <w:abstractNumId w:val="1"/>
  </w:num>
  <w:num w:numId="9">
    <w:abstractNumId w:val="5"/>
  </w:num>
  <w:num w:numId="10">
    <w:abstractNumId w:val="19"/>
  </w:num>
  <w:num w:numId="11">
    <w:abstractNumId w:val="2"/>
  </w:num>
  <w:num w:numId="12">
    <w:abstractNumId w:val="0"/>
  </w:num>
  <w:num w:numId="13">
    <w:abstractNumId w:val="3"/>
  </w:num>
  <w:num w:numId="14">
    <w:abstractNumId w:val="12"/>
  </w:num>
  <w:num w:numId="15">
    <w:abstractNumId w:val="14"/>
  </w:num>
  <w:num w:numId="16">
    <w:abstractNumId w:val="3"/>
  </w:num>
  <w:num w:numId="17">
    <w:abstractNumId w:val="9"/>
  </w:num>
  <w:num w:numId="18">
    <w:abstractNumId w:val="3"/>
  </w:num>
  <w:num w:numId="19">
    <w:abstractNumId w:val="3"/>
  </w:num>
  <w:num w:numId="20">
    <w:abstractNumId w:val="15"/>
  </w:num>
  <w:num w:numId="21">
    <w:abstractNumId w:val="17"/>
  </w:num>
  <w:num w:numId="22">
    <w:abstractNumId w:val="3"/>
    <w:lvlOverride w:ilvl="0">
      <w:startOverride w:val="1"/>
    </w:lvlOverride>
  </w:num>
  <w:num w:numId="23">
    <w:abstractNumId w:val="3"/>
  </w:num>
  <w:num w:numId="24">
    <w:abstractNumId w:val="10"/>
  </w:num>
  <w:num w:numId="25">
    <w:abstractNumId w:val="8"/>
  </w:num>
  <w:num w:numId="26">
    <w:abstractNumId w:val="3"/>
  </w:num>
  <w:num w:numId="27">
    <w:abstractNumId w:val="3"/>
  </w:num>
  <w:num w:numId="28">
    <w:abstractNumId w:val="3"/>
  </w:num>
  <w:num w:numId="29">
    <w:abstractNumId w:val="20"/>
  </w:num>
  <w:num w:numId="30">
    <w:abstractNumId w:val="21"/>
  </w:num>
  <w:num w:numId="31">
    <w:abstractNumId w:val="3"/>
  </w:num>
  <w:num w:numId="32">
    <w:abstractNumId w:val="3"/>
  </w:num>
  <w:num w:numId="33">
    <w:abstractNumId w:val="3"/>
  </w:num>
  <w:num w:numId="34">
    <w:abstractNumId w:val="3"/>
  </w:num>
  <w:num w:numId="35">
    <w:abstractNumId w:val="3"/>
  </w:num>
  <w:num w:numId="36">
    <w:abstractNumId w:val="3"/>
  </w:num>
  <w:num w:numId="37">
    <w:abstractNumId w:val="7"/>
  </w:num>
  <w:num w:numId="38">
    <w:abstractNumId w:val="6"/>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04199"/>
    <w:rsid w:val="0001354A"/>
    <w:rsid w:val="00030527"/>
    <w:rsid w:val="00040019"/>
    <w:rsid w:val="0004722F"/>
    <w:rsid w:val="0005152E"/>
    <w:rsid w:val="00052DCB"/>
    <w:rsid w:val="0006767F"/>
    <w:rsid w:val="000742C0"/>
    <w:rsid w:val="000F2393"/>
    <w:rsid w:val="001005EB"/>
    <w:rsid w:val="0010694C"/>
    <w:rsid w:val="001105D3"/>
    <w:rsid w:val="001525B4"/>
    <w:rsid w:val="0015593D"/>
    <w:rsid w:val="00165136"/>
    <w:rsid w:val="0017170B"/>
    <w:rsid w:val="001C0B14"/>
    <w:rsid w:val="001C0F0A"/>
    <w:rsid w:val="001E3479"/>
    <w:rsid w:val="001E731E"/>
    <w:rsid w:val="001F2094"/>
    <w:rsid w:val="001F67CC"/>
    <w:rsid w:val="00232F1C"/>
    <w:rsid w:val="00274ADD"/>
    <w:rsid w:val="00281F48"/>
    <w:rsid w:val="00291759"/>
    <w:rsid w:val="0029748A"/>
    <w:rsid w:val="002A327A"/>
    <w:rsid w:val="002A51F2"/>
    <w:rsid w:val="002C48BC"/>
    <w:rsid w:val="002E0CC4"/>
    <w:rsid w:val="002E20E1"/>
    <w:rsid w:val="002F159F"/>
    <w:rsid w:val="002F2548"/>
    <w:rsid w:val="0030615F"/>
    <w:rsid w:val="00391A4F"/>
    <w:rsid w:val="003F1659"/>
    <w:rsid w:val="003F64A5"/>
    <w:rsid w:val="004057E6"/>
    <w:rsid w:val="00405EE5"/>
    <w:rsid w:val="00444EDD"/>
    <w:rsid w:val="00480C82"/>
    <w:rsid w:val="004A0634"/>
    <w:rsid w:val="004B2033"/>
    <w:rsid w:val="004B5052"/>
    <w:rsid w:val="004C467E"/>
    <w:rsid w:val="004D22D6"/>
    <w:rsid w:val="00500EC1"/>
    <w:rsid w:val="005351BA"/>
    <w:rsid w:val="00584701"/>
    <w:rsid w:val="0058493D"/>
    <w:rsid w:val="00604C12"/>
    <w:rsid w:val="006B48D6"/>
    <w:rsid w:val="006D76D4"/>
    <w:rsid w:val="006E64C1"/>
    <w:rsid w:val="006F4561"/>
    <w:rsid w:val="007429C3"/>
    <w:rsid w:val="00744C93"/>
    <w:rsid w:val="00776EF4"/>
    <w:rsid w:val="00790695"/>
    <w:rsid w:val="007A0522"/>
    <w:rsid w:val="007A12F6"/>
    <w:rsid w:val="007F2281"/>
    <w:rsid w:val="00877A39"/>
    <w:rsid w:val="008C296D"/>
    <w:rsid w:val="008C6A2C"/>
    <w:rsid w:val="009238A6"/>
    <w:rsid w:val="009274B8"/>
    <w:rsid w:val="00955A1A"/>
    <w:rsid w:val="0096105B"/>
    <w:rsid w:val="009612BD"/>
    <w:rsid w:val="009A48D5"/>
    <w:rsid w:val="009B72C8"/>
    <w:rsid w:val="009D2F7E"/>
    <w:rsid w:val="00A2527B"/>
    <w:rsid w:val="00A31DB6"/>
    <w:rsid w:val="00A56441"/>
    <w:rsid w:val="00AA42B1"/>
    <w:rsid w:val="00AF2709"/>
    <w:rsid w:val="00B01BF9"/>
    <w:rsid w:val="00B11B8B"/>
    <w:rsid w:val="00B26629"/>
    <w:rsid w:val="00B41687"/>
    <w:rsid w:val="00B5445A"/>
    <w:rsid w:val="00BB2FEA"/>
    <w:rsid w:val="00BD1821"/>
    <w:rsid w:val="00C350B5"/>
    <w:rsid w:val="00C70631"/>
    <w:rsid w:val="00C809D4"/>
    <w:rsid w:val="00C81431"/>
    <w:rsid w:val="00C81866"/>
    <w:rsid w:val="00CB113A"/>
    <w:rsid w:val="00CE044F"/>
    <w:rsid w:val="00CF4E1B"/>
    <w:rsid w:val="00D14961"/>
    <w:rsid w:val="00D26AA6"/>
    <w:rsid w:val="00D849E7"/>
    <w:rsid w:val="00DE3443"/>
    <w:rsid w:val="00E11CB2"/>
    <w:rsid w:val="00E25A11"/>
    <w:rsid w:val="00E90809"/>
    <w:rsid w:val="00F45082"/>
    <w:rsid w:val="00F649F9"/>
    <w:rsid w:val="00F74779"/>
    <w:rsid w:val="00FD30D8"/>
    <w:rsid w:val="00FF2A10"/>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571EEC"/>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C6A2C"/>
    <w:pPr>
      <w:pBdr>
        <w:top w:val="single" w:sz="4" w:space="1" w:color="auto"/>
      </w:pBdr>
      <w:tabs>
        <w:tab w:val="center" w:pos="4819"/>
        <w:tab w:val="right" w:pos="9638"/>
      </w:tabs>
      <w:spacing w:line="240" w:lineRule="auto"/>
      <w:ind w:right="473"/>
    </w:pPr>
    <w:rPr>
      <w:rFonts w:ascii="Calibri" w:hAnsi="Calibri"/>
      <w:sz w:val="18"/>
      <w:szCs w:val="18"/>
    </w:rPr>
  </w:style>
  <w:style w:type="character" w:customStyle="1" w:styleId="PidipaginaCarattere">
    <w:name w:val="Piè di pagina Carattere"/>
    <w:basedOn w:val="Carpredefinitoparagrafo"/>
    <w:link w:val="Pidipagina"/>
    <w:rsid w:val="008C6A2C"/>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zexp:@FAKE://t=1&amp;id=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zexp:@FAKE://t=1&amp;id=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3778</Words>
  <Characters>21536</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Leone Valentina</dc:creator>
  <cp:keywords/>
  <dc:description/>
  <cp:lastModifiedBy>Filippone Giovanna (esterno)</cp:lastModifiedBy>
  <cp:revision>7</cp:revision>
  <cp:lastPrinted>2022-06-01T14:49:00Z</cp:lastPrinted>
  <dcterms:created xsi:type="dcterms:W3CDTF">2022-05-30T13:36:00Z</dcterms:created>
  <dcterms:modified xsi:type="dcterms:W3CDTF">2022-06-07T14:48:00Z</dcterms:modified>
</cp:coreProperties>
</file>