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3D4141" w14:textId="35349864" w:rsidR="00961265" w:rsidRDefault="00961265">
      <w:pPr>
        <w:pStyle w:val="CLASSIFICAZIONEBODY2"/>
      </w:pPr>
    </w:p>
    <w:p w14:paraId="19FCFE35" w14:textId="77777777" w:rsidR="00265CD8" w:rsidRDefault="00265CD8" w:rsidP="00265CD8">
      <w:pPr>
        <w:spacing w:line="360" w:lineRule="auto"/>
        <w:outlineLvl w:val="0"/>
        <w:rPr>
          <w:rFonts w:ascii="Calibri" w:hAnsi="Calibri" w:cs="Arial"/>
          <w:b/>
          <w:bCs/>
          <w:caps/>
          <w:color w:val="0000FF"/>
          <w:kern w:val="32"/>
        </w:rPr>
      </w:pPr>
    </w:p>
    <w:p w14:paraId="7C0E4070" w14:textId="77777777" w:rsidR="00265CD8" w:rsidRPr="00CA37D0" w:rsidRDefault="00265CD8" w:rsidP="00265CD8">
      <w:pPr>
        <w:rPr>
          <w:rFonts w:ascii="Calibri" w:hAnsi="Calibri"/>
        </w:rPr>
      </w:pPr>
    </w:p>
    <w:p w14:paraId="49CAF855" w14:textId="77777777" w:rsidR="00265CD8" w:rsidRPr="00CA37D0" w:rsidRDefault="00265CD8" w:rsidP="00265CD8">
      <w:pPr>
        <w:pStyle w:val="StileTitolocopertinaInterlineaesatta15pt"/>
        <w:rPr>
          <w:rFonts w:ascii="Calibri" w:hAnsi="Calibri"/>
          <w:sz w:val="20"/>
        </w:rPr>
      </w:pPr>
    </w:p>
    <w:p w14:paraId="0AA5A13C" w14:textId="30B600C5" w:rsidR="006368ED" w:rsidRPr="006368ED" w:rsidRDefault="006368ED" w:rsidP="006368ED">
      <w:pPr>
        <w:pStyle w:val="StileTitolocopertinaInterlineaesatta15pt"/>
        <w:rPr>
          <w:rFonts w:ascii="Calibri" w:hAnsi="Calibri"/>
          <w:b/>
          <w:sz w:val="20"/>
        </w:rPr>
      </w:pPr>
      <w:r w:rsidRPr="00D2089A">
        <w:rPr>
          <w:rFonts w:ascii="Calibri" w:hAnsi="Calibri"/>
          <w:b/>
          <w:sz w:val="20"/>
        </w:rPr>
        <w:t xml:space="preserve">ALLEGATO n. </w:t>
      </w:r>
      <w:r w:rsidR="00D23824" w:rsidRPr="00D2089A">
        <w:rPr>
          <w:rFonts w:ascii="Calibri" w:hAnsi="Calibri"/>
          <w:b/>
          <w:sz w:val="20"/>
        </w:rPr>
        <w:t>5</w:t>
      </w:r>
    </w:p>
    <w:p w14:paraId="0F2731CC" w14:textId="77777777"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14:paraId="6DAE1F05" w14:textId="77777777" w:rsidR="00265CD8" w:rsidRPr="00CA37D0" w:rsidRDefault="00265CD8" w:rsidP="00265CD8">
      <w:pPr>
        <w:rPr>
          <w:rFonts w:ascii="Calibri" w:hAnsi="Calibri" w:cs="Trebuchet MS"/>
        </w:rPr>
      </w:pPr>
    </w:p>
    <w:p w14:paraId="4BE900B2" w14:textId="77777777"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14:paraId="44CC8C7F" w14:textId="77777777" w:rsidR="00265CD8" w:rsidRPr="00CA37D0" w:rsidRDefault="00265CD8" w:rsidP="00265CD8">
      <w:pPr>
        <w:rPr>
          <w:rFonts w:ascii="Calibri" w:hAnsi="Calibri"/>
        </w:rPr>
      </w:pPr>
    </w:p>
    <w:p w14:paraId="7636CA30" w14:textId="77777777" w:rsidR="00265CD8" w:rsidRPr="00CA37D0" w:rsidRDefault="00265CD8" w:rsidP="00265CD8">
      <w:pPr>
        <w:rPr>
          <w:rFonts w:ascii="Calibri" w:hAnsi="Calibri"/>
        </w:rPr>
      </w:pPr>
    </w:p>
    <w:p w14:paraId="2EF77C6A" w14:textId="77777777" w:rsidR="00265CD8" w:rsidRPr="00CA37D0" w:rsidRDefault="00265CD8" w:rsidP="00265CD8">
      <w:pPr>
        <w:rPr>
          <w:rStyle w:val="Grassetto"/>
          <w:rFonts w:ascii="Calibri" w:hAnsi="Calibri"/>
        </w:rPr>
      </w:pPr>
      <w:bookmarkStart w:id="0" w:name="_GoBack"/>
      <w:bookmarkEnd w:id="0"/>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14:paraId="676CB46A" w14:textId="77777777" w:rsidR="00265CD8" w:rsidRPr="00CA37D0" w:rsidRDefault="00265CD8" w:rsidP="00265CD8">
      <w:pPr>
        <w:rPr>
          <w:rFonts w:ascii="Calibri" w:hAnsi="Calibri"/>
        </w:rPr>
      </w:pPr>
    </w:p>
    <w:p w14:paraId="50523267"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7C6488D5" w14:textId="77777777"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14:paraId="37E25767"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013FE65C"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0B750608" w14:textId="77777777" w:rsidR="00265CD8" w:rsidRPr="00CA37D0" w:rsidRDefault="00265CD8" w:rsidP="00265CD8">
      <w:pPr>
        <w:rPr>
          <w:rFonts w:ascii="Calibri" w:hAnsi="Calibri"/>
          <w:u w:val="single"/>
        </w:rPr>
      </w:pPr>
    </w:p>
    <w:p w14:paraId="237513A3" w14:textId="77777777"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14:paraId="5D7F1211" w14:textId="77777777"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6EE5010F" w14:textId="77777777"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62668DBD"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14:paraId="13587E14"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14:paraId="44E986C1"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14:paraId="4DE36A83" w14:textId="77777777"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14:paraId="2879F99C" w14:textId="77777777"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14:paraId="6A699D3A" w14:textId="77777777"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14:paraId="70C1A5D1"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14:paraId="50032468" w14:textId="77777777"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14:paraId="23988FC3" w14:textId="77777777"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14:paraId="2ECFE77C" w14:textId="77777777"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14:paraId="78F049FF" w14:textId="77777777"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14:paraId="3553C68E" w14:textId="77777777"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14:paraId="69F5066E" w14:textId="77777777"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14:paraId="7804A9C9"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14:paraId="65F27F93"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14:paraId="23151879"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14:paraId="7B58AD46"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14:paraId="13FC5609"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527D57A2"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2D97BCD1"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31336509" w14:textId="77777777"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14:paraId="1BB7CC35" w14:textId="77777777"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14:paraId="7521E119" w14:textId="77777777" w:rsidR="00265CD8" w:rsidRPr="00CA37D0" w:rsidRDefault="00265CD8" w:rsidP="00265CD8">
      <w:pPr>
        <w:ind w:left="567"/>
        <w:rPr>
          <w:rFonts w:ascii="Calibri" w:hAnsi="Calibri"/>
        </w:rPr>
      </w:pPr>
      <w:r w:rsidRPr="00CA37D0">
        <w:rPr>
          <w:rFonts w:ascii="Calibri" w:hAnsi="Calibri"/>
        </w:rPr>
        <w:t xml:space="preserve">……………….. … % </w:t>
      </w:r>
    </w:p>
    <w:p w14:paraId="2FC55FBD" w14:textId="77777777" w:rsidR="00265CD8" w:rsidRPr="00CA37D0" w:rsidRDefault="00265CD8" w:rsidP="00265CD8">
      <w:pPr>
        <w:ind w:left="567"/>
        <w:rPr>
          <w:rFonts w:ascii="Calibri" w:hAnsi="Calibri"/>
        </w:rPr>
      </w:pPr>
      <w:r w:rsidRPr="00CA37D0">
        <w:rPr>
          <w:rFonts w:ascii="Calibri" w:hAnsi="Calibri"/>
        </w:rPr>
        <w:t xml:space="preserve">……………….. … % </w:t>
      </w:r>
    </w:p>
    <w:p w14:paraId="41F69F9D" w14:textId="77777777" w:rsidR="00265CD8" w:rsidRPr="009F4C92" w:rsidRDefault="00265CD8" w:rsidP="00265CD8">
      <w:pPr>
        <w:ind w:left="567"/>
        <w:rPr>
          <w:rFonts w:ascii="Calibri" w:hAnsi="Calibri"/>
        </w:rPr>
      </w:pPr>
      <w:r w:rsidRPr="009F4C92">
        <w:rPr>
          <w:rFonts w:ascii="Calibri" w:hAnsi="Calibri"/>
        </w:rPr>
        <w:t>_______________</w:t>
      </w:r>
    </w:p>
    <w:p w14:paraId="2D562E97" w14:textId="77777777" w:rsidR="00265CD8" w:rsidRPr="009F4C92" w:rsidRDefault="00265CD8" w:rsidP="00265CD8">
      <w:pPr>
        <w:ind w:firstLine="709"/>
        <w:rPr>
          <w:rFonts w:ascii="Calibri" w:hAnsi="Calibri"/>
        </w:rPr>
      </w:pPr>
      <w:r w:rsidRPr="009F4C92">
        <w:rPr>
          <w:rFonts w:ascii="Calibri" w:hAnsi="Calibri"/>
        </w:rPr>
        <w:t xml:space="preserve">totale    100 % </w:t>
      </w:r>
    </w:p>
    <w:p w14:paraId="6E23BBF8" w14:textId="0A75D0A7"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10"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__________ e che si impegna, in caso di aggiudicazione, ad osservare e a far osservare ai propri dipendenti e collaboratori, per quanto applicabili, il suddetto codice e Piano; </w:t>
      </w:r>
    </w:p>
    <w:p w14:paraId="6BEF0656" w14:textId="77777777" w:rsidR="00265CD8" w:rsidRPr="00CA37D0" w:rsidRDefault="00265CD8" w:rsidP="00265CD8">
      <w:pPr>
        <w:rPr>
          <w:rFonts w:ascii="Calibri" w:hAnsi="Calibri" w:cs="Trebuchet MS"/>
        </w:rPr>
      </w:pPr>
    </w:p>
    <w:p w14:paraId="60DDDE82" w14:textId="77777777" w:rsidR="00D2089A" w:rsidRDefault="00D2089A" w:rsidP="00265CD8">
      <w:pPr>
        <w:pStyle w:val="Numeroelenco"/>
        <w:numPr>
          <w:ilvl w:val="0"/>
          <w:numId w:val="0"/>
        </w:numPr>
        <w:tabs>
          <w:tab w:val="left" w:pos="708"/>
        </w:tabs>
        <w:ind w:left="357" w:hanging="357"/>
        <w:rPr>
          <w:rFonts w:ascii="Calibri" w:hAnsi="Calibri"/>
          <w:b/>
          <w:u w:val="single"/>
        </w:rPr>
      </w:pPr>
    </w:p>
    <w:p w14:paraId="6290749B" w14:textId="77777777" w:rsidR="00D2089A" w:rsidRDefault="00D2089A" w:rsidP="00265CD8">
      <w:pPr>
        <w:pStyle w:val="Numeroelenco"/>
        <w:numPr>
          <w:ilvl w:val="0"/>
          <w:numId w:val="0"/>
        </w:numPr>
        <w:tabs>
          <w:tab w:val="left" w:pos="708"/>
        </w:tabs>
        <w:ind w:left="357" w:hanging="357"/>
        <w:rPr>
          <w:rFonts w:ascii="Calibri" w:hAnsi="Calibri"/>
          <w:b/>
          <w:u w:val="single"/>
        </w:rPr>
      </w:pPr>
    </w:p>
    <w:p w14:paraId="4BD30B26" w14:textId="2ED2A854"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7A5F9F05"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41648A70" w14:textId="77777777"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91FBBD6"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6175CFB7"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660632B7" w14:textId="718A6996" w:rsidR="001105D3" w:rsidRDefault="00265CD8" w:rsidP="00D2089A">
      <w:pPr>
        <w:ind w:left="3545"/>
      </w:pPr>
      <w:r w:rsidRPr="00CA37D0">
        <w:rPr>
          <w:rFonts w:ascii="Calibri" w:hAnsi="Calibri"/>
        </w:rPr>
        <w:t>(</w:t>
      </w:r>
      <w:r w:rsidRPr="00CA37D0">
        <w:rPr>
          <w:rFonts w:ascii="Calibri" w:hAnsi="Calibri"/>
          <w:i/>
        </w:rPr>
        <w:t>firmato digitalmente</w:t>
      </w:r>
      <w:r w:rsidRPr="00CA37D0">
        <w:rPr>
          <w:rFonts w:ascii="Calibri" w:hAnsi="Calibri"/>
        </w:rPr>
        <w:t>)</w:t>
      </w:r>
    </w:p>
    <w:sectPr w:rsidR="001105D3" w:rsidSect="00265CD8">
      <w:headerReference w:type="default" r:id="rId11"/>
      <w:footerReference w:type="default" r:id="rId12"/>
      <w:headerReference w:type="first" r:id="rId13"/>
      <w:footerReference w:type="first" r:id="rId14"/>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8E6513" w14:textId="77777777" w:rsidR="000B14FF" w:rsidRDefault="000B14FF" w:rsidP="00265CD8">
      <w:pPr>
        <w:spacing w:line="240" w:lineRule="auto"/>
      </w:pPr>
      <w:r>
        <w:separator/>
      </w:r>
    </w:p>
  </w:endnote>
  <w:endnote w:type="continuationSeparator" w:id="0">
    <w:p w14:paraId="48D53FA0" w14:textId="77777777" w:rsidR="000B14FF" w:rsidRDefault="000B14FF"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F4C19" w14:textId="77777777" w:rsidR="00265CD8" w:rsidRDefault="00265CD8" w:rsidP="00565B16">
    <w:pPr>
      <w:pStyle w:val="Pidipagina"/>
      <w:rPr>
        <w:rStyle w:val="CorsivobluCarattere"/>
      </w:rPr>
    </w:pPr>
  </w:p>
  <w:p w14:paraId="30D6EB0F" w14:textId="77777777" w:rsidR="0071704A" w:rsidRDefault="00265CD8" w:rsidP="0071704A">
    <w:pPr>
      <w:pStyle w:val="Pidipagina"/>
      <w:rPr>
        <w:szCs w:val="16"/>
      </w:rPr>
    </w:pPr>
    <w:r w:rsidRPr="00C6051F">
      <w:rPr>
        <w:noProof/>
      </w:rPr>
      <mc:AlternateContent>
        <mc:Choice Requires="wps">
          <w:drawing>
            <wp:anchor distT="0" distB="0" distL="114300" distR="114300" simplePos="0" relativeHeight="251661312" behindDoc="0" locked="0" layoutInCell="1" allowOverlap="1" wp14:anchorId="6A4CF165" wp14:editId="24D5B18B">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DE8C64" w14:textId="326DD0EB"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52274">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52274">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4CF165"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14:paraId="51DE8C64" w14:textId="326DD0EB"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52274">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52274">
                      <w:rPr>
                        <w:rStyle w:val="Numeropagina"/>
                        <w:noProof/>
                      </w:rPr>
                      <w:t>3</w:t>
                    </w:r>
                    <w:r w:rsidRPr="000D2520">
                      <w:rPr>
                        <w:rStyle w:val="Numeropagina"/>
                      </w:rPr>
                      <w:fldChar w:fldCharType="end"/>
                    </w:r>
                  </w:p>
                </w:txbxContent>
              </v:textbox>
            </v:shape>
          </w:pict>
        </mc:Fallback>
      </mc:AlternateContent>
    </w:r>
    <w:r w:rsidR="000D66E2" w:rsidRPr="00C6051F">
      <w:t xml:space="preserve">Gara a procedura aperta ai sensi del </w:t>
    </w:r>
    <w:proofErr w:type="spellStart"/>
    <w:proofErr w:type="gramStart"/>
    <w:r w:rsidR="000D66E2" w:rsidRPr="00C6051F">
      <w:t>D.Lgs</w:t>
    </w:r>
    <w:proofErr w:type="gramEnd"/>
    <w:r w:rsidR="000D66E2" w:rsidRPr="00C6051F">
      <w:t>.</w:t>
    </w:r>
    <w:proofErr w:type="spellEnd"/>
    <w:r w:rsidR="000D66E2" w:rsidRPr="00C6051F">
      <w:t xml:space="preserve"> </w:t>
    </w:r>
    <w:r w:rsidR="000D66E2">
      <w:t>50</w:t>
    </w:r>
    <w:r w:rsidR="000D66E2" w:rsidRPr="00C6051F">
      <w:t>/20</w:t>
    </w:r>
    <w:r w:rsidR="000D66E2">
      <w:t>1</w:t>
    </w:r>
    <w:r w:rsidR="000D66E2" w:rsidRPr="00C6051F">
      <w:t>6 e s.m.i., per</w:t>
    </w:r>
    <w:r w:rsidR="000D66E2" w:rsidRPr="00C6051F">
      <w:rPr>
        <w:rStyle w:val="CorsivobluCarattere"/>
        <w:sz w:val="18"/>
        <w:szCs w:val="18"/>
      </w:rPr>
      <w:t xml:space="preserve"> </w:t>
    </w:r>
    <w:r w:rsidR="0071704A" w:rsidRPr="00785418">
      <w:rPr>
        <w:szCs w:val="16"/>
      </w:rPr>
      <w:t xml:space="preserve">la fornitura </w:t>
    </w:r>
    <w:proofErr w:type="spellStart"/>
    <w:r w:rsidR="0071704A" w:rsidRPr="00785418">
      <w:rPr>
        <w:szCs w:val="16"/>
      </w:rPr>
      <w:t>multibrand</w:t>
    </w:r>
    <w:proofErr w:type="spellEnd"/>
    <w:r w:rsidR="0071704A" w:rsidRPr="00785418">
      <w:rPr>
        <w:szCs w:val="16"/>
      </w:rPr>
      <w:t xml:space="preserve"> di prodotti software, manutenzione software e servizi connessi per le pubbliche amministrazioni - edizione 5 - </w:t>
    </w:r>
    <w:r w:rsidR="0071704A">
      <w:rPr>
        <w:szCs w:val="16"/>
      </w:rPr>
      <w:t>ID</w:t>
    </w:r>
    <w:r w:rsidR="0071704A" w:rsidRPr="00785418">
      <w:rPr>
        <w:szCs w:val="16"/>
      </w:rPr>
      <w:t xml:space="preserve"> 2480</w:t>
    </w:r>
  </w:p>
  <w:p w14:paraId="03852338" w14:textId="69F29B25" w:rsidR="00366EDD" w:rsidRPr="00C6051F" w:rsidRDefault="001F6571" w:rsidP="00565B16">
    <w:pPr>
      <w:pStyle w:val="Pidipagina"/>
    </w:pPr>
    <w:r>
      <w:t>Moduli di dichiarazione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BF542" w14:textId="77777777" w:rsidR="00C52274" w:rsidRDefault="00C52274" w:rsidP="00C52274">
    <w:pPr>
      <w:pStyle w:val="CLASSIFICAZIONEFOOTER2"/>
      <w:rPr>
        <w:rFonts w:cs="Trebuchet MS"/>
        <w:kern w:val="2"/>
      </w:rPr>
    </w:pPr>
    <w:r>
      <w:t xml:space="preserve">Gara a procedura aperta per l’affidamento della fornitura di prodotti software </w:t>
    </w:r>
    <w:proofErr w:type="spellStart"/>
    <w:r>
      <w:t>multibrand</w:t>
    </w:r>
    <w:proofErr w:type="spellEnd"/>
    <w:r>
      <w:t xml:space="preserve">, manutenzione software e servizi connessi per le Pubbliche Amministrazioni ai sensi dell’art. 26 Legge n. 488/1999 e </w:t>
    </w:r>
    <w:proofErr w:type="spellStart"/>
    <w:r>
      <w:t>s.m.i.</w:t>
    </w:r>
    <w:proofErr w:type="spellEnd"/>
    <w:r>
      <w:t xml:space="preserve"> e dell’art. 58 Legge n. 388/2000 – Suddivisa in 12 lotti merceologici - </w:t>
    </w:r>
    <w:r>
      <w:rPr>
        <w:rFonts w:cs="Trebuchet MS"/>
        <w:kern w:val="2"/>
      </w:rPr>
      <w:t>ID 2480</w:t>
    </w:r>
  </w:p>
  <w:p w14:paraId="5FFCD7FD" w14:textId="77777777" w:rsidR="00C52274" w:rsidRDefault="00C52274" w:rsidP="00C52274">
    <w:pPr>
      <w:pStyle w:val="CLASSIFICAZIONEFOOTER2"/>
    </w:pPr>
    <w:r>
      <w:rPr>
        <w:rFonts w:cs="Trebuchet MS"/>
        <w:kern w:val="2"/>
      </w:rPr>
      <w:t>Moduli di dichiarazione</w:t>
    </w:r>
  </w:p>
  <w:p w14:paraId="1E97CFA4" w14:textId="77777777" w:rsidR="00C52274" w:rsidRDefault="00C5227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3875C0" w14:textId="77777777" w:rsidR="000B14FF" w:rsidRDefault="000B14FF" w:rsidP="00265CD8">
      <w:pPr>
        <w:spacing w:line="240" w:lineRule="auto"/>
      </w:pPr>
      <w:r>
        <w:separator/>
      </w:r>
    </w:p>
  </w:footnote>
  <w:footnote w:type="continuationSeparator" w:id="0">
    <w:p w14:paraId="32D3B215" w14:textId="77777777" w:rsidR="000B14FF" w:rsidRDefault="000B14FF" w:rsidP="00265CD8">
      <w:pPr>
        <w:spacing w:line="240" w:lineRule="auto"/>
      </w:pPr>
      <w:r>
        <w:continuationSeparator/>
      </w:r>
    </w:p>
  </w:footnote>
  <w:footnote w:id="1">
    <w:p w14:paraId="7E127788" w14:textId="77777777"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25808DC6" w14:textId="77777777"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4FCBB806" w14:textId="77777777"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EF8F6" w14:textId="4CE45B0C" w:rsidR="00771FFF" w:rsidRDefault="000B14FF" w:rsidP="00C01A6B"/>
  <w:p w14:paraId="2D31F160" w14:textId="77777777" w:rsidR="009B3A51" w:rsidRDefault="000B14FF">
    <w:pPr>
      <w:pStyle w:val="TAGTECNICI"/>
    </w:pPr>
    <w:sdt>
      <w:sdtPr>
        <w:alias w:val="NomeTemplate"/>
        <w:tag w:val="Version_3_0"/>
        <w:id w:val="317158456"/>
        <w:lock w:val="sdtContentLocked"/>
      </w:sdtPr>
      <w:sdtEndPr/>
      <w:sdtContent>
        <w:r w:rsidR="00D623D0">
          <w:t>ALL21TTT</w:t>
        </w:r>
      </w:sdtContent>
    </w:sdt>
  </w:p>
  <w:p w14:paraId="7005BAF3" w14:textId="77777777"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76EB4" w14:textId="0C7BBABD" w:rsidR="00771FFF" w:rsidRDefault="000B14FF" w:rsidP="00AB02AF"/>
  <w:p w14:paraId="5E3ED238" w14:textId="77777777"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B14FF"/>
    <w:rsid w:val="000B7341"/>
    <w:rsid w:val="000D66E2"/>
    <w:rsid w:val="001105D3"/>
    <w:rsid w:val="001F6571"/>
    <w:rsid w:val="00265CD8"/>
    <w:rsid w:val="003D2A42"/>
    <w:rsid w:val="003D454A"/>
    <w:rsid w:val="003F6E2C"/>
    <w:rsid w:val="00470057"/>
    <w:rsid w:val="005C71E3"/>
    <w:rsid w:val="006368ED"/>
    <w:rsid w:val="00693350"/>
    <w:rsid w:val="006F2DC8"/>
    <w:rsid w:val="0071704A"/>
    <w:rsid w:val="00961265"/>
    <w:rsid w:val="009B3A51"/>
    <w:rsid w:val="009C3715"/>
    <w:rsid w:val="00AA237C"/>
    <w:rsid w:val="00AC0322"/>
    <w:rsid w:val="00AC67E7"/>
    <w:rsid w:val="00AD76F6"/>
    <w:rsid w:val="00C52274"/>
    <w:rsid w:val="00D2089A"/>
    <w:rsid w:val="00D23824"/>
    <w:rsid w:val="00D55524"/>
    <w:rsid w:val="00D623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54C62B9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1704A"/>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1704A"/>
    <w:rPr>
      <w:rFonts w:ascii="Segoe UI" w:eastAsia="Times New Roman" w:hAnsi="Segoe UI" w:cs="Segoe UI"/>
      <w:sz w:val="18"/>
      <w:szCs w:val="18"/>
      <w:lang w:eastAsia="it-IT"/>
    </w:rPr>
  </w:style>
  <w:style w:type="character" w:styleId="Rimandocommento">
    <w:name w:val="annotation reference"/>
    <w:basedOn w:val="Carpredefinitoparagrafo"/>
    <w:uiPriority w:val="99"/>
    <w:semiHidden/>
    <w:unhideWhenUsed/>
    <w:rsid w:val="005C71E3"/>
    <w:rPr>
      <w:sz w:val="16"/>
      <w:szCs w:val="16"/>
    </w:rPr>
  </w:style>
  <w:style w:type="paragraph" w:styleId="Testocommento">
    <w:name w:val="annotation text"/>
    <w:basedOn w:val="Normale"/>
    <w:link w:val="TestocommentoCarattere"/>
    <w:uiPriority w:val="99"/>
    <w:semiHidden/>
    <w:unhideWhenUsed/>
    <w:rsid w:val="005C71E3"/>
    <w:pPr>
      <w:spacing w:line="240" w:lineRule="auto"/>
    </w:pPr>
  </w:style>
  <w:style w:type="character" w:customStyle="1" w:styleId="TestocommentoCarattere">
    <w:name w:val="Testo commento Carattere"/>
    <w:basedOn w:val="Carpredefinitoparagrafo"/>
    <w:link w:val="Testocommento"/>
    <w:uiPriority w:val="99"/>
    <w:semiHidden/>
    <w:rsid w:val="005C71E3"/>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5C71E3"/>
    <w:rPr>
      <w:b/>
      <w:bCs/>
    </w:rPr>
  </w:style>
  <w:style w:type="character" w:customStyle="1" w:styleId="SoggettocommentoCarattere">
    <w:name w:val="Soggetto commento Carattere"/>
    <w:basedOn w:val="TestocommentoCarattere"/>
    <w:link w:val="Soggettocommento"/>
    <w:uiPriority w:val="99"/>
    <w:semiHidden/>
    <w:rsid w:val="005C71E3"/>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553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consip.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3238BE1ACCDF74196EDA0A758C2CCB8" ma:contentTypeVersion="2" ma:contentTypeDescription="Creare un nuovo documento." ma:contentTypeScope="" ma:versionID="9d40f82c82bb7c760b30e46f270c7476">
  <xsd:schema xmlns:xsd="http://www.w3.org/2001/XMLSchema" xmlns:xs="http://www.w3.org/2001/XMLSchema" xmlns:p="http://schemas.microsoft.com/office/2006/metadata/properties" xmlns:ns2="17dc5c10-0c12-4cf2-b2b5-3aa3a6385adc" targetNamespace="http://schemas.microsoft.com/office/2006/metadata/properties" ma:root="true" ma:fieldsID="a8b35fe9ae12ddde54ef911abfeff0c0" ns2:_="">
    <xsd:import namespace="17dc5c10-0c12-4cf2-b2b5-3aa3a6385ad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c5c10-0c12-4cf2-b2b5-3aa3a6385a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81DE72-7E12-4032-A2DB-4E1F561281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c5c10-0c12-4cf2-b2b5-3aa3a6385a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87F25-0FAB-470A-BF04-4449B07A6F2E}">
  <ds:schemaRefs>
    <ds:schemaRef ds:uri="http://schemas.microsoft.com/sharepoint/v3/contenttype/forms"/>
  </ds:schemaRefs>
</ds:datastoreItem>
</file>

<file path=customXml/itemProps3.xml><?xml version="1.0" encoding="utf-8"?>
<ds:datastoreItem xmlns:ds="http://schemas.openxmlformats.org/officeDocument/2006/customXml" ds:itemID="{D228DB98-DBCE-445E-8F22-EE1FA8F80C5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963</Words>
  <Characters>5493</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2022-03-23T07:23:00Z</dcterms:created>
  <dcterms:modified xsi:type="dcterms:W3CDTF">2022-03-30T10:02:00Z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0x01010023238BE1ACCDF74196EDA0A758C2CCB8</vt:lpwstr>
  </property>
</Properties>
</file>