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BF" w:rsidRDefault="003168BF">
      <w:pPr>
        <w:pStyle w:val="CLASSIFICAZIONEBODY4"/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3B45C2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  <w:r w:rsidR="007F0195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 w:rsidR="00EF25F2">
        <w:rPr>
          <w:rStyle w:val="BLOCKBOLD"/>
          <w:rFonts w:ascii="Calibri" w:hAnsi="Calibri"/>
        </w:rPr>
        <w:t xml:space="preserve">016 e s.m.i. per l’affidamento DELLA </w:t>
      </w:r>
      <w:r w:rsidR="00EF25F2" w:rsidRPr="00EF25F2">
        <w:rPr>
          <w:rStyle w:val="BLOCKBOLD"/>
          <w:rFonts w:ascii="Calibri" w:hAnsi="Calibri"/>
        </w:rPr>
        <w:t>fornitura di un sistema di accoglienza (eliminacode) per l’Agenzia delle Entrate</w:t>
      </w:r>
      <w:r w:rsidR="003B45C2">
        <w:rPr>
          <w:rStyle w:val="BLOCKBOLD"/>
          <w:rFonts w:ascii="Calibri" w:hAnsi="Calibri"/>
        </w:rPr>
        <w:t xml:space="preserve"> – ID 2471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CA1AEC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EF25F2">
        <w:rPr>
          <w:rFonts w:ascii="Calibri" w:hAnsi="Calibri"/>
          <w:color w:val="000000"/>
          <w:szCs w:val="20"/>
        </w:rPr>
        <w:t>Disciplinare di gara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</w:t>
      </w:r>
      <w:r w:rsidR="00D832A9">
        <w:rPr>
          <w:rFonts w:ascii="Calibri" w:hAnsi="Calibri" w:cs="Calibri"/>
        </w:rPr>
        <w:t xml:space="preserve">a </w:t>
      </w:r>
      <w:r w:rsidR="00D832A9">
        <w:rPr>
          <w:rFonts w:ascii="Calibri" w:hAnsi="Calibri" w:cs="Calibri"/>
        </w:rPr>
        <w:lastRenderedPageBreak/>
        <w:t>tecnica di seguito indicate e</w:t>
      </w:r>
      <w:r w:rsidRPr="008858A6">
        <w:rPr>
          <w:rFonts w:ascii="Calibri" w:hAnsi="Calibri" w:cs="Calibri"/>
        </w:rPr>
        <w:t xml:space="preserve">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="00161FA2">
        <w:rPr>
          <w:rFonts w:ascii="Calibri" w:hAnsi="Calibri" w:cs="Calibri"/>
          <w:i/>
        </w:rPr>
        <w:t>.</w:t>
      </w: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41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289" w:rsidRDefault="00F15289" w:rsidP="007F0195">
      <w:pPr>
        <w:spacing w:line="240" w:lineRule="auto"/>
      </w:pPr>
      <w:r>
        <w:separator/>
      </w:r>
    </w:p>
  </w:endnote>
  <w:endnote w:type="continuationSeparator" w:id="0">
    <w:p w:rsidR="00F15289" w:rsidRDefault="00F1528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D69" w:rsidRDefault="00B41D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3B45C2" w:rsidRDefault="00B41D69" w:rsidP="00CA25A1">
    <w:pPr>
      <w:pStyle w:val="Pidipagina"/>
      <w:rPr>
        <w:rStyle w:val="Numeropagina"/>
        <w:rFonts w:ascii="Calibri" w:hAnsi="Calibri"/>
        <w:b w:val="0"/>
        <w:szCs w:val="18"/>
      </w:rPr>
    </w:pPr>
    <w:r>
      <w:rPr>
        <w:sz w:val="16"/>
      </w:rPr>
      <w:t xml:space="preserve">Moduli di dichiarazioni - </w:t>
    </w:r>
    <w:bookmarkStart w:id="0" w:name="_GoBack"/>
    <w:bookmarkEnd w:id="0"/>
    <w:r w:rsidR="00AD0ED7" w:rsidRPr="003B45C2">
      <w:rPr>
        <w:sz w:val="16"/>
      </w:rPr>
      <w:t>Gara a procedura aperta ai sensi del D.Lgs. 50/2016 e s.m.i. per</w:t>
    </w:r>
    <w:r w:rsidR="00AD0ED7" w:rsidRPr="003B45C2">
      <w:rPr>
        <w:i/>
        <w:sz w:val="16"/>
      </w:rPr>
      <w:t xml:space="preserve"> </w:t>
    </w:r>
    <w:r w:rsidR="00CA25A1" w:rsidRPr="003B45C2">
      <w:rPr>
        <w:sz w:val="16"/>
      </w:rPr>
      <w:t xml:space="preserve">la fornitura di un sistema di accoglienza (eliminacode) per l’Agenzia delle Entrate </w:t>
    </w:r>
    <w:r w:rsidR="003B45C2" w:rsidRPr="003B45C2">
      <w:rPr>
        <w:sz w:val="16"/>
      </w:rPr>
      <w:t>– ID 2471</w:t>
    </w:r>
  </w:p>
  <w:p w:rsidR="00AF2095" w:rsidRPr="003B45C2" w:rsidRDefault="00AD0ED7" w:rsidP="00CA25A1">
    <w:pPr>
      <w:pStyle w:val="Pidipagina"/>
      <w:rPr>
        <w:sz w:val="16"/>
      </w:rPr>
    </w:pPr>
    <w:r w:rsidRPr="003B45C2">
      <w:rPr>
        <w:sz w:val="16"/>
      </w:rPr>
      <w:t xml:space="preserve">Allegato </w:t>
    </w:r>
    <w:r w:rsidR="003B45C2" w:rsidRPr="003B45C2">
      <w:rPr>
        <w:sz w:val="16"/>
      </w:rPr>
      <w:t>8</w:t>
    </w:r>
    <w:r w:rsidRPr="003B45C2">
      <w:rPr>
        <w:sz w:val="16"/>
      </w:rPr>
      <w:t xml:space="preserve"> – Dichiarazione</w:t>
    </w:r>
    <w:r w:rsidR="00A64B59" w:rsidRPr="003B45C2">
      <w:rPr>
        <w:sz w:val="16"/>
      </w:rPr>
      <w:t xml:space="preserve"> domicilio e</w:t>
    </w:r>
    <w:r w:rsidRPr="003B45C2">
      <w:rPr>
        <w:sz w:val="16"/>
      </w:rPr>
      <w:t xml:space="preserve"> accesso agli atti</w:t>
    </w:r>
  </w:p>
  <w:p w:rsidR="00450DAF" w:rsidRPr="003B45C2" w:rsidRDefault="007F0195" w:rsidP="003B45C2">
    <w:pPr>
      <w:pStyle w:val="Pidipagina"/>
      <w:jc w:val="right"/>
      <w:rPr>
        <w:sz w:val="16"/>
      </w:rPr>
    </w:pPr>
    <w:r w:rsidRPr="003B45C2">
      <w:rPr>
        <w:sz w:val="16"/>
      </w:rPr>
      <w:fldChar w:fldCharType="begin"/>
    </w:r>
    <w:r w:rsidRPr="003B45C2">
      <w:rPr>
        <w:sz w:val="16"/>
      </w:rPr>
      <w:instrText>PAGE   \* MERGEFORMAT</w:instrText>
    </w:r>
    <w:r w:rsidRPr="003B45C2">
      <w:rPr>
        <w:sz w:val="16"/>
      </w:rPr>
      <w:fldChar w:fldCharType="separate"/>
    </w:r>
    <w:r w:rsidR="00B41D69">
      <w:rPr>
        <w:noProof/>
        <w:sz w:val="16"/>
      </w:rPr>
      <w:t>1</w:t>
    </w:r>
    <w:r w:rsidRPr="003B45C2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D69" w:rsidRDefault="00B41D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289" w:rsidRDefault="00F15289" w:rsidP="007F0195">
      <w:pPr>
        <w:spacing w:line="240" w:lineRule="auto"/>
      </w:pPr>
      <w:r>
        <w:separator/>
      </w:r>
    </w:p>
  </w:footnote>
  <w:footnote w:type="continuationSeparator" w:id="0">
    <w:p w:rsidR="00F15289" w:rsidRDefault="00F15289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D69" w:rsidRDefault="00B41D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41D69" w:rsidP="00816101">
    <w:pPr>
      <w:pStyle w:val="Intestazione"/>
    </w:pP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page">
            <wp:align>left</wp:align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61FA2"/>
    <w:rsid w:val="003072AF"/>
    <w:rsid w:val="00311F42"/>
    <w:rsid w:val="003168BF"/>
    <w:rsid w:val="00381E13"/>
    <w:rsid w:val="003B45C2"/>
    <w:rsid w:val="003D6D78"/>
    <w:rsid w:val="003F46D1"/>
    <w:rsid w:val="00466605"/>
    <w:rsid w:val="00471F57"/>
    <w:rsid w:val="00475ADD"/>
    <w:rsid w:val="00491D3C"/>
    <w:rsid w:val="00495282"/>
    <w:rsid w:val="004B3B48"/>
    <w:rsid w:val="007307F1"/>
    <w:rsid w:val="007F0195"/>
    <w:rsid w:val="00893118"/>
    <w:rsid w:val="008B7F03"/>
    <w:rsid w:val="00971F8E"/>
    <w:rsid w:val="009D73C2"/>
    <w:rsid w:val="00A309A6"/>
    <w:rsid w:val="00A64B59"/>
    <w:rsid w:val="00AD0ED7"/>
    <w:rsid w:val="00B0646A"/>
    <w:rsid w:val="00B41D69"/>
    <w:rsid w:val="00B42C95"/>
    <w:rsid w:val="00BA5766"/>
    <w:rsid w:val="00C118DE"/>
    <w:rsid w:val="00C56018"/>
    <w:rsid w:val="00CA1740"/>
    <w:rsid w:val="00CA1AEC"/>
    <w:rsid w:val="00CA25A1"/>
    <w:rsid w:val="00D41767"/>
    <w:rsid w:val="00D452D0"/>
    <w:rsid w:val="00D832A9"/>
    <w:rsid w:val="00EE0C4C"/>
    <w:rsid w:val="00EF25F2"/>
    <w:rsid w:val="00EF42CC"/>
    <w:rsid w:val="00F15289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716CA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A25A1"/>
    <w:pPr>
      <w:pBdr>
        <w:top w:val="single" w:sz="4" w:space="1" w:color="auto"/>
      </w:pBdr>
      <w:tabs>
        <w:tab w:val="right" w:pos="9638"/>
      </w:tabs>
      <w:spacing w:line="360" w:lineRule="auto"/>
      <w:ind w:right="332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CA25A1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20</cp:revision>
  <dcterms:created xsi:type="dcterms:W3CDTF">2021-01-07T18:06:00Z</dcterms:created>
  <dcterms:modified xsi:type="dcterms:W3CDTF">2022-05-13T09:15:00Z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689D3751-FA92-4670-84FB-D4612FBDF090}" pid="4" name="NomeTemplate">
    <vt:lpwstr>ALL27TTT</vt:lpwstr>
  </property>
  <property fmtid="{B4926E7B-E530-4C3E-AD08-75A10EC19A4C}" pid="5" name="MajorVersion">
    <vt:lpwstr>3</vt:lpwstr>
  </property>
  <property fmtid="{21E22787-5B9C-47CC-9CD0-6ADF0C38EB9D}" pid="6" name="MinorVersion">
    <vt:lpwstr>1</vt:lpwstr>
  </property>
</Properties>
</file>