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221BD9">
        <w:rPr>
          <w:rFonts w:ascii="Calibri" w:hAnsi="Calibri"/>
          <w:sz w:val="20"/>
          <w:szCs w:val="20"/>
        </w:rPr>
        <w:t>7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Default="00380E35" w:rsidP="00221BD9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221BD9" w:rsidRPr="00221BD9">
        <w:rPr>
          <w:rStyle w:val="BLOCKBOLD"/>
          <w:rFonts w:ascii="Calibri" w:hAnsi="Calibri"/>
        </w:rPr>
        <w:t>A PROCEDURA APERTA AI SENSI DEL D.Lgs. 50/2016 E S.M.I., SUDDIVISA IN SEI LOTTI, PER L’AFFIDAMENTO DI UN ACCORDO QUADRO AVENTE ad OGGETTO LA FORNITURA DI SERVIZI DI SUPPORTO E ASSISTENZA TECNICA PER L’ESERCIZIO E LO SVILUPPO DELLA FUNZIONE DI SORVEGLIANZA E AUDIT DEI PROGRAMMI COFINANZIATI DALL’UNIONE EUROPEA – ID 2405</w:t>
      </w:r>
    </w:p>
    <w:p w:rsidR="00221BD9" w:rsidRPr="00D64475" w:rsidRDefault="00221BD9" w:rsidP="00221BD9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9D02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86C" w:rsidRDefault="00B8486C" w:rsidP="00380E35">
      <w:pPr>
        <w:spacing w:line="240" w:lineRule="auto"/>
      </w:pPr>
      <w:r>
        <w:separator/>
      </w:r>
    </w:p>
  </w:endnote>
  <w:endnote w:type="continuationSeparator" w:id="0">
    <w:p w:rsidR="00B8486C" w:rsidRDefault="00B8486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C1" w:rsidRDefault="009D02C1" w:rsidP="009D02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C1" w:rsidRDefault="009D02C1" w:rsidP="009D02C1">
    <w:pPr>
      <w:pStyle w:val="Pidipagina"/>
    </w:pPr>
    <w:r w:rsidRPr="009D02C1">
      <w:t xml:space="preserve">ID 2405 - Gara a procedura aperta ai sensi del d. </w:t>
    </w:r>
    <w:proofErr w:type="spellStart"/>
    <w:r w:rsidRPr="009D02C1">
      <w:t>lgs</w:t>
    </w:r>
    <w:proofErr w:type="spellEnd"/>
    <w:r w:rsidRPr="009D02C1">
      <w:t>. n. 50/2016, suddivisa in sei lotti, per la conclusione di un Accordo Quadro per conto del Ministero dell’Economia e delle Finanze per le Autorità di Audit e per l’Ispettorato Generale per i Rapporti finanziari con l'Unione Europea (IGRUE</w:t>
    </w:r>
    <w:r>
      <w:t>).</w:t>
    </w:r>
  </w:p>
  <w:p w:rsidR="00380E35" w:rsidRPr="00221BD9" w:rsidRDefault="009D02C1" w:rsidP="009D02C1">
    <w:pPr>
      <w:pStyle w:val="Pidipagina"/>
      <w:rPr>
        <w:rStyle w:val="CorsivobluCarattere"/>
        <w:rFonts w:ascii="Calibri" w:hAnsi="Calibri"/>
        <w:i w:val="0"/>
        <w:color w:val="auto"/>
        <w:sz w:val="18"/>
        <w:szCs w:val="18"/>
      </w:rPr>
    </w:pPr>
    <w:r>
      <w:t>Moduli di dichiarazione</w:t>
    </w:r>
    <w:bookmarkStart w:id="0" w:name="_GoBack"/>
    <w:bookmarkEnd w:id="0"/>
    <w:r w:rsidR="00221BD9">
      <w:t xml:space="preserve"> </w:t>
    </w:r>
  </w:p>
  <w:p w:rsidR="00450DAF" w:rsidRPr="00221BD9" w:rsidRDefault="00380E35" w:rsidP="009D02C1">
    <w:pPr>
      <w:pStyle w:val="Pidipagina"/>
    </w:pPr>
    <w:r w:rsidRPr="00221BD9">
      <w:rPr>
        <w:rStyle w:val="CorsivobluCarattere"/>
        <w:rFonts w:asciiTheme="minorHAnsi" w:hAnsiTheme="minorHAnsi" w:cstheme="minorHAnsi"/>
        <w:i w:val="0"/>
        <w:color w:val="auto"/>
        <w:sz w:val="18"/>
      </w:rPr>
      <w:fldChar w:fldCharType="begin"/>
    </w:r>
    <w:r w:rsidRPr="00221BD9">
      <w:rPr>
        <w:rStyle w:val="CorsivobluCarattere"/>
        <w:rFonts w:asciiTheme="minorHAnsi" w:hAnsiTheme="minorHAnsi" w:cstheme="minorHAnsi"/>
        <w:i w:val="0"/>
        <w:color w:val="auto"/>
        <w:sz w:val="18"/>
      </w:rPr>
      <w:instrText>PAGE   \* MERGEFORMAT</w:instrText>
    </w:r>
    <w:r w:rsidRPr="00221BD9">
      <w:rPr>
        <w:rStyle w:val="CorsivobluCarattere"/>
        <w:rFonts w:asciiTheme="minorHAnsi" w:hAnsiTheme="minorHAnsi" w:cstheme="minorHAnsi"/>
        <w:i w:val="0"/>
        <w:color w:val="auto"/>
        <w:sz w:val="18"/>
      </w:rPr>
      <w:fldChar w:fldCharType="separate"/>
    </w:r>
    <w:r w:rsidR="009D02C1">
      <w:rPr>
        <w:rStyle w:val="CorsivobluCarattere"/>
        <w:rFonts w:asciiTheme="minorHAnsi" w:hAnsiTheme="minorHAnsi" w:cstheme="minorHAnsi"/>
        <w:i w:val="0"/>
        <w:noProof/>
        <w:color w:val="auto"/>
        <w:sz w:val="18"/>
      </w:rPr>
      <w:t>1</w:t>
    </w:r>
    <w:r w:rsidRPr="00221BD9">
      <w:rPr>
        <w:rStyle w:val="CorsivobluCarattere"/>
        <w:rFonts w:asciiTheme="minorHAnsi" w:hAnsiTheme="minorHAnsi" w:cstheme="minorHAnsi"/>
        <w:i w:val="0"/>
        <w:color w:val="auto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C1" w:rsidRDefault="009D02C1" w:rsidP="009D02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86C" w:rsidRDefault="00B8486C" w:rsidP="00380E35">
      <w:pPr>
        <w:spacing w:line="240" w:lineRule="auto"/>
      </w:pPr>
      <w:r>
        <w:separator/>
      </w:r>
    </w:p>
  </w:footnote>
  <w:footnote w:type="continuationSeparator" w:id="0">
    <w:p w:rsidR="00B8486C" w:rsidRDefault="00B8486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2C1" w:rsidRDefault="009D02C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D02C1" w:rsidP="00816101">
    <w:pPr>
      <w:pStyle w:val="Intestazione"/>
    </w:pPr>
  </w:p>
  <w:p w:rsidR="001B564B" w:rsidRDefault="001B564B">
    <w:pPr>
      <w:pStyle w:val="TAGTECNICI"/>
    </w:pPr>
  </w:p>
  <w:p w:rsidR="001B564B" w:rsidRDefault="001B564B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D02C1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B564B"/>
    <w:rsid w:val="00221BD9"/>
    <w:rsid w:val="00380E35"/>
    <w:rsid w:val="006F0EA6"/>
    <w:rsid w:val="009D02C1"/>
    <w:rsid w:val="00AD0498"/>
    <w:rsid w:val="00B8486C"/>
    <w:rsid w:val="00EC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4D8266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D02C1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D02C1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4</cp:revision>
  <dcterms:created xsi:type="dcterms:W3CDTF">2020-10-28T15:51:00Z</dcterms:created>
  <dcterms:modified xsi:type="dcterms:W3CDTF">2021-12-15T14:03:00Z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15E221F-3E31-42C4-B752-3505BFAAC2DB}" pid="2" name="NomeTemplate">
    <vt:lpwstr>ALL30TTT</vt:lpwstr>
  </property>
  <property fmtid="{6CE0D5D2-CC8B-403B-A2D9-9471AAF8B5CF}" pid="3" name="MajorVersion">
    <vt:lpwstr>2</vt:lpwstr>
  </property>
  <property fmtid="{FA92051B-AD2E-4C8E-8BAD-CB5C2B625E81}" pid="4" name="MinorVersion">
    <vt:lpwstr>0</vt:lpwstr>
  </property>
</Properties>
</file>