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E0" w:rsidRPr="00D64475" w:rsidRDefault="009D56E0" w:rsidP="009D56E0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D56E0" w:rsidRPr="001F4137" w:rsidRDefault="009D56E0" w:rsidP="001F4137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8</w:t>
      </w:r>
    </w:p>
    <w:p w:rsidR="009D56E0" w:rsidRPr="00D64475" w:rsidRDefault="009D56E0" w:rsidP="009D56E0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9D56E0" w:rsidRPr="00D64475" w:rsidRDefault="009D56E0" w:rsidP="009D56E0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9D56E0" w:rsidRPr="00D64475" w:rsidRDefault="009D56E0" w:rsidP="009D56E0">
      <w:pPr>
        <w:rPr>
          <w:rStyle w:val="Grassettocorsivo"/>
          <w:rFonts w:ascii="Calibri" w:hAnsi="Calibri"/>
        </w:rPr>
      </w:pPr>
      <w:r w:rsidRPr="00D6447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9D56E0" w:rsidRPr="00D64475" w:rsidRDefault="009D56E0" w:rsidP="009D56E0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D56E0" w:rsidRPr="00D64475" w:rsidRDefault="009D56E0" w:rsidP="009D56E0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F4137" w:rsidRDefault="001F4137" w:rsidP="009D56E0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tabs>
          <w:tab w:val="left" w:pos="3281"/>
        </w:tabs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ab/>
      </w: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1F4137" w:rsidRPr="001F4137" w:rsidRDefault="001F4137" w:rsidP="001F4137">
      <w:pPr>
        <w:rPr>
          <w:rFonts w:ascii="Calibri" w:hAnsi="Calibri" w:cs="Arial"/>
          <w:szCs w:val="20"/>
        </w:rPr>
      </w:pPr>
    </w:p>
    <w:p w:rsidR="009D56E0" w:rsidRPr="00D64475" w:rsidRDefault="009D56E0" w:rsidP="009D56E0">
      <w:pPr>
        <w:spacing w:line="360" w:lineRule="auto"/>
        <w:outlineLvl w:val="0"/>
        <w:rPr>
          <w:rStyle w:val="Grassettocorsivo"/>
          <w:rFonts w:ascii="Calibri" w:hAnsi="Calibri"/>
        </w:rPr>
      </w:pPr>
      <w:r w:rsidRPr="00D64475">
        <w:rPr>
          <w:rStyle w:val="Grassettocorsivo"/>
          <w:rFonts w:ascii="Calibri" w:hAnsi="Calibri"/>
        </w:rPr>
        <w:t>Facsimile</w:t>
      </w:r>
    </w:p>
    <w:p w:rsidR="009D56E0" w:rsidRPr="00D64475" w:rsidRDefault="009D56E0" w:rsidP="009D56E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9D56E0" w:rsidRPr="00D64475" w:rsidRDefault="009D56E0" w:rsidP="009D56E0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9D56E0" w:rsidRPr="00D64475" w:rsidRDefault="009D56E0" w:rsidP="009D56E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9D56E0" w:rsidRPr="00D64475" w:rsidRDefault="009D56E0" w:rsidP="009D56E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9D56E0" w:rsidRPr="00D64475" w:rsidRDefault="009D56E0" w:rsidP="009D56E0">
      <w:pPr>
        <w:spacing w:line="360" w:lineRule="auto"/>
        <w:rPr>
          <w:rFonts w:ascii="Calibri" w:hAnsi="Calibri" w:cs="Trebuchet MS"/>
          <w:szCs w:val="20"/>
        </w:rPr>
      </w:pPr>
    </w:p>
    <w:p w:rsidR="009D56E0" w:rsidRPr="00D64475" w:rsidRDefault="009D56E0" w:rsidP="009D56E0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9D56E0" w:rsidRPr="00D64475" w:rsidRDefault="009D56E0" w:rsidP="009D56E0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0C5F19">
        <w:rPr>
          <w:rStyle w:val="BLOCKBOLD"/>
          <w:rFonts w:ascii="Calibri" w:hAnsi="Calibri"/>
        </w:rPr>
        <w:t>A PROCEDURA APERTA PER L’AFFIDAMENTO IN CONCESSIONE DEI SERVIZI DI RISTORAZIONE E CAFFETTERIA PRESSO IL PARCO ARCHEOLOGICO DI POMPEI</w:t>
      </w:r>
      <w:r>
        <w:rPr>
          <w:rStyle w:val="BLOCKBOLD"/>
          <w:rFonts w:ascii="Calibri" w:hAnsi="Calibri"/>
        </w:rPr>
        <w:t xml:space="preserve"> – ID 2400</w:t>
      </w:r>
    </w:p>
    <w:p w:rsidR="009D56E0" w:rsidRPr="00D64475" w:rsidRDefault="009D56E0" w:rsidP="009D56E0">
      <w:pPr>
        <w:spacing w:line="360" w:lineRule="auto"/>
        <w:rPr>
          <w:rFonts w:ascii="Calibri" w:hAnsi="Calibri" w:cs="Trebuchet MS"/>
          <w:szCs w:val="20"/>
        </w:rPr>
      </w:pPr>
    </w:p>
    <w:p w:rsidR="009D56E0" w:rsidRDefault="009D56E0" w:rsidP="009D56E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9D56E0" w:rsidRPr="00D64475" w:rsidRDefault="009D56E0" w:rsidP="009D56E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D56E0" w:rsidRPr="00D64475" w:rsidRDefault="009D56E0" w:rsidP="009D56E0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9D56E0" w:rsidRPr="00D64475" w:rsidRDefault="009D56E0" w:rsidP="009D56E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D56E0" w:rsidRPr="00D64475" w:rsidRDefault="009D56E0" w:rsidP="009D56E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D56E0" w:rsidRPr="00D64475" w:rsidRDefault="009D56E0" w:rsidP="009D56E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D56E0" w:rsidRPr="00D64475" w:rsidRDefault="009D56E0" w:rsidP="009D56E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D56E0" w:rsidRPr="00D64475" w:rsidRDefault="009D56E0" w:rsidP="009D56E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9D56E0" w:rsidRPr="00D64475" w:rsidRDefault="009D56E0" w:rsidP="009D56E0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D56E0" w:rsidRPr="00D64475" w:rsidRDefault="009D56E0" w:rsidP="009D56E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</w:t>
      </w:r>
      <w:bookmarkStart w:id="0" w:name="_GoBack"/>
      <w:bookmarkEnd w:id="0"/>
      <w:r w:rsidRPr="00D64475">
        <w:rPr>
          <w:rFonts w:ascii="Calibri" w:hAnsi="Calibri" w:cs="Trebuchet MS"/>
          <w:szCs w:val="20"/>
        </w:rPr>
        <w:t>___</w:t>
      </w:r>
    </w:p>
    <w:p w:rsidR="009D56E0" w:rsidRPr="00D64475" w:rsidRDefault="009D56E0" w:rsidP="009D56E0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9D56E0" w:rsidRPr="00D64475" w:rsidRDefault="009D56E0" w:rsidP="009D56E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9D56E0" w:rsidRPr="00960AE4" w:rsidRDefault="009D56E0" w:rsidP="009D56E0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E5F72" w:rsidRDefault="003E5F72"/>
    <w:sectPr w:rsidR="003E5F7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DA" w:rsidRDefault="00F53ADA" w:rsidP="009D56E0">
      <w:pPr>
        <w:spacing w:after="0" w:line="240" w:lineRule="auto"/>
      </w:pPr>
      <w:r>
        <w:separator/>
      </w:r>
    </w:p>
  </w:endnote>
  <w:endnote w:type="continuationSeparator" w:id="0">
    <w:p w:rsidR="00F53ADA" w:rsidRDefault="00F53ADA" w:rsidP="009D5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BAA" w:rsidRDefault="00673BAA" w:rsidP="009D56E0">
    <w:pPr>
      <w:pStyle w:val="Pidipagina"/>
      <w:rPr>
        <w:sz w:val="18"/>
        <w:szCs w:val="18"/>
      </w:rPr>
    </w:pPr>
  </w:p>
  <w:p w:rsidR="009D56E0" w:rsidRPr="00B026CD" w:rsidRDefault="009D56E0" w:rsidP="009D56E0">
    <w:pPr>
      <w:pStyle w:val="Pidipagina"/>
      <w:rPr>
        <w:rStyle w:val="Numeropagina"/>
        <w:sz w:val="18"/>
        <w:szCs w:val="18"/>
      </w:rPr>
    </w:pPr>
    <w:r w:rsidRPr="00B026CD">
      <w:rPr>
        <w:sz w:val="18"/>
        <w:szCs w:val="18"/>
      </w:rPr>
      <w:t xml:space="preserve">Gara a procedura aperta ai sensi del </w:t>
    </w:r>
    <w:proofErr w:type="spellStart"/>
    <w:proofErr w:type="gramStart"/>
    <w:r w:rsidRPr="00B026CD">
      <w:rPr>
        <w:sz w:val="18"/>
        <w:szCs w:val="18"/>
      </w:rPr>
      <w:t>D.Lgs</w:t>
    </w:r>
    <w:proofErr w:type="gramEnd"/>
    <w:r w:rsidRPr="00B026CD">
      <w:rPr>
        <w:sz w:val="18"/>
        <w:szCs w:val="18"/>
      </w:rPr>
      <w:t>.</w:t>
    </w:r>
    <w:proofErr w:type="spellEnd"/>
    <w:r w:rsidRPr="00B026CD">
      <w:rPr>
        <w:sz w:val="18"/>
        <w:szCs w:val="18"/>
      </w:rPr>
      <w:t xml:space="preserve"> 50/2016 e </w:t>
    </w:r>
    <w:proofErr w:type="spellStart"/>
    <w:r w:rsidRPr="00B026CD">
      <w:rPr>
        <w:sz w:val="18"/>
        <w:szCs w:val="18"/>
      </w:rPr>
      <w:t>s.m.i.</w:t>
    </w:r>
    <w:proofErr w:type="spellEnd"/>
    <w:r w:rsidRPr="00B026CD">
      <w:rPr>
        <w:sz w:val="18"/>
        <w:szCs w:val="18"/>
      </w:rPr>
      <w:t>, per</w:t>
    </w:r>
    <w:r w:rsidRPr="00B026CD">
      <w:rPr>
        <w:rStyle w:val="CorsivobluCarattere"/>
        <w:rFonts w:eastAsiaTheme="minorHAnsi"/>
        <w:sz w:val="18"/>
        <w:szCs w:val="18"/>
      </w:rPr>
      <w:t xml:space="preserve"> </w:t>
    </w:r>
    <w:r w:rsidRPr="00B026CD">
      <w:rPr>
        <w:sz w:val="18"/>
        <w:szCs w:val="18"/>
      </w:rPr>
      <w:t>l’affidamento in concessione dei servizi di ristorazione e caffetteria presso il Parco Archeologico di Pompei – ID 2400</w:t>
    </w:r>
  </w:p>
  <w:p w:rsidR="009D56E0" w:rsidRDefault="000A5194">
    <w:pPr>
      <w:pStyle w:val="Pidipagina"/>
    </w:pPr>
    <w:r>
      <w:rPr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DA" w:rsidRDefault="00F53ADA" w:rsidP="009D56E0">
      <w:pPr>
        <w:spacing w:after="0" w:line="240" w:lineRule="auto"/>
      </w:pPr>
      <w:r>
        <w:separator/>
      </w:r>
    </w:p>
  </w:footnote>
  <w:footnote w:type="continuationSeparator" w:id="0">
    <w:p w:rsidR="00F53ADA" w:rsidRDefault="00F53ADA" w:rsidP="009D5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6E0" w:rsidRDefault="009D56E0">
    <w:pPr>
      <w:pStyle w:val="Intestazione"/>
    </w:pPr>
  </w:p>
  <w:p w:rsidR="009D56E0" w:rsidRDefault="009D56E0" w:rsidP="009D56E0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E0"/>
    <w:rsid w:val="000A5194"/>
    <w:rsid w:val="001F4137"/>
    <w:rsid w:val="003E5F72"/>
    <w:rsid w:val="006674FA"/>
    <w:rsid w:val="00673BAA"/>
    <w:rsid w:val="00684767"/>
    <w:rsid w:val="009D56E0"/>
    <w:rsid w:val="00AB18EA"/>
    <w:rsid w:val="00B026CD"/>
    <w:rsid w:val="00B4701C"/>
    <w:rsid w:val="00D373F3"/>
    <w:rsid w:val="00F5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0428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D56E0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9D56E0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9D56E0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32"/>
      <w:sz w:val="28"/>
      <w:szCs w:val="28"/>
      <w:lang w:eastAsia="it-IT"/>
    </w:rPr>
  </w:style>
  <w:style w:type="character" w:customStyle="1" w:styleId="BLOCKBOLD">
    <w:name w:val="BLOCK BOLD"/>
    <w:rsid w:val="009D56E0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D56E0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D56E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D56E0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D56E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D56E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56E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56E0"/>
  </w:style>
  <w:style w:type="paragraph" w:styleId="Pidipagina">
    <w:name w:val="footer"/>
    <w:basedOn w:val="Normale"/>
    <w:link w:val="PidipaginaCarattere"/>
    <w:unhideWhenUsed/>
    <w:rsid w:val="009D56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D56E0"/>
  </w:style>
  <w:style w:type="character" w:styleId="Numeropagina">
    <w:name w:val="page number"/>
    <w:rsid w:val="009D56E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D56E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D56E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2021-11-12T11:17:00Z</dcterms:created>
  <dcterms:modified xsi:type="dcterms:W3CDTF">2021-11-17T13:36:00Z</dcterms:modified>
</cp:coreProperties>
</file>