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372" w:rsidRDefault="00C10372" w:rsidP="00C10372">
      <w:pPr>
        <w:pStyle w:val="StileTitolocopertinaCrenatura16pt"/>
        <w:rPr>
          <w:rFonts w:asciiTheme="minorHAnsi" w:hAnsiTheme="minorHAnsi"/>
        </w:rPr>
      </w:pPr>
    </w:p>
    <w:p w:rsidR="00C10372" w:rsidRDefault="00C10372" w:rsidP="00C10372">
      <w:pPr>
        <w:pStyle w:val="StileTitolocopertinaCrenatura16pt"/>
        <w:rPr>
          <w:rFonts w:asciiTheme="minorHAnsi" w:hAnsiTheme="minorHAnsi"/>
        </w:rPr>
      </w:pPr>
    </w:p>
    <w:p w:rsidR="00C10372" w:rsidRDefault="00C10372" w:rsidP="00C10372">
      <w:pPr>
        <w:pStyle w:val="StileTitolocopertinaCrenatura16pt"/>
        <w:rPr>
          <w:rFonts w:asciiTheme="minorHAnsi" w:hAnsiTheme="minorHAnsi"/>
        </w:rPr>
      </w:pPr>
    </w:p>
    <w:p w:rsidR="00C10372" w:rsidRDefault="00C10372" w:rsidP="00C10372">
      <w:pPr>
        <w:pStyle w:val="StileTitolocopertinaCrenatura16pt"/>
        <w:rPr>
          <w:rFonts w:asciiTheme="minorHAnsi" w:hAnsiTheme="minorHAnsi"/>
        </w:rPr>
      </w:pPr>
    </w:p>
    <w:p w:rsidR="00C10372" w:rsidRDefault="00C10372" w:rsidP="00C10372">
      <w:pPr>
        <w:pStyle w:val="StileTitolocopertinaCrenatura16pt"/>
        <w:rPr>
          <w:rFonts w:asciiTheme="minorHAnsi" w:hAnsiTheme="minorHAnsi"/>
        </w:rPr>
      </w:pPr>
    </w:p>
    <w:p w:rsidR="00C10372" w:rsidRPr="0064374F" w:rsidRDefault="00C10372" w:rsidP="00C10372">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3</w:t>
      </w:r>
    </w:p>
    <w:p w:rsidR="00C10372" w:rsidRDefault="00C10372" w:rsidP="00C10372">
      <w:pPr>
        <w:spacing w:line="276" w:lineRule="auto"/>
        <w:jc w:val="center"/>
        <w:rPr>
          <w:rFonts w:asciiTheme="minorHAnsi" w:hAnsiTheme="minorHAnsi"/>
          <w:b/>
          <w:bCs/>
          <w:caps/>
          <w:sz w:val="24"/>
        </w:rPr>
      </w:pPr>
      <w:r w:rsidRPr="00C10372">
        <w:rPr>
          <w:rFonts w:asciiTheme="minorHAnsi" w:hAnsiTheme="minorHAnsi"/>
          <w:b/>
          <w:bCs/>
          <w:caps/>
          <w:sz w:val="24"/>
        </w:rPr>
        <w:t xml:space="preserve">FACSIMILE DICHIARAZIONE DOMICILIO E ACCESSO AGLI ATTI </w:t>
      </w:r>
    </w:p>
    <w:p w:rsidR="00C10372" w:rsidRDefault="00C10372" w:rsidP="00C10372">
      <w:pPr>
        <w:spacing w:line="276" w:lineRule="auto"/>
        <w:jc w:val="center"/>
        <w:rPr>
          <w:rFonts w:ascii="Calibri" w:hAnsi="Calibri" w:cs="Trebuchet MS"/>
          <w:b/>
          <w:bCs/>
          <w:caps/>
          <w:sz w:val="24"/>
        </w:rPr>
      </w:pPr>
      <w:r>
        <w:rPr>
          <w:rFonts w:ascii="Calibri" w:hAnsi="Calibri" w:cs="Trebuchet MS"/>
          <w:b/>
          <w:bCs/>
          <w:caps/>
          <w:sz w:val="24"/>
        </w:rPr>
        <w:t>RILASCIATO ANCHE AI SENSI DEGLI ARTT. 46 E 47 DEL D.P.R. 445/2000</w:t>
      </w:r>
    </w:p>
    <w:p w:rsidR="00C10372" w:rsidRPr="00FD5168" w:rsidRDefault="00C10372" w:rsidP="00C10372">
      <w:pPr>
        <w:spacing w:line="276" w:lineRule="auto"/>
        <w:jc w:val="center"/>
        <w:rPr>
          <w:rStyle w:val="Grassettocorsivo"/>
          <w:rFonts w:ascii="Calibri" w:hAnsi="Calibri"/>
          <w:b w:val="0"/>
          <w:szCs w:val="20"/>
        </w:rPr>
      </w:pPr>
      <w:r w:rsidRPr="00FD5168">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C10372" w:rsidRPr="0064374F" w:rsidRDefault="00C10372" w:rsidP="00C10372">
      <w:pPr>
        <w:pStyle w:val="Titolocopertina"/>
        <w:spacing w:line="300" w:lineRule="atLeast"/>
        <w:rPr>
          <w:rFonts w:asciiTheme="minorHAnsi" w:hAnsiTheme="minorHAnsi"/>
          <w:sz w:val="28"/>
          <w:szCs w:val="28"/>
        </w:rPr>
      </w:pPr>
    </w:p>
    <w:p w:rsidR="00C10372" w:rsidRPr="0064374F" w:rsidRDefault="00C10372" w:rsidP="00C10372">
      <w:pPr>
        <w:pStyle w:val="Titolocopertina"/>
        <w:spacing w:line="300" w:lineRule="atLeast"/>
        <w:rPr>
          <w:rFonts w:asciiTheme="minorHAnsi" w:hAnsiTheme="minorHAnsi"/>
          <w:sz w:val="28"/>
          <w:szCs w:val="28"/>
        </w:rPr>
      </w:pPr>
    </w:p>
    <w:p w:rsidR="007F0195" w:rsidRPr="00D63C6C" w:rsidRDefault="00C10372" w:rsidP="00C10372">
      <w:pPr>
        <w:autoSpaceDE/>
        <w:autoSpaceDN/>
        <w:adjustRightInd/>
        <w:outlineLvl w:val="0"/>
        <w:rPr>
          <w:rFonts w:ascii="Calibri" w:hAnsi="Calibri" w:cs="Arial"/>
          <w:b/>
          <w:bCs/>
          <w:caps/>
          <w:color w:val="0000FF"/>
          <w:kern w:val="32"/>
          <w:szCs w:val="20"/>
        </w:rPr>
      </w:pPr>
      <w:r w:rsidRPr="009B25E5">
        <w:rPr>
          <w:rFonts w:asciiTheme="minorHAnsi" w:eastAsia="Arial" w:hAnsiTheme="minorHAnsi" w:cstheme="minorBidi"/>
          <w:b/>
          <w:bCs/>
          <w:caps/>
          <w:kern w:val="0"/>
          <w:sz w:val="24"/>
          <w:lang w:eastAsia="ar-SA"/>
        </w:rPr>
        <w:t xml:space="preserve">Accordo Quadro per l’acquisizione dei Servizi di Sviluppo, Manutenzione, Parametrizzazione e Personalizzazione di software, Supporto Tecnologico e Supporto Specialistico sui sistemi dell’Area Strumentale di Inail </w:t>
      </w:r>
      <w:r>
        <w:rPr>
          <w:rFonts w:asciiTheme="minorHAnsi" w:eastAsia="Arial" w:hAnsiTheme="minorHAnsi" w:cstheme="minorBidi"/>
          <w:b/>
          <w:bCs/>
          <w:caps/>
          <w:kern w:val="0"/>
          <w:sz w:val="24"/>
          <w:lang w:eastAsia="ar-SA"/>
        </w:rPr>
        <w:t>-</w:t>
      </w:r>
      <w:r w:rsidRPr="009B25E5">
        <w:rPr>
          <w:rFonts w:asciiTheme="minorHAnsi" w:eastAsia="Arial" w:hAnsiTheme="minorHAnsi" w:cstheme="minorBidi"/>
          <w:b/>
          <w:bCs/>
          <w:caps/>
          <w:kern w:val="0"/>
          <w:sz w:val="24"/>
          <w:lang w:eastAsia="ar-SA"/>
        </w:rPr>
        <w:t xml:space="preserve"> ID 2391</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ind w:left="540"/>
        <w:rPr>
          <w:rFonts w:ascii="Calibri" w:hAnsi="Calibri" w:cs="Trebuchet MS"/>
          <w:szCs w:val="20"/>
        </w:rPr>
      </w:pPr>
      <w:r w:rsidRPr="00D63C6C">
        <w:rPr>
          <w:rFonts w:ascii="Calibri" w:hAnsi="Calibri" w:cs="Arial"/>
          <w:b/>
          <w:bCs/>
          <w:caps/>
          <w:color w:val="0000FF"/>
          <w:kern w:val="32"/>
          <w:szCs w:val="20"/>
        </w:rPr>
        <w:br w:type="page"/>
      </w:r>
    </w:p>
    <w:p w:rsidR="007F0195" w:rsidRPr="00D63C6C" w:rsidRDefault="007F0195" w:rsidP="007F0195">
      <w:pPr>
        <w:autoSpaceDE/>
        <w:autoSpaceDN/>
        <w:adjustRightInd/>
        <w:outlineLvl w:val="0"/>
        <w:rPr>
          <w:rStyle w:val="Grassettocorsivo"/>
          <w:rFonts w:ascii="Calibri" w:hAnsi="Calibri"/>
          <w:szCs w:val="20"/>
        </w:rPr>
      </w:pP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w:t>
      </w:r>
      <w:r w:rsidR="00C10372">
        <w:rPr>
          <w:rStyle w:val="BLOCKBOLD"/>
          <w:rFonts w:ascii="Calibri" w:hAnsi="Calibri"/>
        </w:rPr>
        <w:t>’</w:t>
      </w:r>
      <w:r w:rsidR="00C10372" w:rsidRPr="00C10372">
        <w:rPr>
          <w:rStyle w:val="BLOCKBOLD"/>
          <w:rFonts w:ascii="Calibri" w:hAnsi="Calibri"/>
        </w:rPr>
        <w:t>ACCORDO QUADRO PER L’ACQUISIZIONE DEI SERVIZI DI SVILUPPO, MANUTENZIONE, PARAMETRIZZAZIONE E PERSONALIZZAZIONE DI SOFTWARE, SUPPORTO TECNOLOGICO E SUPPORTO SPECIALISTICO SUI SISTEMI DELL’AREA STRUMENTALE DI INAIL - ID 2391</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C10372" w:rsidRDefault="003D6D78" w:rsidP="003D6D78">
      <w:pPr>
        <w:pStyle w:val="Numeroelenco"/>
        <w:tabs>
          <w:tab w:val="num" w:pos="360"/>
        </w:tabs>
        <w:ind w:left="360"/>
        <w:rPr>
          <w:rFonts w:ascii="Calibri" w:hAnsi="Calibri"/>
        </w:rPr>
      </w:pPr>
      <w:r w:rsidRPr="00C10372">
        <w:rPr>
          <w:rFonts w:ascii="Calibri" w:hAnsi="Calibri" w:cs="Calibri"/>
          <w:szCs w:val="20"/>
        </w:rPr>
        <w:t xml:space="preserve">i seguenti dati: domicilio fiscale _________; codice fiscale _______, </w:t>
      </w:r>
      <w:proofErr w:type="spellStart"/>
      <w:r w:rsidRPr="00C10372">
        <w:rPr>
          <w:rFonts w:ascii="Calibri" w:hAnsi="Calibri" w:cs="Calibri"/>
          <w:szCs w:val="20"/>
        </w:rPr>
        <w:t>pec</w:t>
      </w:r>
      <w:proofErr w:type="spellEnd"/>
      <w:r w:rsidRPr="00C10372">
        <w:rPr>
          <w:rFonts w:ascii="Calibri" w:hAnsi="Calibri" w:cs="Calibri"/>
          <w:szCs w:val="20"/>
        </w:rPr>
        <w:t xml:space="preserve"> ___________</w:t>
      </w:r>
    </w:p>
    <w:p w:rsidR="003D6D78" w:rsidRPr="00C10372" w:rsidRDefault="003D6D78" w:rsidP="003D6D78">
      <w:pPr>
        <w:pStyle w:val="usoboll1"/>
        <w:spacing w:line="300" w:lineRule="exact"/>
        <w:ind w:left="720"/>
        <w:rPr>
          <w:rFonts w:ascii="Calibri" w:hAnsi="Calibri" w:cs="Calibri"/>
          <w:sz w:val="20"/>
        </w:rPr>
      </w:pPr>
      <w:r w:rsidRPr="00C10372">
        <w:rPr>
          <w:rFonts w:ascii="Calibri" w:hAnsi="Calibri" w:cs="Calibri"/>
          <w:b/>
          <w:sz w:val="20"/>
        </w:rPr>
        <w:t>oppure</w:t>
      </w:r>
      <w:r w:rsidRPr="00C10372">
        <w:rPr>
          <w:rFonts w:ascii="Calibri" w:hAnsi="Calibri" w:cs="Calibri"/>
          <w:sz w:val="20"/>
        </w:rPr>
        <w:t xml:space="preserve"> </w:t>
      </w:r>
    </w:p>
    <w:p w:rsidR="003D6D78" w:rsidRPr="00C10372" w:rsidRDefault="003D6D78" w:rsidP="003D6D78">
      <w:pPr>
        <w:pStyle w:val="usoboll1"/>
        <w:spacing w:line="300" w:lineRule="exact"/>
        <w:ind w:left="360"/>
        <w:rPr>
          <w:rFonts w:ascii="Calibri" w:hAnsi="Calibri" w:cs="Calibri"/>
          <w:strike/>
          <w:sz w:val="20"/>
        </w:rPr>
      </w:pPr>
      <w:r w:rsidRPr="00C10372">
        <w:rPr>
          <w:rFonts w:ascii="Calibri" w:hAnsi="Calibri" w:cs="Calibri"/>
          <w:sz w:val="20"/>
        </w:rPr>
        <w:t>solo in caso di concorrenti aventi sede in altri Stati membri, l’indirizzo di posta elettronica _________________</w:t>
      </w:r>
      <w:r w:rsidRPr="00C10372">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C10372">
        <w:rPr>
          <w:rFonts w:ascii="Calibri" w:hAnsi="Calibri" w:cs="Calibri"/>
          <w:kern w:val="2"/>
          <w:sz w:val="20"/>
          <w:lang w:eastAsia="it-IT"/>
        </w:rPr>
        <w:t xml:space="preserve">che, anche ai sensi dell’art. 52 del D. </w:t>
      </w:r>
      <w:proofErr w:type="spellStart"/>
      <w:r w:rsidRPr="00C10372">
        <w:rPr>
          <w:rFonts w:ascii="Calibri" w:hAnsi="Calibri" w:cs="Calibri"/>
          <w:kern w:val="2"/>
          <w:sz w:val="20"/>
          <w:lang w:eastAsia="it-IT"/>
        </w:rPr>
        <w:t>Lgs.n</w:t>
      </w:r>
      <w:proofErr w:type="spellEnd"/>
      <w:r w:rsidRPr="00C10372">
        <w:rPr>
          <w:rFonts w:ascii="Calibri" w:hAnsi="Calibri" w:cs="Calibri"/>
          <w:kern w:val="2"/>
          <w:sz w:val="20"/>
          <w:lang w:eastAsia="it-IT"/>
        </w:rPr>
        <w:t xml:space="preserve">. 50/2016 e </w:t>
      </w:r>
      <w:proofErr w:type="spellStart"/>
      <w:r w:rsidRPr="00C10372">
        <w:rPr>
          <w:rFonts w:ascii="Calibri" w:hAnsi="Calibri" w:cs="Calibri"/>
          <w:kern w:val="2"/>
          <w:sz w:val="20"/>
          <w:lang w:eastAsia="it-IT"/>
        </w:rPr>
        <w:t>s.m.i.</w:t>
      </w:r>
      <w:proofErr w:type="spellEnd"/>
      <w:r w:rsidRPr="00C10372">
        <w:rPr>
          <w:rFonts w:ascii="Calibri" w:hAnsi="Calibri" w:cs="Calibri"/>
          <w:kern w:val="2"/>
          <w:sz w:val="20"/>
          <w:lang w:eastAsia="it-IT"/>
        </w:rPr>
        <w:t xml:space="preserve"> e stante quanto previsto nella </w:t>
      </w:r>
      <w:proofErr w:type="spellStart"/>
      <w:r w:rsidRPr="00C10372">
        <w:rPr>
          <w:rFonts w:ascii="Calibri" w:hAnsi="Calibri" w:cs="Calibri"/>
          <w:kern w:val="2"/>
          <w:sz w:val="20"/>
          <w:lang w:eastAsia="it-IT"/>
        </w:rPr>
        <w:t>lex</w:t>
      </w:r>
      <w:proofErr w:type="spellEnd"/>
      <w:r w:rsidRPr="00C10372">
        <w:rPr>
          <w:rFonts w:ascii="Calibri" w:hAnsi="Calibri" w:cs="Calibri"/>
          <w:kern w:val="2"/>
          <w:sz w:val="20"/>
          <w:lang w:eastAsia="it-IT"/>
        </w:rPr>
        <w:t xml:space="preserve"> </w:t>
      </w:r>
      <w:proofErr w:type="spellStart"/>
      <w:r w:rsidRPr="00C10372">
        <w:rPr>
          <w:rFonts w:ascii="Calibri" w:hAnsi="Calibri" w:cs="Calibri"/>
          <w:kern w:val="2"/>
          <w:sz w:val="20"/>
          <w:lang w:eastAsia="it-IT"/>
        </w:rPr>
        <w:t>specialis</w:t>
      </w:r>
      <w:proofErr w:type="spellEnd"/>
      <w:r w:rsidRPr="00C10372">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 xml:space="preserve">a rilasciare copia di tutta la documentazione presentata per la partecipazione alla gara, fatta eccezione, nei limiti di quanto </w:t>
      </w:r>
      <w:r w:rsidRPr="008858A6">
        <w:rPr>
          <w:rFonts w:ascii="Calibri" w:hAnsi="Calibri" w:cs="Calibri"/>
        </w:rPr>
        <w:lastRenderedPageBreak/>
        <w:t>stabilito al comma 6 dell’art. 53 del Codice, delle parti</w:t>
      </w:r>
      <w:r w:rsidR="00C10372">
        <w:rPr>
          <w:rFonts w:ascii="Calibri" w:hAnsi="Calibri" w:cs="Calibri"/>
        </w:rPr>
        <w:t xml:space="preserve"> </w:t>
      </w:r>
      <w:r w:rsidRPr="008858A6">
        <w:rPr>
          <w:rFonts w:ascii="Calibri" w:hAnsi="Calibri" w:cs="Calibri"/>
        </w:rPr>
        <w:t>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bookmarkStart w:id="0" w:name="_GoBack"/>
      <w:bookmarkEnd w:id="0"/>
    </w:p>
    <w:sectPr w:rsidR="001105D3" w:rsidSect="00C10372">
      <w:headerReference w:type="default" r:id="rId7"/>
      <w:footerReference w:type="default" r:id="rId8"/>
      <w:pgSz w:w="12240" w:h="15840" w:code="1"/>
      <w:pgMar w:top="1985" w:right="1325" w:bottom="851" w:left="1701" w:header="720" w:footer="20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B4A" w:rsidRDefault="00264B4A" w:rsidP="007F0195">
      <w:pPr>
        <w:spacing w:line="240" w:lineRule="auto"/>
      </w:pPr>
      <w:r>
        <w:separator/>
      </w:r>
    </w:p>
  </w:endnote>
  <w:endnote w:type="continuationSeparator" w:id="0">
    <w:p w:rsidR="00264B4A" w:rsidRDefault="00264B4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372" w:rsidRDefault="00C10372" w:rsidP="00C10372">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mc:AlternateContent>
        <mc:Choice Requires="wps">
          <w:drawing>
            <wp:anchor distT="0" distB="0" distL="114300" distR="114300" simplePos="0" relativeHeight="251662336" behindDoc="0" locked="0" layoutInCell="1" allowOverlap="1" wp14:anchorId="46432E2E" wp14:editId="1A4F6797">
              <wp:simplePos x="0" y="0"/>
              <wp:positionH relativeFrom="column">
                <wp:posOffset>5431790</wp:posOffset>
              </wp:positionH>
              <wp:positionV relativeFrom="paragraph">
                <wp:posOffset>231140</wp:posOffset>
              </wp:positionV>
              <wp:extent cx="600075" cy="336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372" w:rsidRPr="00584297" w:rsidRDefault="00C10372" w:rsidP="00C10372">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29473C">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29473C">
                            <w:rPr>
                              <w:b/>
                              <w:bCs/>
                              <w:noProof/>
                              <w:sz w:val="16"/>
                              <w:szCs w:val="16"/>
                            </w:rPr>
                            <w:t>3</w:t>
                          </w:r>
                          <w:r w:rsidRPr="00584297">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32E2E" id="_x0000_t202" coordsize="21600,21600" o:spt="202" path="m,l,21600r21600,l21600,xe">
              <v:stroke joinstyle="miter"/>
              <v:path gradientshapeok="t" o:connecttype="rect"/>
            </v:shapetype>
            <v:shape id="Text Box 1" o:spid="_x0000_s1026" type="#_x0000_t202" style="position:absolute;left:0;text-align:left;margin-left:427.7pt;margin-top:18.2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" stroked="f">
              <v:textbox>
                <w:txbxContent>
                  <w:p w:rsidR="00C10372" w:rsidRPr="00584297" w:rsidRDefault="00C10372" w:rsidP="00C10372">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29473C">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29473C">
                      <w:rPr>
                        <w:b/>
                        <w:bCs/>
                        <w:noProof/>
                        <w:sz w:val="16"/>
                        <w:szCs w:val="16"/>
                      </w:rPr>
                      <w:t>3</w:t>
                    </w:r>
                    <w:r w:rsidRPr="00584297">
                      <w:rPr>
                        <w:b/>
                        <w:bCs/>
                        <w:sz w:val="16"/>
                        <w:szCs w:val="16"/>
                      </w:rPr>
                      <w:fldChar w:fldCharType="end"/>
                    </w:r>
                  </w:p>
                </w:txbxContent>
              </v:textbox>
            </v:shape>
          </w:pict>
        </mc:Fallback>
      </mc:AlternateContent>
    </w:r>
    <w:r w:rsidRPr="004275CB">
      <w:rPr>
        <w:rFonts w:asciiTheme="minorHAnsi" w:eastAsiaTheme="minorHAnsi" w:hAnsiTheme="minorHAnsi" w:cstheme="minorBidi"/>
        <w:noProof/>
        <w:kern w:val="0"/>
        <w:sz w:val="18"/>
        <w:szCs w:val="18"/>
      </w:rPr>
      <w:t>Accordo Quadro per l’acquisizione dei Servizi di Sviluppo, Manutenzione, Parametrizzazione e Personalizzazione di software, Supporto Tecnologico e Supporto Specialistico sui sistemi dell’Area Strumentale di Inail</w:t>
    </w:r>
    <w:r>
      <w:rPr>
        <w:rFonts w:asciiTheme="minorHAnsi" w:eastAsiaTheme="minorHAnsi" w:hAnsiTheme="minorHAnsi" w:cstheme="minorBidi"/>
        <w:noProof/>
        <w:kern w:val="0"/>
        <w:sz w:val="18"/>
        <w:szCs w:val="18"/>
      </w:rPr>
      <w:t xml:space="preserve"> – ID 2391</w:t>
    </w:r>
  </w:p>
  <w:p w:rsidR="00450DAF" w:rsidRPr="00C10372" w:rsidRDefault="00493269" w:rsidP="00C10372">
    <w:pPr>
      <w:pStyle w:val="Pidipagina"/>
      <w:jc w:val="both"/>
    </w:pPr>
    <w:r>
      <w:rPr>
        <w:rFonts w:asciiTheme="minorHAnsi" w:eastAsiaTheme="minorHAnsi" w:hAnsiTheme="minorHAnsi" w:cstheme="minorBidi"/>
        <w:noProof/>
        <w:kern w:val="0"/>
        <w:lang w:eastAsia="en-US"/>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B4A" w:rsidRDefault="00264B4A" w:rsidP="007F0195">
      <w:pPr>
        <w:spacing w:line="240" w:lineRule="auto"/>
      </w:pPr>
      <w:r>
        <w:separator/>
      </w:r>
    </w:p>
  </w:footnote>
  <w:footnote w:type="continuationSeparator" w:id="0">
    <w:p w:rsidR="00264B4A" w:rsidRDefault="00264B4A"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9473C" w:rsidP="00816101">
    <w:pPr>
      <w:pStyle w:val="Intestazione"/>
    </w:pPr>
  </w:p>
  <w:p w:rsidR="007307F1" w:rsidRDefault="0029473C">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016C2"/>
    <w:rsid w:val="00264B4A"/>
    <w:rsid w:val="00266AB0"/>
    <w:rsid w:val="0029473C"/>
    <w:rsid w:val="00381E13"/>
    <w:rsid w:val="003D6D78"/>
    <w:rsid w:val="003F46D1"/>
    <w:rsid w:val="004457DF"/>
    <w:rsid w:val="00493269"/>
    <w:rsid w:val="007307F1"/>
    <w:rsid w:val="007F0195"/>
    <w:rsid w:val="00A64B59"/>
    <w:rsid w:val="00AD0ED7"/>
    <w:rsid w:val="00C10372"/>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uiPriority w:val="99"/>
    <w:rsid w:val="00C10372"/>
    <w:pPr>
      <w:widowControl/>
      <w:autoSpaceDE/>
      <w:autoSpaceDN/>
      <w:adjustRightInd/>
      <w:jc w:val="left"/>
    </w:pPr>
    <w:rPr>
      <w:rFonts w:ascii="Calibri" w:hAnsi="Calibri"/>
      <w:b/>
      <w:kern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627</Words>
  <Characters>3576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8</cp:revision>
  <dcterms:created xsi:type="dcterms:W3CDTF">2021-01-07T18:06:00Z</dcterms:created>
  <dcterms:modified xsi:type="dcterms:W3CDTF">2021-09-06T15:13:00Z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A0C4ED68-56F3-4F58-AE94-E78886737187}" pid="4" name="NomeTemplate">
    <vt:lpwstr>ALL27TTT</vt:lpwstr>
  </property>
  <property fmtid="{62F6FC2D-8CAB-4DEF-94EE-49F59392FAB5}" pid="5" name="MajorVersion">
    <vt:lpwstr>2</vt:lpwstr>
  </property>
  <property fmtid="{16EF75DF-8EF9-4E6B-B9F7-834DA47725B1}" pid="6" name="MinorVersion">
    <vt:lpwstr>1</vt:lpwstr>
  </property>
</Properties>
</file>