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836" w:rsidRDefault="00C71836" w:rsidP="00C71836">
      <w:pPr>
        <w:pStyle w:val="StileTitolocopertinaCrenatura16pt"/>
        <w:rPr>
          <w:rFonts w:asciiTheme="minorHAnsi" w:hAnsiTheme="minorHAnsi"/>
        </w:rPr>
      </w:pPr>
    </w:p>
    <w:p w:rsidR="00C71836" w:rsidRDefault="00C71836" w:rsidP="00C71836">
      <w:pPr>
        <w:pStyle w:val="StileTitolocopertinaCrenatura16pt"/>
        <w:rPr>
          <w:rFonts w:asciiTheme="minorHAnsi" w:hAnsiTheme="minorHAnsi"/>
        </w:rPr>
      </w:pPr>
    </w:p>
    <w:p w:rsidR="00C71836" w:rsidRDefault="00C71836" w:rsidP="00C71836">
      <w:pPr>
        <w:pStyle w:val="StileTitolocopertinaCrenatura16pt"/>
        <w:rPr>
          <w:rFonts w:asciiTheme="minorHAnsi" w:hAnsiTheme="minorHAnsi"/>
        </w:rPr>
      </w:pPr>
    </w:p>
    <w:p w:rsidR="00C71836" w:rsidRDefault="00C71836" w:rsidP="00C71836">
      <w:pPr>
        <w:pStyle w:val="StileTitolocopertinaCrenatura16pt"/>
        <w:rPr>
          <w:rFonts w:asciiTheme="minorHAnsi" w:hAnsiTheme="minorHAnsi"/>
        </w:rPr>
      </w:pPr>
    </w:p>
    <w:p w:rsidR="00C71836" w:rsidRDefault="00C71836" w:rsidP="00C71836">
      <w:pPr>
        <w:pStyle w:val="StileTitolocopertinaCrenatura16pt"/>
        <w:rPr>
          <w:rFonts w:asciiTheme="minorHAnsi" w:hAnsiTheme="minorHAnsi"/>
        </w:rPr>
      </w:pPr>
    </w:p>
    <w:p w:rsidR="00C71836" w:rsidRPr="0064374F" w:rsidRDefault="00C71836" w:rsidP="00C71836">
      <w:pPr>
        <w:tabs>
          <w:tab w:val="left" w:pos="7160"/>
        </w:tabs>
        <w:spacing w:line="276" w:lineRule="auto"/>
        <w:jc w:val="center"/>
        <w:rPr>
          <w:rFonts w:asciiTheme="minorHAnsi" w:hAnsiTheme="minorHAnsi"/>
          <w:b/>
          <w:bCs/>
          <w:caps/>
          <w:sz w:val="24"/>
        </w:rPr>
      </w:pPr>
      <w:r w:rsidRPr="0064374F">
        <w:rPr>
          <w:rFonts w:asciiTheme="minorHAnsi" w:hAnsiTheme="minorHAnsi"/>
          <w:b/>
          <w:bCs/>
          <w:caps/>
          <w:sz w:val="24"/>
        </w:rPr>
        <w:t xml:space="preserve">ALLEGATO </w:t>
      </w:r>
      <w:r>
        <w:rPr>
          <w:rFonts w:asciiTheme="minorHAnsi" w:hAnsiTheme="minorHAnsi"/>
          <w:b/>
          <w:bCs/>
          <w:caps/>
          <w:sz w:val="24"/>
        </w:rPr>
        <w:t>8</w:t>
      </w:r>
    </w:p>
    <w:p w:rsidR="00C71836" w:rsidRDefault="00C71836" w:rsidP="00C71836">
      <w:pPr>
        <w:spacing w:line="276" w:lineRule="auto"/>
        <w:jc w:val="center"/>
        <w:rPr>
          <w:rFonts w:asciiTheme="minorHAnsi" w:hAnsiTheme="minorHAnsi"/>
          <w:b/>
          <w:bCs/>
          <w:caps/>
          <w:sz w:val="24"/>
        </w:rPr>
      </w:pPr>
      <w:r>
        <w:rPr>
          <w:rFonts w:asciiTheme="minorHAnsi" w:hAnsiTheme="minorHAnsi"/>
          <w:b/>
          <w:bCs/>
          <w:caps/>
          <w:sz w:val="24"/>
        </w:rPr>
        <w:t>MODELLO DI DICHIARAZIONE DI AVVALIMENTO</w:t>
      </w:r>
    </w:p>
    <w:p w:rsidR="00C71836" w:rsidRDefault="00C71836" w:rsidP="00C71836">
      <w:pPr>
        <w:spacing w:line="276" w:lineRule="auto"/>
        <w:rPr>
          <w:rFonts w:asciiTheme="minorHAnsi" w:hAnsiTheme="minorHAnsi"/>
          <w:b/>
          <w:bCs/>
          <w:caps/>
          <w:sz w:val="24"/>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w:t>
      </w:r>
      <w:r w:rsidR="005917DB">
        <w:rPr>
          <w:rFonts w:ascii="Calibri" w:hAnsi="Calibri" w:cs="Trebuchet MS"/>
          <w:b/>
          <w:i/>
          <w:u w:val="single"/>
        </w:rPr>
        <w:t>l’Accordo Quadro e del relativo contratto esecutivo stipulato “pro quota”</w:t>
      </w:r>
      <w:r w:rsidRPr="00CA37D0">
        <w:rPr>
          <w:rFonts w:ascii="Calibri" w:hAnsi="Calibri" w:cs="Trebuchet MS"/>
          <w:b/>
          <w:i/>
          <w:u w:val="single"/>
        </w:rPr>
        <w:t>. In caso di messa a disposizione delle risorse, indicarne il numero preciso, come sono inquadrate nell’Impresa ausiliaria e, se del caso, i nominativi. In caso di messa a disposizione di strumenti, ne dovrà essere fornito elenco e descrizione).</w:t>
      </w:r>
    </w:p>
    <w:p w:rsidR="00C71836" w:rsidRPr="0064374F" w:rsidRDefault="00C71836" w:rsidP="00C71836">
      <w:pPr>
        <w:pStyle w:val="Titolocopertina"/>
        <w:spacing w:line="300" w:lineRule="atLeast"/>
        <w:rPr>
          <w:rFonts w:asciiTheme="minorHAnsi" w:hAnsiTheme="minorHAnsi"/>
          <w:sz w:val="28"/>
          <w:szCs w:val="28"/>
        </w:rPr>
      </w:pPr>
    </w:p>
    <w:p w:rsidR="00C71836" w:rsidRPr="0064374F" w:rsidRDefault="00C71836" w:rsidP="00C71836">
      <w:pPr>
        <w:pStyle w:val="Titolocopertina"/>
        <w:spacing w:line="300" w:lineRule="atLeast"/>
        <w:rPr>
          <w:rFonts w:asciiTheme="minorHAnsi" w:hAnsiTheme="minorHAnsi"/>
          <w:sz w:val="28"/>
          <w:szCs w:val="28"/>
        </w:rPr>
      </w:pPr>
    </w:p>
    <w:p w:rsidR="00265CD8" w:rsidRPr="00CA37D0" w:rsidRDefault="00C71836" w:rsidP="00C71836">
      <w:pPr>
        <w:rPr>
          <w:rFonts w:ascii="Calibri" w:hAnsi="Calibri"/>
        </w:rPr>
      </w:pPr>
      <w:r w:rsidRPr="009B25E5">
        <w:rPr>
          <w:rFonts w:asciiTheme="minorHAnsi" w:eastAsia="Arial" w:hAnsiTheme="minorHAnsi" w:cstheme="minorBidi"/>
          <w:b/>
          <w:bCs/>
          <w:caps/>
          <w:sz w:val="24"/>
          <w:lang w:eastAsia="ar-SA"/>
        </w:rPr>
        <w:t xml:space="preserve">Accordo Quadro per l’acquisizione dei Servizi di Sviluppo, Manutenzione, Parametrizzazione e Personalizzazione di software, Supporto Tecnologico e Supporto Specialistico sui sistemi dell’Area Strumentale di Inail </w:t>
      </w:r>
      <w:r>
        <w:rPr>
          <w:rFonts w:asciiTheme="minorHAnsi" w:eastAsia="Arial" w:hAnsiTheme="minorHAnsi" w:cstheme="minorBidi"/>
          <w:b/>
          <w:bCs/>
          <w:caps/>
          <w:sz w:val="24"/>
          <w:lang w:eastAsia="ar-SA"/>
        </w:rPr>
        <w:t>-</w:t>
      </w:r>
      <w:r w:rsidRPr="009B25E5">
        <w:rPr>
          <w:rFonts w:asciiTheme="minorHAnsi" w:eastAsia="Arial" w:hAnsiTheme="minorHAnsi" w:cstheme="minorBidi"/>
          <w:b/>
          <w:bCs/>
          <w:caps/>
          <w:sz w:val="24"/>
          <w:lang w:eastAsia="ar-SA"/>
        </w:rPr>
        <w:t xml:space="preserve"> ID 2391</w:t>
      </w:r>
    </w:p>
    <w:p w:rsidR="00265CD8" w:rsidRPr="00CA37D0" w:rsidRDefault="00265CD8" w:rsidP="00265CD8">
      <w:pPr>
        <w:rPr>
          <w:rFonts w:ascii="Calibri" w:hAnsi="Calibri" w:cs="Trebuchet MS"/>
          <w:i/>
          <w:u w:val="single"/>
        </w:rPr>
      </w:pPr>
      <w:r w:rsidRPr="00CA37D0">
        <w:rPr>
          <w:rFonts w:ascii="Calibri" w:hAnsi="Calibri" w:cs="Trebuchet MS"/>
          <w:b/>
          <w:i/>
          <w:u w:val="single"/>
        </w:rPr>
        <w:t xml:space="preserv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w:t>
      </w:r>
      <w:r w:rsidR="005917DB" w:rsidRPr="00CA37D0">
        <w:rPr>
          <w:rFonts w:ascii="Calibri" w:hAnsi="Calibri" w:cs="Calibri"/>
          <w:sz w:val="20"/>
          <w:szCs w:val="20"/>
        </w:rPr>
        <w:t>dell’</w:t>
      </w:r>
      <w:r w:rsidR="005917DB">
        <w:rPr>
          <w:rFonts w:ascii="Calibri" w:hAnsi="Calibri" w:cs="Calibri"/>
          <w:sz w:val="20"/>
          <w:szCs w:val="20"/>
        </w:rPr>
        <w:t xml:space="preserve">Accordo Quadro e relativo contratto esecutivo </w:t>
      </w:r>
      <w:r w:rsidR="005917DB">
        <w:rPr>
          <w:rFonts w:ascii="Calibri" w:hAnsi="Calibri" w:cs="Calibri"/>
          <w:i/>
          <w:sz w:val="20"/>
          <w:szCs w:val="20"/>
        </w:rPr>
        <w:t xml:space="preserve">pro quota </w:t>
      </w:r>
      <w:r w:rsidR="005917DB">
        <w:rPr>
          <w:rFonts w:ascii="Calibri" w:hAnsi="Calibri" w:cs="Calibri"/>
          <w:sz w:val="20"/>
          <w:szCs w:val="20"/>
        </w:rPr>
        <w:t>(di seguito “Contratto”)</w:t>
      </w:r>
      <w:r w:rsidR="005917DB" w:rsidRPr="00CA37D0">
        <w:rPr>
          <w:rFonts w:ascii="Calibri" w:hAnsi="Calibri" w:cs="Calibri"/>
          <w:sz w:val="20"/>
          <w:szCs w:val="20"/>
        </w:rPr>
        <w:t xml:space="preserve">, le risorse necessarie di cui è carente il concorrente; </w:t>
      </w:r>
      <w:r w:rsidRPr="00CA37D0">
        <w:rPr>
          <w:rFonts w:ascii="Calibri" w:hAnsi="Calibri" w:cs="Calibri"/>
          <w:sz w:val="20"/>
          <w:szCs w:val="20"/>
        </w:rPr>
        <w:t xml:space="preserv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di essere edotto degli obblighi derivanti dal Codice etico</w:t>
      </w:r>
      <w:r w:rsidR="006730D7">
        <w:rPr>
          <w:rFonts w:ascii="Calibri" w:eastAsia="Times New Roman" w:hAnsi="Calibri" w:cs="Calibri"/>
          <w:sz w:val="20"/>
          <w:szCs w:val="20"/>
        </w:rPr>
        <w:t>, dal Patto di integrità</w:t>
      </w:r>
      <w:r w:rsidRPr="00CA37D0">
        <w:rPr>
          <w:rFonts w:ascii="Calibri" w:eastAsia="Times New Roman" w:hAnsi="Calibri" w:cs="Calibri"/>
          <w:sz w:val="20"/>
          <w:szCs w:val="20"/>
        </w:rPr>
        <w:t xml:space="preserve"> e d</w:t>
      </w:r>
      <w:r w:rsidR="006730D7">
        <w:rPr>
          <w:rFonts w:ascii="Calibri" w:eastAsia="Times New Roman" w:hAnsi="Calibri" w:cs="Calibri"/>
          <w:sz w:val="20"/>
          <w:szCs w:val="20"/>
        </w:rPr>
        <w:t>a</w:t>
      </w:r>
      <w:r w:rsidRPr="00CA37D0">
        <w:rPr>
          <w:rFonts w:ascii="Calibri" w:eastAsia="Times New Roman" w:hAnsi="Calibri" w:cs="Calibri"/>
          <w:sz w:val="20"/>
          <w:szCs w:val="20"/>
        </w:rPr>
        <w:t xml:space="preserve">l Piano triennale per la prevenzione della corruzione e della trasparenza adottati dalla stazione appaltante e dalla Committente e reperibili sul sito </w:t>
      </w:r>
      <w:r w:rsidRPr="00C71836">
        <w:rPr>
          <w:rFonts w:asciiTheme="minorHAnsi" w:eastAsia="Times New Roman" w:hAnsiTheme="minorHAnsi" w:cstheme="minorHAnsi"/>
          <w:sz w:val="20"/>
          <w:szCs w:val="20"/>
        </w:rPr>
        <w:t>internet</w:t>
      </w:r>
      <w:r w:rsidR="00C71836" w:rsidRPr="00C71836">
        <w:rPr>
          <w:rFonts w:asciiTheme="minorHAnsi" w:hAnsiTheme="minorHAnsi" w:cstheme="minorHAnsi"/>
          <w:sz w:val="20"/>
          <w:szCs w:val="20"/>
        </w:rPr>
        <w:t xml:space="preserve"> </w:t>
      </w:r>
      <w:hyperlink r:id="rId7" w:history="1">
        <w:r w:rsidR="00C71836" w:rsidRPr="00C71836">
          <w:rPr>
            <w:rStyle w:val="Collegamentoipertestuale"/>
            <w:rFonts w:asciiTheme="minorHAnsi" w:hAnsiTheme="minorHAnsi" w:cstheme="minorHAnsi"/>
            <w:szCs w:val="20"/>
          </w:rPr>
          <w:t>www.consip.it</w:t>
        </w:r>
      </w:hyperlink>
      <w:r w:rsidR="00C71836" w:rsidRPr="00C71836">
        <w:rPr>
          <w:rFonts w:asciiTheme="minorHAnsi" w:hAnsiTheme="minorHAnsi" w:cstheme="minorHAnsi"/>
          <w:sz w:val="20"/>
          <w:szCs w:val="20"/>
        </w:rPr>
        <w:t xml:space="preserve"> </w:t>
      </w:r>
      <w:r w:rsidRPr="00C71836">
        <w:rPr>
          <w:rFonts w:asciiTheme="minorHAnsi" w:eastAsia="Times New Roman" w:hAnsiTheme="minorHAnsi" w:cstheme="minorHAnsi"/>
          <w:sz w:val="20"/>
          <w:szCs w:val="20"/>
        </w:rPr>
        <w:t xml:space="preserve">e sul sito internet </w:t>
      </w:r>
      <w:hyperlink r:id="rId8" w:history="1">
        <w:r w:rsidR="00C71836" w:rsidRPr="00C71836">
          <w:rPr>
            <w:rStyle w:val="Collegamentoipertestuale"/>
            <w:rFonts w:asciiTheme="minorHAnsi" w:eastAsia="Times New Roman" w:hAnsiTheme="minorHAnsi" w:cstheme="minorHAnsi"/>
            <w:szCs w:val="20"/>
          </w:rPr>
          <w:t>www.inail.it</w:t>
        </w:r>
      </w:hyperlink>
      <w:r w:rsidR="00C71836" w:rsidRPr="00C71836">
        <w:rPr>
          <w:rFonts w:asciiTheme="minorHAnsi" w:eastAsia="Times New Roman" w:hAnsiTheme="minorHAnsi" w:cstheme="minorHAnsi"/>
          <w:sz w:val="20"/>
          <w:szCs w:val="20"/>
        </w:rPr>
        <w:t xml:space="preserve"> </w:t>
      </w:r>
      <w:r w:rsidRPr="00C71836">
        <w:rPr>
          <w:rFonts w:asciiTheme="minorHAnsi" w:eastAsia="Times New Roman" w:hAnsiTheme="minorHAnsi" w:cstheme="minorHAnsi"/>
          <w:sz w:val="20"/>
          <w:szCs w:val="20"/>
        </w:rPr>
        <w:t>e che si impegna, in caso di aggiudicazione, ad</w:t>
      </w:r>
      <w:r w:rsidRPr="00CA37D0">
        <w:rPr>
          <w:rFonts w:ascii="Calibri" w:eastAsia="Times New Roman" w:hAnsi="Calibri" w:cs="Calibri"/>
          <w:sz w:val="20"/>
          <w:szCs w:val="20"/>
        </w:rPr>
        <w:t xml:space="preserve"> osservare e a far osservare ai propri dipendenti e collaboratori, per quanto applicabili, il suddetto </w:t>
      </w:r>
      <w:r w:rsidR="006730D7">
        <w:rPr>
          <w:rFonts w:ascii="Calibri" w:eastAsia="Times New Roman" w:hAnsi="Calibri" w:cs="Calibri"/>
          <w:sz w:val="20"/>
          <w:szCs w:val="20"/>
        </w:rPr>
        <w:t>Patto</w:t>
      </w:r>
      <w:r w:rsidRPr="00CA37D0">
        <w:rPr>
          <w:rFonts w:ascii="Calibri" w:eastAsia="Times New Roman" w:hAnsi="Calibri" w:cs="Calibri"/>
          <w:sz w:val="20"/>
          <w:szCs w:val="20"/>
        </w:rPr>
        <w:t xml:space="preserv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C71836" w:rsidRDefault="00C71836" w:rsidP="00265CD8">
      <w:pPr>
        <w:pStyle w:val="Numeroelenco"/>
        <w:numPr>
          <w:ilvl w:val="0"/>
          <w:numId w:val="0"/>
        </w:numPr>
        <w:tabs>
          <w:tab w:val="left" w:pos="708"/>
        </w:tabs>
        <w:ind w:left="357" w:hanging="357"/>
        <w:rPr>
          <w:rFonts w:ascii="Calibri" w:hAnsi="Calibri"/>
          <w:b/>
          <w:u w:val="single"/>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5917DB">
        <w:rPr>
          <w:rFonts w:ascii="Calibri" w:hAnsi="Calibri"/>
        </w:rPr>
        <w:t>Capitolato d’oneri</w:t>
      </w:r>
      <w:r w:rsidRPr="00CA37D0">
        <w:rPr>
          <w:rFonts w:ascii="Calibri" w:hAnsi="Calibri"/>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Default="00265CD8" w:rsidP="00C71836">
      <w:pPr>
        <w:ind w:left="3545"/>
      </w:pPr>
      <w:bookmarkStart w:id="0" w:name="_GoBack"/>
      <w:bookmarkEnd w:id="0"/>
      <w:r w:rsidRPr="00CA37D0">
        <w:rPr>
          <w:rFonts w:ascii="Calibri" w:hAnsi="Calibri"/>
        </w:rPr>
        <w:t>(</w:t>
      </w:r>
      <w:r w:rsidRPr="00CA37D0">
        <w:rPr>
          <w:rFonts w:ascii="Calibri" w:hAnsi="Calibri"/>
          <w:i/>
        </w:rPr>
        <w:t>firmato digitalmente</w:t>
      </w:r>
      <w:r w:rsidRPr="00CA37D0">
        <w:rPr>
          <w:rFonts w:ascii="Calibri" w:hAnsi="Calibri"/>
        </w:rPr>
        <w:t>)</w:t>
      </w:r>
    </w:p>
    <w:sectPr w:rsidR="001105D3" w:rsidSect="00C71836">
      <w:headerReference w:type="default" r:id="rId9"/>
      <w:footerReference w:type="default" r:id="rId10"/>
      <w:headerReference w:type="first" r:id="rId11"/>
      <w:pgSz w:w="11906" w:h="16838" w:code="9"/>
      <w:pgMar w:top="1985" w:right="991" w:bottom="851" w:left="1701" w:header="709" w:footer="1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4FAF" w:rsidRDefault="00094FAF" w:rsidP="00265CD8">
      <w:pPr>
        <w:spacing w:line="240" w:lineRule="auto"/>
      </w:pPr>
      <w:r>
        <w:separator/>
      </w:r>
    </w:p>
  </w:endnote>
  <w:endnote w:type="continuationSeparator" w:id="0">
    <w:p w:rsidR="00094FAF" w:rsidRDefault="00094FA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836" w:rsidRPr="00C71836" w:rsidRDefault="00C71836" w:rsidP="00C71836">
    <w:pPr>
      <w:widowControl/>
      <w:pBdr>
        <w:top w:val="single" w:sz="4" w:space="1" w:color="auto"/>
      </w:pBdr>
      <w:spacing w:line="276" w:lineRule="auto"/>
      <w:rPr>
        <w:rFonts w:asciiTheme="minorHAnsi" w:eastAsiaTheme="minorHAnsi" w:hAnsiTheme="minorHAnsi" w:cstheme="minorBidi"/>
        <w:noProof/>
        <w:sz w:val="18"/>
        <w:szCs w:val="18"/>
      </w:rPr>
    </w:pPr>
    <w:r w:rsidRPr="00C71836">
      <w:rPr>
        <w:rFonts w:asciiTheme="minorHAnsi" w:eastAsiaTheme="minorHAnsi" w:hAnsiTheme="minorHAnsi" w:cstheme="minorBidi"/>
        <w:noProof/>
        <w:sz w:val="18"/>
        <w:szCs w:val="18"/>
      </w:rPr>
      <mc:AlternateContent>
        <mc:Choice Requires="wps">
          <w:drawing>
            <wp:anchor distT="0" distB="0" distL="114300" distR="114300" simplePos="0" relativeHeight="251662336" behindDoc="0" locked="0" layoutInCell="1" allowOverlap="1" wp14:anchorId="0C52AE3A" wp14:editId="5AF29EAA">
              <wp:simplePos x="0" y="0"/>
              <wp:positionH relativeFrom="column">
                <wp:posOffset>5431790</wp:posOffset>
              </wp:positionH>
              <wp:positionV relativeFrom="paragraph">
                <wp:posOffset>231140</wp:posOffset>
              </wp:positionV>
              <wp:extent cx="600075" cy="3365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1836" w:rsidRPr="00584297" w:rsidRDefault="00C71836" w:rsidP="00C71836">
                          <w:pPr>
                            <w:rPr>
                              <w:b/>
                              <w:bCs/>
                              <w:sz w:val="16"/>
                              <w:szCs w:val="16"/>
                            </w:rPr>
                          </w:pPr>
                          <w:r w:rsidRPr="000B598D">
                            <w:rPr>
                              <w:b/>
                              <w:bCs/>
                              <w:sz w:val="16"/>
                              <w:szCs w:val="16"/>
                            </w:rPr>
                            <w:fldChar w:fldCharType="begin"/>
                          </w:r>
                          <w:r w:rsidRPr="000B598D">
                            <w:rPr>
                              <w:b/>
                              <w:bCs/>
                              <w:sz w:val="16"/>
                              <w:szCs w:val="16"/>
                            </w:rPr>
                            <w:instrText xml:space="preserve"> PAGE </w:instrText>
                          </w:r>
                          <w:r w:rsidRPr="000B598D">
                            <w:rPr>
                              <w:b/>
                              <w:bCs/>
                              <w:sz w:val="16"/>
                              <w:szCs w:val="16"/>
                            </w:rPr>
                            <w:fldChar w:fldCharType="separate"/>
                          </w:r>
                          <w:r w:rsidR="00B67895">
                            <w:rPr>
                              <w:b/>
                              <w:bCs/>
                              <w:noProof/>
                              <w:sz w:val="16"/>
                              <w:szCs w:val="16"/>
                            </w:rPr>
                            <w:t>3</w:t>
                          </w:r>
                          <w:r w:rsidRPr="000B598D">
                            <w:rPr>
                              <w:b/>
                              <w:bCs/>
                              <w:sz w:val="16"/>
                              <w:szCs w:val="16"/>
                            </w:rPr>
                            <w:fldChar w:fldCharType="end"/>
                          </w:r>
                          <w:r>
                            <w:rPr>
                              <w:b/>
                              <w:bCs/>
                              <w:sz w:val="16"/>
                              <w:szCs w:val="16"/>
                            </w:rPr>
                            <w:t xml:space="preserve"> </w:t>
                          </w:r>
                          <w:r w:rsidRPr="00584297">
                            <w:rPr>
                              <w:b/>
                              <w:bCs/>
                              <w:sz w:val="16"/>
                              <w:szCs w:val="16"/>
                            </w:rPr>
                            <w:t xml:space="preserve">di </w:t>
                          </w:r>
                          <w:r w:rsidRPr="00584297">
                            <w:rPr>
                              <w:b/>
                              <w:bCs/>
                              <w:sz w:val="16"/>
                              <w:szCs w:val="16"/>
                            </w:rPr>
                            <w:fldChar w:fldCharType="begin"/>
                          </w:r>
                          <w:r w:rsidRPr="00584297">
                            <w:rPr>
                              <w:b/>
                              <w:bCs/>
                              <w:sz w:val="16"/>
                              <w:szCs w:val="16"/>
                            </w:rPr>
                            <w:instrText xml:space="preserve"> NUMPAGES  </w:instrText>
                          </w:r>
                          <w:r w:rsidRPr="00584297">
                            <w:rPr>
                              <w:b/>
                              <w:bCs/>
                              <w:sz w:val="16"/>
                              <w:szCs w:val="16"/>
                            </w:rPr>
                            <w:fldChar w:fldCharType="separate"/>
                          </w:r>
                          <w:r w:rsidR="00B67895">
                            <w:rPr>
                              <w:b/>
                              <w:bCs/>
                              <w:noProof/>
                              <w:sz w:val="16"/>
                              <w:szCs w:val="16"/>
                            </w:rPr>
                            <w:t>3</w:t>
                          </w:r>
                          <w:r w:rsidRPr="00584297">
                            <w:rPr>
                              <w:b/>
                              <w:bCs/>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52AE3A" id="_x0000_t202" coordsize="21600,21600" o:spt="202" path="m,l,21600r21600,l21600,xe">
              <v:stroke joinstyle="miter"/>
              <v:path gradientshapeok="t" o:connecttype="rect"/>
            </v:shapetype>
            <v:shape id="Text Box 1" o:spid="_x0000_s1026" type="#_x0000_t202" style="position:absolute;left:0;text-align:left;margin-left:427.7pt;margin-top:18.2pt;width:47.2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" stroked="f">
              <v:textbox>
                <w:txbxContent>
                  <w:p w:rsidR="00C71836" w:rsidRPr="00584297" w:rsidRDefault="00C71836" w:rsidP="00C71836">
                    <w:pPr>
                      <w:rPr>
                        <w:b/>
                        <w:bCs/>
                        <w:sz w:val="16"/>
                        <w:szCs w:val="16"/>
                      </w:rPr>
                    </w:pPr>
                    <w:r w:rsidRPr="000B598D">
                      <w:rPr>
                        <w:b/>
                        <w:bCs/>
                        <w:sz w:val="16"/>
                        <w:szCs w:val="16"/>
                      </w:rPr>
                      <w:fldChar w:fldCharType="begin"/>
                    </w:r>
                    <w:r w:rsidRPr="000B598D">
                      <w:rPr>
                        <w:b/>
                        <w:bCs/>
                        <w:sz w:val="16"/>
                        <w:szCs w:val="16"/>
                      </w:rPr>
                      <w:instrText xml:space="preserve"> PAGE </w:instrText>
                    </w:r>
                    <w:r w:rsidRPr="000B598D">
                      <w:rPr>
                        <w:b/>
                        <w:bCs/>
                        <w:sz w:val="16"/>
                        <w:szCs w:val="16"/>
                      </w:rPr>
                      <w:fldChar w:fldCharType="separate"/>
                    </w:r>
                    <w:r w:rsidR="00B67895">
                      <w:rPr>
                        <w:b/>
                        <w:bCs/>
                        <w:noProof/>
                        <w:sz w:val="16"/>
                        <w:szCs w:val="16"/>
                      </w:rPr>
                      <w:t>3</w:t>
                    </w:r>
                    <w:r w:rsidRPr="000B598D">
                      <w:rPr>
                        <w:b/>
                        <w:bCs/>
                        <w:sz w:val="16"/>
                        <w:szCs w:val="16"/>
                      </w:rPr>
                      <w:fldChar w:fldCharType="end"/>
                    </w:r>
                    <w:r>
                      <w:rPr>
                        <w:b/>
                        <w:bCs/>
                        <w:sz w:val="16"/>
                        <w:szCs w:val="16"/>
                      </w:rPr>
                      <w:t xml:space="preserve"> </w:t>
                    </w:r>
                    <w:r w:rsidRPr="00584297">
                      <w:rPr>
                        <w:b/>
                        <w:bCs/>
                        <w:sz w:val="16"/>
                        <w:szCs w:val="16"/>
                      </w:rPr>
                      <w:t xml:space="preserve">di </w:t>
                    </w:r>
                    <w:r w:rsidRPr="00584297">
                      <w:rPr>
                        <w:b/>
                        <w:bCs/>
                        <w:sz w:val="16"/>
                        <w:szCs w:val="16"/>
                      </w:rPr>
                      <w:fldChar w:fldCharType="begin"/>
                    </w:r>
                    <w:r w:rsidRPr="00584297">
                      <w:rPr>
                        <w:b/>
                        <w:bCs/>
                        <w:sz w:val="16"/>
                        <w:szCs w:val="16"/>
                      </w:rPr>
                      <w:instrText xml:space="preserve"> NUMPAGES  </w:instrText>
                    </w:r>
                    <w:r w:rsidRPr="00584297">
                      <w:rPr>
                        <w:b/>
                        <w:bCs/>
                        <w:sz w:val="16"/>
                        <w:szCs w:val="16"/>
                      </w:rPr>
                      <w:fldChar w:fldCharType="separate"/>
                    </w:r>
                    <w:r w:rsidR="00B67895">
                      <w:rPr>
                        <w:b/>
                        <w:bCs/>
                        <w:noProof/>
                        <w:sz w:val="16"/>
                        <w:szCs w:val="16"/>
                      </w:rPr>
                      <w:t>3</w:t>
                    </w:r>
                    <w:r w:rsidRPr="00584297">
                      <w:rPr>
                        <w:b/>
                        <w:bCs/>
                        <w:sz w:val="16"/>
                        <w:szCs w:val="16"/>
                      </w:rPr>
                      <w:fldChar w:fldCharType="end"/>
                    </w:r>
                  </w:p>
                </w:txbxContent>
              </v:textbox>
            </v:shape>
          </w:pict>
        </mc:Fallback>
      </mc:AlternateContent>
    </w:r>
    <w:r w:rsidRPr="00C71836">
      <w:rPr>
        <w:rFonts w:asciiTheme="minorHAnsi" w:eastAsiaTheme="minorHAnsi" w:hAnsiTheme="minorHAnsi" w:cstheme="minorBidi"/>
        <w:noProof/>
        <w:sz w:val="18"/>
        <w:szCs w:val="18"/>
      </w:rPr>
      <w:t>Accordo Quadro per l’acquisizione dei Servizi di Sviluppo, Manutenzione, Parametrizzazione e Personalizzazione di software, Supporto Tecnologico e Supporto Specialistico sui sistemi dell’Area Strumentale di Inail – ID 2391</w:t>
    </w:r>
  </w:p>
  <w:p w:rsidR="00C71836" w:rsidRPr="00C71836" w:rsidRDefault="00B42D92" w:rsidP="00C71836">
    <w:pPr>
      <w:widowControl/>
      <w:pBdr>
        <w:top w:val="single" w:sz="4" w:space="1" w:color="auto"/>
      </w:pBdr>
      <w:spacing w:line="276" w:lineRule="auto"/>
      <w:rPr>
        <w:sz w:val="18"/>
        <w:szCs w:val="18"/>
      </w:rPr>
    </w:pPr>
    <w:r>
      <w:rPr>
        <w:rFonts w:asciiTheme="minorHAnsi" w:eastAsiaTheme="minorHAnsi" w:hAnsiTheme="minorHAnsi" w:cstheme="minorBidi"/>
        <w:noProof/>
        <w:sz w:val="18"/>
        <w:szCs w:val="18"/>
        <w:lang w:eastAsia="en-US"/>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4FAF" w:rsidRDefault="00094FAF" w:rsidP="00265CD8">
      <w:pPr>
        <w:spacing w:line="240" w:lineRule="auto"/>
      </w:pPr>
      <w:r>
        <w:separator/>
      </w:r>
    </w:p>
  </w:footnote>
  <w:footnote w:type="continuationSeparator" w:id="0">
    <w:p w:rsidR="00094FAF" w:rsidRDefault="00094FAF"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67895" w:rsidP="00C01A6B"/>
  <w:p w:rsidR="0004385B" w:rsidRDefault="00B67895">
    <w:pPr>
      <w:pStyle w:val="TAGTECNICI"/>
    </w:pPr>
    <w:sdt>
      <w:sdtPr>
        <w:alias w:val="NomeTemplate"/>
        <w:tag w:val="Version_2_0"/>
        <w:id w:val="1299414768"/>
        <w:lock w:val="sdtContentLocked"/>
      </w:sdtPr>
      <w:sdtEndPr/>
      <w:sdtContent>
        <w:r w:rsidR="008B1A45">
          <w:t>ALL21TTT</w:t>
        </w:r>
      </w:sdtContent>
    </w:sdt>
  </w:p>
  <w:p w:rsidR="0004385B" w:rsidRDefault="0004385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B67895"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4385B"/>
    <w:rsid w:val="00094FAF"/>
    <w:rsid w:val="000D66E2"/>
    <w:rsid w:val="001105D3"/>
    <w:rsid w:val="00265CD8"/>
    <w:rsid w:val="005917DB"/>
    <w:rsid w:val="006730D7"/>
    <w:rsid w:val="00763B47"/>
    <w:rsid w:val="0085792D"/>
    <w:rsid w:val="008B1A45"/>
    <w:rsid w:val="00B42D92"/>
    <w:rsid w:val="00B67895"/>
    <w:rsid w:val="00C71836"/>
    <w:rsid w:val="00D060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339CF56B"/>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Grassettocorsivo">
    <w:name w:val="Grassetto corsivo"/>
    <w:rsid w:val="00C71836"/>
    <w:rPr>
      <w:rFonts w:ascii="Trebuchet MS" w:hAnsi="Trebuchet MS"/>
      <w:b/>
      <w:i/>
      <w:sz w:val="20"/>
    </w:rPr>
  </w:style>
  <w:style w:type="paragraph" w:customStyle="1" w:styleId="StileTitolocopertinaCrenatura16pt">
    <w:name w:val="Stile Titolo copertina + Crenatura 16 pt"/>
    <w:basedOn w:val="Normale"/>
    <w:rsid w:val="00C71836"/>
    <w:pPr>
      <w:spacing w:line="480" w:lineRule="auto"/>
      <w:jc w:val="left"/>
    </w:pPr>
    <w:rPr>
      <w:caps/>
      <w:kern w:val="32"/>
      <w:sz w:val="28"/>
      <w:szCs w:val="28"/>
    </w:rPr>
  </w:style>
  <w:style w:type="paragraph" w:customStyle="1" w:styleId="Titolocopertina">
    <w:name w:val="Titolo copertina"/>
    <w:basedOn w:val="Normale"/>
    <w:autoRedefine/>
    <w:uiPriority w:val="99"/>
    <w:rsid w:val="00C71836"/>
    <w:pPr>
      <w:widowControl/>
      <w:jc w:val="left"/>
    </w:pPr>
    <w:rPr>
      <w:rFonts w:ascii="Calibri" w:hAnsi="Calibri"/>
      <w:b/>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1194</Words>
  <Characters>6812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8</cp:revision>
  <dcterms:created xsi:type="dcterms:W3CDTF">2020-10-28T08:43:00Z</dcterms:created>
  <dcterms:modified xsi:type="dcterms:W3CDTF">2021-09-06T15:13:00Z</dcterms:modified>
</cp:coreProperties>
</file>

<file path=docProps/custom.xml><?xml version="1.0" encoding="utf-8"?>
<Properties xmlns="http://schemas.openxmlformats.org/officeDocument/2006/custom-properties" xmlns:vt="http://schemas.openxmlformats.org/officeDocument/2006/docPropsVTypes">
  <property fmtid="{24ED868D-78E3-4A39-AE23-6FA0264AB26C}" pid="2" name="NomeTemplate">
    <vt:lpwstr>ALL21TTT</vt:lpwstr>
  </property>
  <property fmtid="{24FB71CB-4A30-45F7-ADBF-FEAD859508ED}" pid="3" name="MajorVersion">
    <vt:lpwstr>2</vt:lpwstr>
  </property>
  <property fmtid="{E7D8D8AB-C8BC-4573-8147-469EE7AEABB6}" pid="4" name="MinorVersion">
    <vt:lpwstr>0</vt:lpwstr>
  </property>
</Properties>
</file>