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647" w:rsidRDefault="00C65647" w:rsidP="00BF64AF">
      <w:pPr>
        <w:pStyle w:val="Titolocopertina"/>
        <w:rPr>
          <w:rFonts w:ascii="Calibri" w:hAnsi="Calibri"/>
          <w:kern w:val="32"/>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625EC2">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625EC2" w:rsidRDefault="00BF64AF" w:rsidP="00BF64AF">
      <w:pPr>
        <w:rPr>
          <w:rStyle w:val="BLOCKBOLD"/>
          <w:rFonts w:ascii="Calibri" w:hAnsi="Calibri"/>
        </w:rPr>
      </w:pPr>
      <w:r w:rsidRPr="00892F6B">
        <w:rPr>
          <w:rStyle w:val="BLOCKBOLD"/>
          <w:rFonts w:ascii="Calibri" w:hAnsi="Calibri"/>
        </w:rPr>
        <w:t xml:space="preserve">PER </w:t>
      </w:r>
      <w:r w:rsidR="00625EC2" w:rsidRPr="00625EC2">
        <w:rPr>
          <w:rStyle w:val="BLOCKBOLD"/>
          <w:rFonts w:ascii="Calibri" w:hAnsi="Calibri"/>
        </w:rPr>
        <w:t>LA GARA A PROCEDURA APERTA AI SENSI DEL d.lgs 50/2016 e s.m.i., PER LA FORNITURA DI TECNOLOGIE SERVER E DEI SERVIZI CONNESSI ED OPZIONALI PER LE PUBBLICHE AMMINISTRAZIONI, ED.4 – id 2383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bookmarkStart w:id="0" w:name="_GoBack"/>
      <w:bookmarkEnd w:id="0"/>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9A8" w:rsidRDefault="005419A8" w:rsidP="00BF64AF">
      <w:pPr>
        <w:spacing w:line="240" w:lineRule="auto"/>
      </w:pPr>
      <w:r>
        <w:separator/>
      </w:r>
    </w:p>
  </w:endnote>
  <w:endnote w:type="continuationSeparator" w:id="0">
    <w:p w:rsidR="005419A8" w:rsidRDefault="005419A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BF64AF" w:rsidP="00625EC2">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6564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65647">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6564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65647">
                      <w:rPr>
                        <w:rStyle w:val="Numeropagina"/>
                        <w:noProof/>
                      </w:rPr>
                      <w:t>3</w:t>
                    </w:r>
                    <w:r w:rsidRPr="000D2520">
                      <w:rPr>
                        <w:rStyle w:val="Numeropagina"/>
                      </w:rPr>
                      <w:fldChar w:fldCharType="end"/>
                    </w:r>
                  </w:p>
                </w:txbxContent>
              </v:textbox>
            </v:shape>
          </w:pict>
        </mc:Fallback>
      </mc:AlternateContent>
    </w:r>
    <w:r w:rsidR="00240D21" w:rsidRPr="009312AE">
      <w:t xml:space="preserve">Gara a procedura aperta ai sensi del </w:t>
    </w:r>
    <w:proofErr w:type="spellStart"/>
    <w:r w:rsidR="00240D21" w:rsidRPr="009312AE">
      <w:t>D.Lgs.</w:t>
    </w:r>
    <w:proofErr w:type="spellEnd"/>
    <w:r w:rsidR="00240D21" w:rsidRPr="009312AE">
      <w:t xml:space="preserve"> </w:t>
    </w:r>
    <w:r w:rsidR="00240D21">
      <w:t>50</w:t>
    </w:r>
    <w:r w:rsidR="00240D21" w:rsidRPr="009312AE">
      <w:t>/</w:t>
    </w:r>
    <w:r w:rsidR="00240D21" w:rsidRPr="00625EC2">
      <w:t xml:space="preserve">2016 e </w:t>
    </w:r>
    <w:proofErr w:type="spellStart"/>
    <w:r w:rsidR="00240D21" w:rsidRPr="00625EC2">
      <w:t>s.m.i.</w:t>
    </w:r>
    <w:proofErr w:type="spellEnd"/>
    <w:r w:rsidR="00240D21" w:rsidRPr="00625EC2">
      <w:t xml:space="preserve">, per </w:t>
    </w:r>
    <w:r w:rsidR="00625EC2" w:rsidRPr="00625EC2">
      <w:t>la fornitura di tecnologie server e servizi connessi ed opzionali per le pubbliche amministrazioni, ed.4 – ID 2383</w:t>
    </w:r>
    <w:r w:rsidR="00240D21" w:rsidRPr="009312AE">
      <w:rPr>
        <w:rStyle w:val="CorsivorossoCarattere"/>
      </w:rPr>
      <w:t xml:space="preserve">                  </w:t>
    </w:r>
  </w:p>
  <w:p w:rsidR="00450DAF" w:rsidRPr="00C65647" w:rsidRDefault="00C65647" w:rsidP="00625EC2">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9A8" w:rsidRDefault="005419A8" w:rsidP="00BF64AF">
      <w:pPr>
        <w:spacing w:line="240" w:lineRule="auto"/>
      </w:pPr>
      <w:r>
        <w:separator/>
      </w:r>
    </w:p>
  </w:footnote>
  <w:footnote w:type="continuationSeparator" w:id="0">
    <w:p w:rsidR="005419A8" w:rsidRDefault="005419A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65647" w:rsidP="00816101">
    <w:pPr>
      <w:pStyle w:val="Intestazione"/>
    </w:pPr>
  </w:p>
  <w:p w:rsidR="00AF0D19" w:rsidRDefault="00C65647">
    <w:pPr>
      <w:pStyle w:val="TAGTECNICI"/>
    </w:pPr>
    <w:sdt>
      <w:sdtPr>
        <w:alias w:val="NomeTemplate"/>
        <w:tag w:val="Version_2_0"/>
        <w:id w:val="753243710"/>
        <w:lock w:val="sdtContentLocked"/>
      </w:sdtPr>
      <w:sdtEndPr/>
      <w:sdtContent>
        <w:r w:rsidR="005419A8">
          <w:t>ALL25TTT</w:t>
        </w:r>
      </w:sdtContent>
    </w:sdt>
  </w:p>
  <w:p w:rsidR="00AF0D19" w:rsidRDefault="00AF0D1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5419A8"/>
    <w:rsid w:val="00625EC2"/>
    <w:rsid w:val="00AF0D19"/>
    <w:rsid w:val="00BF64AF"/>
    <w:rsid w:val="00C656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D69C42"/>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25EC2"/>
    <w:pPr>
      <w:pBdr>
        <w:top w:val="single" w:sz="4" w:space="1" w:color="auto"/>
      </w:pBdr>
      <w:tabs>
        <w:tab w:val="center" w:pos="4819"/>
        <w:tab w:val="right" w:pos="8080"/>
      </w:tabs>
      <w:spacing w:line="360" w:lineRule="auto"/>
      <w:ind w:right="757"/>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625EC2"/>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515</Words>
  <Characters>2941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3</cp:revision>
  <dcterms:created xsi:type="dcterms:W3CDTF">2020-10-27T14:14:00Z</dcterms:created>
  <dcterms:modified xsi:type="dcterms:W3CDTF">2022-05-09T08:09:00Z</dcterms:modified>
</cp:coreProperties>
</file>

<file path=docProps/custom.xml><?xml version="1.0" encoding="utf-8"?>
<Properties xmlns="http://schemas.openxmlformats.org/officeDocument/2006/custom-properties" xmlns:vt="http://schemas.openxmlformats.org/officeDocument/2006/docPropsVTypes">
  <property fmtid="{36817679-99E2-42D9-AE0F-697E8FE9FBC8}" pid="2" name="NomeTemplate">
    <vt:lpwstr>ALL25TTT</vt:lpwstr>
  </property>
  <property fmtid="{2694B21F-3B37-4724-9EF8-9CCD0F7F2147}" pid="3" name="MajorVersion">
    <vt:lpwstr>2</vt:lpwstr>
  </property>
  <property fmtid="{25183B59-F756-475E-B055-B24F39FDD73B}" pid="4" name="MinorVersion">
    <vt:lpwstr>0</vt:lpwstr>
  </property>
</Properties>
</file>