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B67F72" w:rsidRPr="00B67F72" w:rsidRDefault="00B67F72" w:rsidP="00B67F72">
      <w:pPr>
        <w:spacing w:before="0" w:after="0" w:line="276" w:lineRule="auto"/>
        <w:rPr>
          <w:rFonts w:ascii="Calibri" w:eastAsiaTheme="minorHAnsi" w:hAnsiTheme="minorHAnsi" w:cstheme="minorBidi"/>
          <w:b/>
          <w:color w:val="000000" w:themeColor="dark1"/>
          <w:sz w:val="20"/>
          <w:lang w:eastAsia="en-US" w:bidi="ar-SA"/>
        </w:rPr>
      </w:pPr>
      <w:r w:rsidRPr="00B67F72">
        <w:rPr>
          <w:rFonts w:ascii="Calibri" w:eastAsiaTheme="minorHAnsi" w:hAnsiTheme="minorHAnsi" w:cstheme="minorBidi"/>
          <w:b/>
          <w:color w:val="000000" w:themeColor="dark1"/>
          <w:sz w:val="20"/>
          <w:lang w:eastAsia="en-US" w:bidi="ar-SA"/>
        </w:rPr>
        <w:t>ID 2275</w:t>
      </w:r>
    </w:p>
    <w:p w:rsidR="00B67F72" w:rsidRPr="00B67F72" w:rsidRDefault="00B67F72" w:rsidP="00B67F72">
      <w:pPr>
        <w:spacing w:before="0" w:after="0" w:line="276" w:lineRule="auto"/>
        <w:rPr>
          <w:rFonts w:ascii="Calibri" w:eastAsiaTheme="minorHAnsi" w:hAnsiTheme="minorHAnsi" w:cstheme="minorBidi"/>
          <w:b/>
          <w:color w:val="000000" w:themeColor="dark1"/>
          <w:sz w:val="20"/>
          <w:lang w:eastAsia="en-US" w:bidi="ar-SA"/>
        </w:rPr>
      </w:pPr>
    </w:p>
    <w:p w:rsidR="00B67F72" w:rsidRPr="00B67F72" w:rsidRDefault="00B67F72" w:rsidP="00B67F72">
      <w:pPr>
        <w:spacing w:before="0" w:after="0" w:line="276" w:lineRule="auto"/>
        <w:rPr>
          <w:rFonts w:ascii="Calibri" w:eastAsiaTheme="minorHAnsi" w:hAnsiTheme="minorHAnsi" w:cstheme="minorBidi"/>
          <w:b/>
          <w:color w:val="000000" w:themeColor="dark1"/>
          <w:sz w:val="20"/>
          <w:lang w:eastAsia="en-US" w:bidi="ar-SA"/>
        </w:rPr>
      </w:pPr>
      <w:r w:rsidRPr="00B67F72">
        <w:rPr>
          <w:rFonts w:ascii="Calibri" w:eastAsiaTheme="minorHAnsi" w:hAnsiTheme="minorHAnsi" w:cstheme="minorBidi"/>
          <w:b/>
          <w:color w:val="000000" w:themeColor="dark1"/>
          <w:sz w:val="20"/>
          <w:lang w:eastAsia="en-US" w:bidi="ar-SA"/>
        </w:rPr>
        <w:t>GARA A PROCEDURA APERTA PER LA CONCLUSIONE DI DUE ACCORDI QUADRO, AI SENSI DEL D.LGS. 50/2016 E S.M.I., AVENTE AD OGGETTO L’AFFIDAMENTO DI SERVIZI DI SYSTEM MANAGEMENT PER LE PUBBLICHE AMMINISTRAZIONI</w:t>
      </w:r>
    </w:p>
    <w:p w:rsidR="00B67F72" w:rsidRPr="00B67F72" w:rsidRDefault="00B67F72" w:rsidP="00B67F72">
      <w:pPr>
        <w:spacing w:before="0" w:after="0" w:line="276" w:lineRule="auto"/>
        <w:rPr>
          <w:rFonts w:ascii="Calibri" w:eastAsiaTheme="minorHAnsi" w:hAnsiTheme="minorHAnsi" w:cstheme="minorBidi"/>
          <w:b/>
          <w:color w:val="000000" w:themeColor="dark1"/>
          <w:sz w:val="20"/>
          <w:lang w:eastAsia="en-US" w:bidi="ar-SA"/>
        </w:rPr>
      </w:pPr>
    </w:p>
    <w:p w:rsidR="00B67F72" w:rsidRPr="00B67F72" w:rsidRDefault="00B67F72" w:rsidP="00B67F72">
      <w:pPr>
        <w:spacing w:before="0" w:after="0" w:line="276" w:lineRule="auto"/>
        <w:rPr>
          <w:rFonts w:ascii="Calibri" w:eastAsiaTheme="minorHAnsi" w:hAnsiTheme="minorHAnsi" w:cstheme="minorBidi"/>
          <w:b/>
          <w:color w:val="000000" w:themeColor="dark1"/>
          <w:sz w:val="20"/>
          <w:lang w:eastAsia="en-US" w:bidi="ar-SA"/>
        </w:rPr>
      </w:pPr>
    </w:p>
    <w:p w:rsidR="00EA2EEC" w:rsidRPr="00B67F72" w:rsidRDefault="00B67F72" w:rsidP="00B67F72">
      <w:pPr>
        <w:pStyle w:val="Titolocopertina"/>
        <w:rPr>
          <w:rFonts w:ascii="Calibri" w:hAnsi="Calibri"/>
          <w:sz w:val="20"/>
          <w:szCs w:val="20"/>
        </w:rPr>
      </w:pPr>
      <w:r w:rsidRPr="00B67F72">
        <w:rPr>
          <w:rFonts w:ascii="Calibri" w:hAnsi="Calibri"/>
          <w:b/>
          <w:sz w:val="20"/>
          <w:szCs w:val="20"/>
        </w:rPr>
        <w:t>ALLEGATO 5 – DOCUMENTI DI GARA UNICO EUROPEO</w:t>
      </w:r>
    </w:p>
    <w:p w:rsidR="00B67F72" w:rsidRDefault="00B67F72" w:rsidP="00EA2EEC">
      <w:pPr>
        <w:rPr>
          <w:rFonts w:ascii="Calibri" w:hAnsi="Calibri"/>
          <w:sz w:val="15"/>
          <w:szCs w:val="15"/>
        </w:rPr>
      </w:pPr>
    </w:p>
    <w:p w:rsidR="00EA2EEC" w:rsidRPr="00771AE4" w:rsidRDefault="00EA2EEC" w:rsidP="00EA2EE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Caption w:val="Tabella DGUE"/>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C0F" w:rsidRDefault="00C01C0F" w:rsidP="00EA2EEC">
      <w:pPr>
        <w:spacing w:before="0" w:after="0"/>
      </w:pPr>
      <w:r>
        <w:separator/>
      </w:r>
    </w:p>
  </w:endnote>
  <w:endnote w:type="continuationSeparator" w:id="0">
    <w:p w:rsidR="00C01C0F" w:rsidRDefault="00C01C0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B1A" w:rsidRDefault="005E3B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AC6884" w:rsidRDefault="00AC6884">
        <w:pPr>
          <w:pStyle w:val="CLASSIFICAZIONEFOOTER0"/>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9A6AC5">
          <w:rPr>
            <w:noProof/>
          </w:rPr>
          <w:t>18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B1A" w:rsidRDefault="005E3B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C0F" w:rsidRDefault="00C01C0F" w:rsidP="00EA2EEC">
      <w:pPr>
        <w:spacing w:before="0" w:after="0"/>
      </w:pPr>
      <w:r>
        <w:separator/>
      </w:r>
    </w:p>
  </w:footnote>
  <w:footnote w:type="continuationSeparator" w:id="0">
    <w:p w:rsidR="00C01C0F" w:rsidRDefault="00C01C0F"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B1A" w:rsidRDefault="005E3B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884" w:rsidRDefault="009A6AC5">
    <w:pPr>
      <w:pStyle w:val="TAGTECNICI"/>
    </w:pPr>
    <w:sdt>
      <w:sdtPr>
        <w:alias w:val="NomeTemplate"/>
        <w:tag w:val="Version_2_0"/>
        <w:id w:val="-1094546563"/>
        <w:lock w:val="sdtContentLocked"/>
      </w:sdtPr>
      <w:sdtEndPr/>
      <w:sdtContent>
        <w:r w:rsidR="000C00C1">
          <w:t>ALL20TTT</w:t>
        </w:r>
      </w:sdtContent>
    </w:sdt>
  </w:p>
  <w:p w:rsidR="00AC6884" w:rsidRDefault="00AC68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B1A" w:rsidRDefault="005E3B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C00C1"/>
    <w:rsid w:val="001105D3"/>
    <w:rsid w:val="001B26E4"/>
    <w:rsid w:val="00455BAB"/>
    <w:rsid w:val="005E3B1A"/>
    <w:rsid w:val="006A5724"/>
    <w:rsid w:val="00745D13"/>
    <w:rsid w:val="009A6AC5"/>
    <w:rsid w:val="00A079C9"/>
    <w:rsid w:val="00A42355"/>
    <w:rsid w:val="00AC6884"/>
    <w:rsid w:val="00B36A49"/>
    <w:rsid w:val="00B67F72"/>
    <w:rsid w:val="00C01C0F"/>
    <w:rsid w:val="00D9349A"/>
    <w:rsid w:val="00EA2EEC"/>
    <w:rsid w:val="00ED2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A016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6419</Words>
  <Characters>36593</Characters>
  <Application>Microsoft Office Word</Application>
  <DocSecurity>0</DocSecurity>
  <Lines>304</Lines>
  <Paragraphs>85</Paragraphs>
  <ScaleCrop>false</ScaleCrop>
  <Company/>
  <LinksUpToDate>false</LinksUpToDate>
  <CharactersWithSpaces>42927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2021-10-21T07:39:00Z</dcterms:created>
  <dcterms:modified xsi:type="dcterms:W3CDTF">2021-10-25T08:05:00Z</dcterms:modified>
</cp:coreProperties>
</file>