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B40CB1">
        <w:rPr>
          <w:rFonts w:asciiTheme="majorHAnsi" w:hAnsiTheme="majorHAnsi"/>
          <w:kern w:val="32"/>
          <w:sz w:val="20"/>
          <w:szCs w:val="20"/>
        </w:rPr>
        <w:t>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Default="00C13CCF" w:rsidP="00B40CB1">
      <w:pPr>
        <w:spacing w:line="300" w:lineRule="exact"/>
        <w:rPr>
          <w:rStyle w:val="BLOCKBOLD"/>
          <w:rFonts w:asciiTheme="majorHAnsi" w:hAnsiTheme="majorHAnsi"/>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B40CB1">
        <w:rPr>
          <w:rFonts w:asciiTheme="majorHAnsi" w:hAnsiTheme="majorHAnsi" w:cs="Trebuchet MS"/>
          <w:b/>
          <w:iCs/>
          <w:smallCaps/>
          <w:szCs w:val="20"/>
        </w:rPr>
        <w:t>L’</w:t>
      </w:r>
      <w:r w:rsidR="00B40CB1" w:rsidRPr="00B40CB1">
        <w:rPr>
          <w:rStyle w:val="BLOCKBOLD"/>
          <w:rFonts w:asciiTheme="majorHAnsi" w:hAnsiTheme="majorHAnsi"/>
        </w:rPr>
        <w:t>Affidamento diretto ai sensi dell’art. 36, comma 2, lettera a) del D.Lgs. N. 50/2016 finalizzato alla stipula di un contratto per l’affidamento del servizio di supporto legale per il Responsabile per l’attuazione del Piano di prevenzione della corruzione e per la Trasparenza</w:t>
      </w:r>
    </w:p>
    <w:p w:rsidR="00B40CB1" w:rsidRPr="00ED47DB" w:rsidRDefault="00B40CB1" w:rsidP="00B40CB1">
      <w:pPr>
        <w:spacing w:line="300" w:lineRule="exac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 xml:space="preserve">misure di </w:t>
      </w:r>
      <w:r w:rsidR="00B532A7" w:rsidRPr="00ED47DB">
        <w:rPr>
          <w:rFonts w:asciiTheme="majorHAnsi" w:hAnsiTheme="majorHAnsi"/>
          <w:i/>
          <w:sz w:val="18"/>
          <w:szCs w:val="18"/>
        </w:rPr>
        <w:lastRenderedPageBreak/>
        <w:t>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lastRenderedPageBreak/>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lastRenderedPageBreak/>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B40CB1" w:rsidRDefault="00B40CB1" w:rsidP="00AC10EC">
      <w:pPr>
        <w:pStyle w:val="Paragrafoelenco"/>
        <w:spacing w:line="300" w:lineRule="exact"/>
        <w:ind w:left="425"/>
        <w:rPr>
          <w:rFonts w:asciiTheme="majorHAnsi" w:hAnsiTheme="majorHAnsi"/>
          <w:szCs w:val="20"/>
        </w:rPr>
      </w:pP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w:t>
      </w:r>
      <w:r w:rsidRPr="00ED47DB">
        <w:rPr>
          <w:rFonts w:asciiTheme="majorHAnsi" w:hAnsiTheme="majorHAnsi"/>
          <w:szCs w:val="20"/>
        </w:rPr>
        <w:lastRenderedPageBreak/>
        <w:t>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bookmarkStart w:id="0" w:name="_GoBack"/>
      <w:bookmarkEnd w:id="0"/>
      <w:r w:rsidRPr="00ED47DB">
        <w:rPr>
          <w:rFonts w:asciiTheme="majorHAnsi" w:hAnsiTheme="majorHAnsi"/>
          <w:szCs w:val="20"/>
        </w:rPr>
        <w:t>;</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ymbol"/>
    <w:charset w:val="00"/>
    <w:family w:val="auto"/>
    <w:pitch w:val="variable"/>
    <w:sig w:usb0="00000003"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B40CB1">
      <w:rPr>
        <w:rFonts w:asciiTheme="majorHAnsi" w:hAnsiTheme="majorHAnsi"/>
        <w:b/>
        <w:iCs/>
        <w:color w:val="808080"/>
        <w:sz w:val="16"/>
        <w:szCs w:val="14"/>
      </w:rPr>
      <w:t>l’a</w:t>
    </w:r>
    <w:r w:rsidR="00B40CB1" w:rsidRPr="00B40CB1">
      <w:rPr>
        <w:rFonts w:asciiTheme="majorHAnsi" w:hAnsiTheme="majorHAnsi"/>
        <w:b/>
        <w:iCs/>
        <w:color w:val="808080"/>
        <w:sz w:val="16"/>
        <w:szCs w:val="14"/>
      </w:rPr>
      <w:t>ffidamento del servizio di supporto legale per il Responsabile per l’attuazione del Piano di prevenzione della corruzione e per la Trasparenza</w:t>
    </w:r>
    <w:r>
      <w:rPr>
        <w:rFonts w:asciiTheme="majorHAnsi" w:hAnsiTheme="majorHAnsi"/>
        <w:b/>
        <w:iCs/>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B40CB1">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D33240">
      <w:rPr>
        <w:rFonts w:asciiTheme="majorHAnsi" w:hAnsiTheme="majorHAnsi"/>
        <w:noProof/>
        <w:color w:val="808080"/>
        <w:sz w:val="16"/>
        <w:szCs w:val="14"/>
      </w:rPr>
      <w:t>10</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0CB1"/>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33240"/>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00E56-2C66-456A-BFC6-1D80E295E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4387</Words>
  <Characters>25959</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30286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2018-08-29T10:11:00Z</dcterms:modified>
</cp:coreProperties>
</file>