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33B" w:rsidRPr="00A0733B" w:rsidRDefault="00A0733B" w:rsidP="00A0733B">
      <w:pPr>
        <w:jc w:val="center"/>
        <w:rPr>
          <w:color w:val="FF0000"/>
        </w:rPr>
      </w:pPr>
      <w:bookmarkStart w:id="0" w:name="_GoBack"/>
      <w:r w:rsidRPr="00A0733B">
        <w:rPr>
          <w:color w:val="FF0000"/>
        </w:rPr>
        <w:t>INFO SUI SOGGETTI CHE PRESENTANO IL RAPPORTO PARI OPPORTUNITA’</w:t>
      </w:r>
    </w:p>
    <w:bookmarkEnd w:id="0"/>
    <w:p w:rsidR="00A0733B" w:rsidRDefault="00A0733B"/>
    <w:p w:rsidR="00A0733B" w:rsidRDefault="00A0733B">
      <w:r>
        <w:t xml:space="preserve">Il Concorrente è RTI </w:t>
      </w:r>
      <w:r w:rsidRPr="00A0733B">
        <w:t>costituendo HSPI SPA</w:t>
      </w:r>
      <w:r>
        <w:t>, così composto:</w:t>
      </w:r>
    </w:p>
    <w:p w:rsidR="00A0733B" w:rsidRDefault="00A0733B" w:rsidP="00A0733B">
      <w:pPr>
        <w:pStyle w:val="Paragrafoelenco"/>
        <w:numPr>
          <w:ilvl w:val="0"/>
          <w:numId w:val="2"/>
        </w:numPr>
      </w:pPr>
      <w:r w:rsidRPr="00A0733B">
        <w:t>HSPI SPA</w:t>
      </w:r>
      <w:r>
        <w:t xml:space="preserve"> (Mandataria e </w:t>
      </w:r>
      <w:proofErr w:type="spellStart"/>
      <w:r>
        <w:t>Ausiliata</w:t>
      </w:r>
      <w:proofErr w:type="spellEnd"/>
      <w:r>
        <w:t xml:space="preserve"> sul requisito economico dalla TXT Solution)</w:t>
      </w:r>
    </w:p>
    <w:p w:rsidR="00A0733B" w:rsidRDefault="00A0733B" w:rsidP="00A0733B">
      <w:pPr>
        <w:pStyle w:val="Paragrafoelenco"/>
        <w:numPr>
          <w:ilvl w:val="0"/>
          <w:numId w:val="2"/>
        </w:numPr>
      </w:pPr>
      <w:r w:rsidRPr="00A0733B">
        <w:t xml:space="preserve">SCS </w:t>
      </w:r>
      <w:proofErr w:type="spellStart"/>
      <w:r w:rsidRPr="00A0733B">
        <w:t>azioninnova</w:t>
      </w:r>
      <w:proofErr w:type="spellEnd"/>
      <w:r w:rsidRPr="00A0733B">
        <w:t xml:space="preserve"> spa</w:t>
      </w:r>
    </w:p>
    <w:p w:rsidR="00A0733B" w:rsidRDefault="00A0733B" w:rsidP="00A0733B">
      <w:pPr>
        <w:pStyle w:val="Paragrafoelenco"/>
        <w:numPr>
          <w:ilvl w:val="0"/>
          <w:numId w:val="2"/>
        </w:numPr>
      </w:pPr>
      <w:r w:rsidRPr="00A0733B">
        <w:t xml:space="preserve">P.R.S. planning ricerche e studi </w:t>
      </w:r>
      <w:proofErr w:type="spellStart"/>
      <w:r w:rsidRPr="00A0733B">
        <w:t>srl</w:t>
      </w:r>
      <w:proofErr w:type="spellEnd"/>
      <w:r w:rsidRPr="00A0733B">
        <w:t xml:space="preserve"> </w:t>
      </w:r>
    </w:p>
    <w:p w:rsidR="00A0733B" w:rsidRDefault="00A0733B" w:rsidP="00A0733B">
      <w:pPr>
        <w:pStyle w:val="Paragrafoelenco"/>
        <w:numPr>
          <w:ilvl w:val="0"/>
          <w:numId w:val="2"/>
        </w:numPr>
      </w:pPr>
      <w:r w:rsidRPr="00A0733B">
        <w:t xml:space="preserve">Business </w:t>
      </w:r>
      <w:proofErr w:type="spellStart"/>
      <w:r w:rsidRPr="00A0733B">
        <w:t>changers</w:t>
      </w:r>
      <w:proofErr w:type="spellEnd"/>
      <w:r w:rsidRPr="00A0733B">
        <w:t xml:space="preserve"> </w:t>
      </w:r>
      <w:proofErr w:type="spellStart"/>
      <w:r w:rsidRPr="00A0733B">
        <w:t>srl</w:t>
      </w:r>
      <w:proofErr w:type="spellEnd"/>
      <w:r w:rsidRPr="00A0733B">
        <w:t xml:space="preserve"> </w:t>
      </w:r>
    </w:p>
    <w:p w:rsidR="004F2D1D" w:rsidRDefault="00A0733B" w:rsidP="00A0733B">
      <w:pPr>
        <w:pStyle w:val="Paragrafoelenco"/>
        <w:numPr>
          <w:ilvl w:val="0"/>
          <w:numId w:val="2"/>
        </w:numPr>
      </w:pPr>
      <w:r w:rsidRPr="00A0733B">
        <w:t>S3k secur</w:t>
      </w:r>
      <w:r>
        <w:t xml:space="preserve">ity of the </w:t>
      </w:r>
      <w:proofErr w:type="spellStart"/>
      <w:r>
        <w:t>third</w:t>
      </w:r>
      <w:proofErr w:type="spellEnd"/>
      <w:r>
        <w:t xml:space="preserve"> </w:t>
      </w:r>
      <w:proofErr w:type="spellStart"/>
      <w:r>
        <w:t>millennium</w:t>
      </w:r>
      <w:proofErr w:type="spellEnd"/>
      <w:r>
        <w:t xml:space="preserve"> spa</w:t>
      </w:r>
    </w:p>
    <w:p w:rsidR="00A0733B" w:rsidRDefault="00A0733B" w:rsidP="00A0733B">
      <w:pPr>
        <w:pStyle w:val="Paragrafoelenco"/>
        <w:ind w:left="410"/>
      </w:pPr>
    </w:p>
    <w:p w:rsidR="00A0733B" w:rsidRDefault="00A0733B" w:rsidP="00A0733B">
      <w:pPr>
        <w:ind w:left="50"/>
        <w:jc w:val="both"/>
      </w:pPr>
      <w:r>
        <w:t xml:space="preserve">Di tali società solamente </w:t>
      </w:r>
      <w:r w:rsidRPr="00A0733B">
        <w:rPr>
          <w:b/>
        </w:rPr>
        <w:t xml:space="preserve">P.R.S. planning ricerche e studi </w:t>
      </w:r>
      <w:proofErr w:type="spellStart"/>
      <w:r w:rsidRPr="00A0733B">
        <w:rPr>
          <w:b/>
        </w:rPr>
        <w:t>srl</w:t>
      </w:r>
      <w:proofErr w:type="spellEnd"/>
      <w:r w:rsidRPr="00A0733B">
        <w:t xml:space="preserve"> </w:t>
      </w:r>
      <w:r>
        <w:t>non presenta un rapporto pari opportunità in quanto</w:t>
      </w:r>
      <w:r w:rsidRPr="00A0733B">
        <w:t xml:space="preserve"> ha un numero di dipendenti inferiore a 15 e non è, pertanto, tenuta al rispetto di quanto prescritto dall’art.47, comma 2 e 3 e 3bis, del D.L. n. 77/2021, convertito in L. 108/2021</w:t>
      </w:r>
    </w:p>
    <w:sectPr w:rsidR="00A073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C1B"/>
    <w:multiLevelType w:val="hybridMultilevel"/>
    <w:tmpl w:val="3500AAC8"/>
    <w:lvl w:ilvl="0" w:tplc="9C34E1C0">
      <w:numFmt w:val="bullet"/>
      <w:lvlText w:val="–"/>
      <w:lvlJc w:val="left"/>
      <w:pPr>
        <w:ind w:left="41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" w15:restartNumberingAfterBreak="0">
    <w:nsid w:val="48F4793A"/>
    <w:multiLevelType w:val="hybridMultilevel"/>
    <w:tmpl w:val="02F6EA7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8F"/>
    <w:rsid w:val="004F2D1D"/>
    <w:rsid w:val="00560D8F"/>
    <w:rsid w:val="00A0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8189E"/>
  <w15:chartTrackingRefBased/>
  <w15:docId w15:val="{E2F3A83E-F3F3-4FBE-B7B4-33F9EBD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073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526</Characters>
  <Application>Microsoft Office Word</Application>
  <DocSecurity>0</DocSecurity>
  <Lines>4</Lines>
  <Paragraphs>1</Paragraphs>
  <ScaleCrop>false</ScaleCrop>
  <Company>Consip S.p.A.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Grande Federico (esterno)</dc:creator>
  <cp:keywords/>
  <dc:description/>
  <cp:lastModifiedBy>Grande Federico (esterno)</cp:lastModifiedBy>
  <cp:revision>2</cp:revision>
  <dcterms:created xsi:type="dcterms:W3CDTF">2022-07-27T17:08:00Z</dcterms:created>
  <dcterms:modified xsi:type="dcterms:W3CDTF">2022-07-27T17:14:00Z</dcterms:modified>
</cp:coreProperties>
</file>