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7BC" w:rsidRDefault="002657BC" w:rsidP="00BC56EF">
      <w:pPr>
        <w:pStyle w:val="Corpotesto"/>
        <w:tabs>
          <w:tab w:val="left" w:pos="284"/>
        </w:tabs>
        <w:spacing w:before="5" w:line="360" w:lineRule="auto"/>
        <w:ind w:right="749"/>
        <w:contextualSpacing/>
        <w:rPr>
          <w:rFonts w:asciiTheme="minorHAnsi" w:hAnsiTheme="minorHAnsi"/>
          <w:sz w:val="20"/>
          <w:szCs w:val="20"/>
        </w:rPr>
      </w:pPr>
      <w:bookmarkStart w:id="0" w:name="_GoBack"/>
      <w:bookmarkEnd w:id="0"/>
    </w:p>
    <w:p w:rsidR="007D214C" w:rsidRPr="00B53553" w:rsidRDefault="007D214C" w:rsidP="00BC56EF">
      <w:pPr>
        <w:pStyle w:val="Corpotesto"/>
        <w:tabs>
          <w:tab w:val="left" w:pos="284"/>
        </w:tabs>
        <w:spacing w:before="5" w:line="360" w:lineRule="auto"/>
        <w:ind w:right="749"/>
        <w:contextualSpacing/>
        <w:rPr>
          <w:rFonts w:asciiTheme="minorHAnsi" w:hAnsiTheme="minorHAnsi"/>
          <w:sz w:val="20"/>
          <w:szCs w:val="20"/>
        </w:rPr>
      </w:pPr>
    </w:p>
    <w:p w:rsidR="002657BC" w:rsidRPr="00B53553" w:rsidRDefault="005E19E2" w:rsidP="00BC56EF">
      <w:pPr>
        <w:tabs>
          <w:tab w:val="left" w:pos="284"/>
        </w:tabs>
        <w:spacing w:before="69" w:line="360" w:lineRule="auto"/>
        <w:ind w:right="749"/>
        <w:contextualSpacing/>
        <w:jc w:val="both"/>
        <w:rPr>
          <w:rFonts w:asciiTheme="minorHAnsi" w:hAnsiTheme="minorHAnsi"/>
          <w:sz w:val="20"/>
          <w:szCs w:val="20"/>
          <w:lang w:val="it-IT"/>
        </w:rPr>
      </w:pPr>
      <w:r w:rsidRPr="00B53553">
        <w:rPr>
          <w:rFonts w:asciiTheme="minorHAnsi" w:hAnsiTheme="minorHAnsi"/>
          <w:sz w:val="20"/>
          <w:szCs w:val="20"/>
          <w:lang w:val="it-IT"/>
        </w:rPr>
        <w:t>PERTORIO N.</w:t>
      </w: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B53553" w:rsidRDefault="005E19E2" w:rsidP="00BC56EF">
      <w:pPr>
        <w:pStyle w:val="Corpotesto"/>
        <w:tabs>
          <w:tab w:val="left" w:pos="284"/>
        </w:tabs>
        <w:spacing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SCHEMA  DI CONTRATTO</w:t>
      </w: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B53553" w:rsidRDefault="002657BC" w:rsidP="00BC56EF">
      <w:pPr>
        <w:pStyle w:val="Corpotesto"/>
        <w:tabs>
          <w:tab w:val="left" w:pos="284"/>
        </w:tabs>
        <w:spacing w:before="3" w:line="360" w:lineRule="auto"/>
        <w:ind w:right="749"/>
        <w:contextualSpacing/>
        <w:rPr>
          <w:rFonts w:asciiTheme="minorHAnsi" w:hAnsiTheme="minorHAnsi"/>
          <w:sz w:val="20"/>
          <w:szCs w:val="20"/>
          <w:lang w:val="it-IT"/>
        </w:rPr>
      </w:pPr>
    </w:p>
    <w:p w:rsidR="002657BC" w:rsidRPr="00B53553" w:rsidRDefault="003949B8" w:rsidP="00BC56EF">
      <w:pPr>
        <w:pStyle w:val="Corpotesto"/>
        <w:tabs>
          <w:tab w:val="left" w:pos="284"/>
        </w:tabs>
        <w:spacing w:before="56"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CONTRATTO PER LA FORNITURA DEI SERVIZI DI SUPPORTO “MICROSO</w:t>
      </w:r>
      <w:r>
        <w:rPr>
          <w:rFonts w:asciiTheme="minorHAnsi" w:hAnsiTheme="minorHAnsi"/>
          <w:sz w:val="20"/>
          <w:szCs w:val="20"/>
          <w:lang w:val="it-IT"/>
        </w:rPr>
        <w:t>FT SERVICES PREMIER SUPPORT” PER CONSIP</w:t>
      </w: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B1657B" w:rsidRDefault="005E19E2" w:rsidP="00B1657B">
      <w:pPr>
        <w:rPr>
          <w:b/>
        </w:rPr>
      </w:pPr>
      <w:r w:rsidRPr="00B1657B">
        <w:rPr>
          <w:b/>
        </w:rPr>
        <w:t>CLASSIFICAZIONE DEL DOCUMENTO: CONSIP CONFIDENTIAL</w:t>
      </w:r>
    </w:p>
    <w:p w:rsidR="002657BC" w:rsidRPr="00B53553" w:rsidRDefault="002657BC" w:rsidP="00BC56EF">
      <w:pPr>
        <w:pStyle w:val="Corpotesto"/>
        <w:tabs>
          <w:tab w:val="left" w:pos="284"/>
        </w:tabs>
        <w:spacing w:line="360" w:lineRule="auto"/>
        <w:ind w:right="749"/>
        <w:contextualSpacing/>
        <w:rPr>
          <w:rFonts w:asciiTheme="minorHAnsi" w:hAnsiTheme="minorHAnsi"/>
          <w:b/>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b/>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b/>
          <w:sz w:val="20"/>
          <w:szCs w:val="20"/>
        </w:rPr>
      </w:pPr>
    </w:p>
    <w:p w:rsidR="002657BC" w:rsidRPr="00B53553" w:rsidRDefault="002657BC" w:rsidP="00BC56EF">
      <w:pPr>
        <w:pStyle w:val="Corpotesto"/>
        <w:tabs>
          <w:tab w:val="left" w:pos="284"/>
        </w:tabs>
        <w:spacing w:before="5" w:line="360" w:lineRule="auto"/>
        <w:ind w:right="749"/>
        <w:contextualSpacing/>
        <w:rPr>
          <w:rFonts w:asciiTheme="minorHAnsi" w:hAnsiTheme="minorHAnsi"/>
          <w:b/>
          <w:sz w:val="20"/>
          <w:szCs w:val="20"/>
        </w:rPr>
      </w:pPr>
    </w:p>
    <w:tbl>
      <w:tblPr>
        <w:tblW w:w="0" w:type="auto"/>
        <w:tblInd w:w="18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090"/>
        <w:gridCol w:w="4081"/>
      </w:tblGrid>
      <w:tr w:rsidR="002657BC" w:rsidRPr="00B53553">
        <w:trPr>
          <w:trHeight w:hRule="exact" w:val="530"/>
        </w:trPr>
        <w:tc>
          <w:tcPr>
            <w:tcW w:w="4090" w:type="dxa"/>
            <w:tcBorders>
              <w:top w:val="single" w:sz="12" w:space="0" w:color="333399"/>
              <w:bottom w:val="single" w:sz="4" w:space="0" w:color="333399"/>
            </w:tcBorders>
          </w:tcPr>
          <w:p w:rsidR="002657BC" w:rsidRPr="00B53553" w:rsidRDefault="005E19E2" w:rsidP="00BC56EF">
            <w:pPr>
              <w:pStyle w:val="TableParagraph"/>
              <w:tabs>
                <w:tab w:val="left" w:pos="284"/>
              </w:tabs>
              <w:spacing w:line="360" w:lineRule="auto"/>
              <w:ind w:right="749"/>
              <w:contextualSpacing/>
              <w:jc w:val="both"/>
              <w:rPr>
                <w:rFonts w:asciiTheme="minorHAnsi" w:hAnsiTheme="minorHAnsi"/>
                <w:b/>
                <w:sz w:val="20"/>
                <w:szCs w:val="20"/>
              </w:rPr>
            </w:pPr>
            <w:proofErr w:type="spellStart"/>
            <w:r w:rsidRPr="00B53553">
              <w:rPr>
                <w:rFonts w:asciiTheme="minorHAnsi" w:hAnsiTheme="minorHAnsi"/>
                <w:b/>
                <w:sz w:val="20"/>
                <w:szCs w:val="20"/>
              </w:rPr>
              <w:t>Destinatari</w:t>
            </w:r>
            <w:proofErr w:type="spellEnd"/>
            <w:r w:rsidRPr="00B53553">
              <w:rPr>
                <w:rFonts w:asciiTheme="minorHAnsi" w:hAnsiTheme="minorHAnsi"/>
                <w:b/>
                <w:sz w:val="20"/>
                <w:szCs w:val="20"/>
              </w:rPr>
              <w:t xml:space="preserve"> Consip</w:t>
            </w:r>
          </w:p>
        </w:tc>
        <w:tc>
          <w:tcPr>
            <w:tcW w:w="4081" w:type="dxa"/>
            <w:tcBorders>
              <w:top w:val="single" w:sz="12" w:space="0" w:color="333399"/>
              <w:bottom w:val="single" w:sz="4" w:space="0" w:color="333399"/>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r>
      <w:tr w:rsidR="002657BC" w:rsidRPr="00B53553">
        <w:trPr>
          <w:trHeight w:hRule="exact" w:val="533"/>
        </w:trPr>
        <w:tc>
          <w:tcPr>
            <w:tcW w:w="4090" w:type="dxa"/>
            <w:tcBorders>
              <w:top w:val="single" w:sz="4" w:space="0" w:color="333399"/>
              <w:bottom w:val="single" w:sz="4" w:space="0" w:color="333399"/>
            </w:tcBorders>
          </w:tcPr>
          <w:p w:rsidR="002657BC" w:rsidRPr="00B53553" w:rsidRDefault="005E19E2" w:rsidP="00BC56EF">
            <w:pPr>
              <w:pStyle w:val="TableParagraph"/>
              <w:tabs>
                <w:tab w:val="left" w:pos="284"/>
              </w:tabs>
              <w:spacing w:before="4" w:line="360" w:lineRule="auto"/>
              <w:ind w:right="749"/>
              <w:contextualSpacing/>
              <w:jc w:val="both"/>
              <w:rPr>
                <w:rFonts w:asciiTheme="minorHAnsi" w:hAnsiTheme="minorHAnsi"/>
                <w:b/>
                <w:sz w:val="20"/>
                <w:szCs w:val="20"/>
              </w:rPr>
            </w:pPr>
            <w:proofErr w:type="spellStart"/>
            <w:r w:rsidRPr="00B53553">
              <w:rPr>
                <w:rFonts w:asciiTheme="minorHAnsi" w:hAnsiTheme="minorHAnsi"/>
                <w:b/>
                <w:sz w:val="20"/>
                <w:szCs w:val="20"/>
              </w:rPr>
              <w:t>Nominativo</w:t>
            </w:r>
            <w:proofErr w:type="spellEnd"/>
            <w:r w:rsidRPr="00B53553">
              <w:rPr>
                <w:rFonts w:asciiTheme="minorHAnsi" w:hAnsiTheme="minorHAnsi"/>
                <w:b/>
                <w:sz w:val="20"/>
                <w:szCs w:val="20"/>
              </w:rPr>
              <w:t xml:space="preserve"> o Area</w:t>
            </w:r>
          </w:p>
        </w:tc>
        <w:tc>
          <w:tcPr>
            <w:tcW w:w="4081" w:type="dxa"/>
            <w:tcBorders>
              <w:top w:val="single" w:sz="4" w:space="0" w:color="333399"/>
              <w:bottom w:val="single" w:sz="4" w:space="0" w:color="333399"/>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r>
      <w:tr w:rsidR="002657BC" w:rsidRPr="00B53553">
        <w:trPr>
          <w:trHeight w:hRule="exact" w:val="535"/>
        </w:trPr>
        <w:tc>
          <w:tcPr>
            <w:tcW w:w="4090" w:type="dxa"/>
            <w:tcBorders>
              <w:top w:val="single" w:sz="4" w:space="0" w:color="333399"/>
              <w:bottom w:val="single" w:sz="4" w:space="0" w:color="333399"/>
            </w:tcBorders>
          </w:tcPr>
          <w:p w:rsidR="002657BC" w:rsidRPr="00B53553" w:rsidRDefault="005E19E2" w:rsidP="00BC56EF">
            <w:pPr>
              <w:pStyle w:val="TableParagraph"/>
              <w:tabs>
                <w:tab w:val="left" w:pos="284"/>
              </w:tabs>
              <w:spacing w:before="4" w:line="360" w:lineRule="auto"/>
              <w:ind w:right="749"/>
              <w:contextualSpacing/>
              <w:jc w:val="both"/>
              <w:rPr>
                <w:rFonts w:asciiTheme="minorHAnsi" w:hAnsiTheme="minorHAnsi"/>
                <w:sz w:val="20"/>
                <w:szCs w:val="20"/>
              </w:rPr>
            </w:pPr>
            <w:r w:rsidRPr="00B53553">
              <w:rPr>
                <w:rFonts w:asciiTheme="minorHAnsi" w:hAnsiTheme="minorHAnsi"/>
                <w:sz w:val="20"/>
                <w:szCs w:val="20"/>
              </w:rPr>
              <w:t>Direzione Sourcing</w:t>
            </w:r>
          </w:p>
        </w:tc>
        <w:tc>
          <w:tcPr>
            <w:tcW w:w="4081" w:type="dxa"/>
            <w:tcBorders>
              <w:top w:val="single" w:sz="4" w:space="0" w:color="333399"/>
              <w:bottom w:val="single" w:sz="4" w:space="0" w:color="333399"/>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r>
      <w:tr w:rsidR="002657BC" w:rsidRPr="00B53553">
        <w:trPr>
          <w:trHeight w:hRule="exact" w:val="533"/>
        </w:trPr>
        <w:tc>
          <w:tcPr>
            <w:tcW w:w="4090" w:type="dxa"/>
            <w:tcBorders>
              <w:top w:val="single" w:sz="4" w:space="0" w:color="333399"/>
              <w:bottom w:val="single" w:sz="4" w:space="0" w:color="333399"/>
            </w:tcBorders>
          </w:tcPr>
          <w:p w:rsidR="002657BC" w:rsidRPr="00B53553" w:rsidRDefault="005E19E2" w:rsidP="00BC56EF">
            <w:pPr>
              <w:pStyle w:val="TableParagraph"/>
              <w:tabs>
                <w:tab w:val="left" w:pos="284"/>
              </w:tabs>
              <w:spacing w:line="360" w:lineRule="auto"/>
              <w:ind w:right="749"/>
              <w:contextualSpacing/>
              <w:jc w:val="both"/>
              <w:rPr>
                <w:rFonts w:asciiTheme="minorHAnsi" w:hAnsiTheme="minorHAnsi"/>
                <w:sz w:val="20"/>
                <w:szCs w:val="20"/>
              </w:rPr>
            </w:pPr>
            <w:proofErr w:type="spellStart"/>
            <w:r w:rsidRPr="00B53553">
              <w:rPr>
                <w:rFonts w:asciiTheme="minorHAnsi" w:hAnsiTheme="minorHAnsi"/>
                <w:sz w:val="20"/>
                <w:szCs w:val="20"/>
              </w:rPr>
              <w:t>Direzione</w:t>
            </w:r>
            <w:proofErr w:type="spellEnd"/>
            <w:r w:rsidRPr="00B53553">
              <w:rPr>
                <w:rFonts w:asciiTheme="minorHAnsi" w:hAnsiTheme="minorHAnsi"/>
                <w:sz w:val="20"/>
                <w:szCs w:val="20"/>
              </w:rPr>
              <w:t xml:space="preserve"> Legale e </w:t>
            </w:r>
            <w:proofErr w:type="spellStart"/>
            <w:r w:rsidRPr="00B53553">
              <w:rPr>
                <w:rFonts w:asciiTheme="minorHAnsi" w:hAnsiTheme="minorHAnsi"/>
                <w:sz w:val="20"/>
                <w:szCs w:val="20"/>
              </w:rPr>
              <w:t>Societario</w:t>
            </w:r>
            <w:proofErr w:type="spellEnd"/>
          </w:p>
        </w:tc>
        <w:tc>
          <w:tcPr>
            <w:tcW w:w="4081" w:type="dxa"/>
            <w:tcBorders>
              <w:top w:val="single" w:sz="4" w:space="0" w:color="333399"/>
              <w:bottom w:val="single" w:sz="4" w:space="0" w:color="333399"/>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r>
      <w:tr w:rsidR="002657BC" w:rsidRPr="002432A8">
        <w:trPr>
          <w:trHeight w:hRule="exact" w:val="533"/>
        </w:trPr>
        <w:tc>
          <w:tcPr>
            <w:tcW w:w="4090" w:type="dxa"/>
            <w:tcBorders>
              <w:top w:val="single" w:sz="4" w:space="0" w:color="333399"/>
              <w:bottom w:val="single" w:sz="4" w:space="0" w:color="333399"/>
            </w:tcBorders>
          </w:tcPr>
          <w:p w:rsidR="002657BC" w:rsidRPr="00B53553" w:rsidRDefault="005E19E2" w:rsidP="00BC56EF">
            <w:pPr>
              <w:pStyle w:val="TableParagraph"/>
              <w:tabs>
                <w:tab w:val="left" w:pos="284"/>
              </w:tabs>
              <w:spacing w:line="360" w:lineRule="auto"/>
              <w:ind w:right="749"/>
              <w:contextualSpacing/>
              <w:jc w:val="both"/>
              <w:rPr>
                <w:rFonts w:asciiTheme="minorHAnsi" w:hAnsiTheme="minorHAnsi"/>
                <w:sz w:val="20"/>
                <w:szCs w:val="20"/>
                <w:lang w:val="it-IT"/>
              </w:rPr>
            </w:pPr>
            <w:r w:rsidRPr="00B53553">
              <w:rPr>
                <w:rFonts w:asciiTheme="minorHAnsi" w:hAnsiTheme="minorHAnsi"/>
                <w:sz w:val="20"/>
                <w:szCs w:val="20"/>
                <w:lang w:val="it-IT"/>
              </w:rPr>
              <w:t>Direzione Progetti per la P.A.</w:t>
            </w:r>
          </w:p>
        </w:tc>
        <w:tc>
          <w:tcPr>
            <w:tcW w:w="4081" w:type="dxa"/>
            <w:tcBorders>
              <w:top w:val="single" w:sz="4" w:space="0" w:color="333399"/>
              <w:bottom w:val="single" w:sz="4" w:space="0" w:color="333399"/>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lang w:val="it-IT"/>
              </w:rPr>
            </w:pPr>
          </w:p>
        </w:tc>
      </w:tr>
      <w:tr w:rsidR="002657BC" w:rsidRPr="002432A8">
        <w:trPr>
          <w:trHeight w:hRule="exact" w:val="533"/>
        </w:trPr>
        <w:tc>
          <w:tcPr>
            <w:tcW w:w="4090" w:type="dxa"/>
            <w:tcBorders>
              <w:top w:val="single" w:sz="4" w:space="0" w:color="333399"/>
              <w:bottom w:val="single" w:sz="4" w:space="0" w:color="333399"/>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lang w:val="it-IT"/>
              </w:rPr>
            </w:pPr>
          </w:p>
        </w:tc>
        <w:tc>
          <w:tcPr>
            <w:tcW w:w="4081" w:type="dxa"/>
            <w:tcBorders>
              <w:top w:val="single" w:sz="4" w:space="0" w:color="333399"/>
              <w:bottom w:val="single" w:sz="4" w:space="0" w:color="333399"/>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lang w:val="it-IT"/>
              </w:rPr>
            </w:pPr>
          </w:p>
        </w:tc>
      </w:tr>
      <w:tr w:rsidR="002657BC" w:rsidRPr="002432A8">
        <w:trPr>
          <w:trHeight w:hRule="exact" w:val="552"/>
        </w:trPr>
        <w:tc>
          <w:tcPr>
            <w:tcW w:w="4090" w:type="dxa"/>
            <w:tcBorders>
              <w:top w:val="single" w:sz="4" w:space="0" w:color="333399"/>
              <w:bottom w:val="single" w:sz="12" w:space="0" w:color="333399"/>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lang w:val="it-IT"/>
              </w:rPr>
            </w:pPr>
          </w:p>
        </w:tc>
        <w:tc>
          <w:tcPr>
            <w:tcW w:w="4081" w:type="dxa"/>
            <w:tcBorders>
              <w:top w:val="single" w:sz="4" w:space="0" w:color="333399"/>
              <w:bottom w:val="single" w:sz="12" w:space="0" w:color="333399"/>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lang w:val="it-IT"/>
              </w:rPr>
            </w:pPr>
          </w:p>
        </w:tc>
      </w:tr>
    </w:tbl>
    <w:p w:rsidR="002657BC" w:rsidRPr="00434A84" w:rsidRDefault="002657BC" w:rsidP="00BC56EF">
      <w:pPr>
        <w:pStyle w:val="Corpotesto"/>
        <w:tabs>
          <w:tab w:val="left" w:pos="284"/>
        </w:tabs>
        <w:spacing w:line="360" w:lineRule="auto"/>
        <w:ind w:right="749"/>
        <w:contextualSpacing/>
        <w:rPr>
          <w:rFonts w:asciiTheme="minorHAnsi" w:hAnsiTheme="minorHAnsi"/>
          <w:b/>
          <w:sz w:val="20"/>
          <w:szCs w:val="20"/>
          <w:lang w:val="it-IT"/>
        </w:rPr>
      </w:pPr>
    </w:p>
    <w:p w:rsidR="002657BC" w:rsidRPr="00434A84" w:rsidRDefault="002657BC" w:rsidP="00BC56EF">
      <w:pPr>
        <w:pStyle w:val="Corpotesto"/>
        <w:tabs>
          <w:tab w:val="left" w:pos="284"/>
        </w:tabs>
        <w:spacing w:line="360" w:lineRule="auto"/>
        <w:ind w:right="749"/>
        <w:contextualSpacing/>
        <w:rPr>
          <w:rFonts w:asciiTheme="minorHAnsi" w:hAnsiTheme="minorHAnsi"/>
          <w:b/>
          <w:sz w:val="20"/>
          <w:szCs w:val="20"/>
          <w:lang w:val="it-IT"/>
        </w:rPr>
      </w:pPr>
    </w:p>
    <w:p w:rsidR="002657BC" w:rsidRDefault="002657BC" w:rsidP="00BC56EF">
      <w:pPr>
        <w:pStyle w:val="Corpotesto"/>
        <w:tabs>
          <w:tab w:val="left" w:pos="284"/>
        </w:tabs>
        <w:spacing w:line="360" w:lineRule="auto"/>
        <w:ind w:right="749"/>
        <w:contextualSpacing/>
        <w:rPr>
          <w:rFonts w:asciiTheme="minorHAnsi" w:hAnsiTheme="minorHAnsi"/>
          <w:b/>
          <w:sz w:val="20"/>
          <w:szCs w:val="20"/>
          <w:lang w:val="it-IT"/>
        </w:rPr>
      </w:pPr>
    </w:p>
    <w:p w:rsidR="00FB56BD" w:rsidRDefault="00FB56BD" w:rsidP="00BC56EF">
      <w:pPr>
        <w:pStyle w:val="Corpotesto"/>
        <w:tabs>
          <w:tab w:val="left" w:pos="284"/>
        </w:tabs>
        <w:spacing w:line="360" w:lineRule="auto"/>
        <w:ind w:right="749"/>
        <w:contextualSpacing/>
        <w:rPr>
          <w:rFonts w:asciiTheme="minorHAnsi" w:hAnsiTheme="minorHAnsi"/>
          <w:b/>
          <w:sz w:val="20"/>
          <w:szCs w:val="20"/>
          <w:lang w:val="it-IT"/>
        </w:rPr>
      </w:pPr>
    </w:p>
    <w:p w:rsidR="00FB56BD" w:rsidRDefault="00FB56BD" w:rsidP="00BC56EF">
      <w:pPr>
        <w:pStyle w:val="Corpotesto"/>
        <w:tabs>
          <w:tab w:val="left" w:pos="284"/>
        </w:tabs>
        <w:spacing w:line="360" w:lineRule="auto"/>
        <w:ind w:right="749"/>
        <w:contextualSpacing/>
        <w:rPr>
          <w:rFonts w:asciiTheme="minorHAnsi" w:hAnsiTheme="minorHAnsi"/>
          <w:b/>
          <w:sz w:val="20"/>
          <w:szCs w:val="20"/>
          <w:lang w:val="it-IT"/>
        </w:rPr>
      </w:pPr>
    </w:p>
    <w:p w:rsidR="00FB56BD" w:rsidRDefault="00FB56BD" w:rsidP="00BC56EF">
      <w:pPr>
        <w:pStyle w:val="Corpotesto"/>
        <w:tabs>
          <w:tab w:val="left" w:pos="284"/>
        </w:tabs>
        <w:spacing w:line="360" w:lineRule="auto"/>
        <w:ind w:right="749"/>
        <w:contextualSpacing/>
        <w:rPr>
          <w:rFonts w:asciiTheme="minorHAnsi" w:hAnsiTheme="minorHAnsi"/>
          <w:b/>
          <w:sz w:val="20"/>
          <w:szCs w:val="20"/>
          <w:lang w:val="it-IT"/>
        </w:rPr>
      </w:pPr>
    </w:p>
    <w:p w:rsidR="00FB56BD" w:rsidRDefault="00FB56BD" w:rsidP="00BC56EF">
      <w:pPr>
        <w:pStyle w:val="Corpotesto"/>
        <w:tabs>
          <w:tab w:val="left" w:pos="284"/>
        </w:tabs>
        <w:spacing w:line="360" w:lineRule="auto"/>
        <w:ind w:right="749"/>
        <w:contextualSpacing/>
        <w:rPr>
          <w:rFonts w:asciiTheme="minorHAnsi" w:hAnsiTheme="minorHAnsi"/>
          <w:b/>
          <w:sz w:val="20"/>
          <w:szCs w:val="20"/>
          <w:lang w:val="it-IT"/>
        </w:rPr>
      </w:pPr>
    </w:p>
    <w:p w:rsidR="00FB56BD" w:rsidRDefault="00FB56BD" w:rsidP="00BC56EF">
      <w:pPr>
        <w:pStyle w:val="Corpotesto"/>
        <w:tabs>
          <w:tab w:val="left" w:pos="284"/>
        </w:tabs>
        <w:spacing w:line="360" w:lineRule="auto"/>
        <w:ind w:right="749"/>
        <w:contextualSpacing/>
        <w:rPr>
          <w:rFonts w:asciiTheme="minorHAnsi" w:hAnsiTheme="minorHAnsi"/>
          <w:b/>
          <w:sz w:val="20"/>
          <w:szCs w:val="20"/>
          <w:lang w:val="it-IT"/>
        </w:rPr>
      </w:pPr>
    </w:p>
    <w:p w:rsidR="00FB56BD" w:rsidRDefault="00FB56BD" w:rsidP="00BC56EF">
      <w:pPr>
        <w:pStyle w:val="Corpotesto"/>
        <w:tabs>
          <w:tab w:val="left" w:pos="284"/>
        </w:tabs>
        <w:spacing w:line="360" w:lineRule="auto"/>
        <w:ind w:right="749"/>
        <w:contextualSpacing/>
        <w:rPr>
          <w:rFonts w:asciiTheme="minorHAnsi" w:hAnsiTheme="minorHAnsi"/>
          <w:b/>
          <w:sz w:val="20"/>
          <w:szCs w:val="20"/>
          <w:lang w:val="it-IT"/>
        </w:rPr>
      </w:pPr>
    </w:p>
    <w:p w:rsidR="00FB56BD" w:rsidRDefault="00FB56BD" w:rsidP="00BC56EF">
      <w:pPr>
        <w:pStyle w:val="Corpotesto"/>
        <w:tabs>
          <w:tab w:val="left" w:pos="284"/>
        </w:tabs>
        <w:spacing w:line="360" w:lineRule="auto"/>
        <w:ind w:right="749"/>
        <w:contextualSpacing/>
        <w:rPr>
          <w:rFonts w:asciiTheme="minorHAnsi" w:hAnsiTheme="minorHAnsi"/>
          <w:b/>
          <w:sz w:val="20"/>
          <w:szCs w:val="20"/>
          <w:lang w:val="it-IT"/>
        </w:rPr>
      </w:pPr>
    </w:p>
    <w:p w:rsidR="00FB56BD" w:rsidRDefault="00FB56BD" w:rsidP="00BC56EF">
      <w:pPr>
        <w:pStyle w:val="Corpotesto"/>
        <w:tabs>
          <w:tab w:val="left" w:pos="284"/>
        </w:tabs>
        <w:spacing w:line="360" w:lineRule="auto"/>
        <w:ind w:right="749"/>
        <w:contextualSpacing/>
        <w:rPr>
          <w:rFonts w:asciiTheme="minorHAnsi" w:hAnsiTheme="minorHAnsi"/>
          <w:b/>
          <w:sz w:val="20"/>
          <w:szCs w:val="20"/>
          <w:lang w:val="it-IT"/>
        </w:rPr>
      </w:pPr>
    </w:p>
    <w:p w:rsidR="00FB56BD" w:rsidRPr="00434A84" w:rsidRDefault="00FB56BD" w:rsidP="00BC56EF">
      <w:pPr>
        <w:pStyle w:val="Corpotesto"/>
        <w:tabs>
          <w:tab w:val="left" w:pos="284"/>
        </w:tabs>
        <w:spacing w:line="360" w:lineRule="auto"/>
        <w:ind w:right="749"/>
        <w:contextualSpacing/>
        <w:rPr>
          <w:rFonts w:asciiTheme="minorHAnsi" w:hAnsiTheme="minorHAnsi"/>
          <w:b/>
          <w:sz w:val="20"/>
          <w:szCs w:val="20"/>
          <w:lang w:val="it-IT"/>
        </w:rPr>
      </w:pPr>
    </w:p>
    <w:p w:rsidR="002657BC" w:rsidRPr="00434A84" w:rsidRDefault="002657BC" w:rsidP="00BC56EF">
      <w:pPr>
        <w:pStyle w:val="Corpotesto"/>
        <w:tabs>
          <w:tab w:val="left" w:pos="284"/>
        </w:tabs>
        <w:spacing w:line="360" w:lineRule="auto"/>
        <w:ind w:right="749"/>
        <w:contextualSpacing/>
        <w:rPr>
          <w:rFonts w:asciiTheme="minorHAnsi" w:hAnsiTheme="minorHAnsi"/>
          <w:b/>
          <w:sz w:val="20"/>
          <w:szCs w:val="20"/>
          <w:lang w:val="it-IT"/>
        </w:rPr>
      </w:pPr>
    </w:p>
    <w:p w:rsidR="002657BC" w:rsidRPr="00434A84" w:rsidRDefault="00E55EB6" w:rsidP="00101669">
      <w:pPr>
        <w:pStyle w:val="Corpotesto"/>
        <w:tabs>
          <w:tab w:val="left" w:pos="284"/>
        </w:tabs>
        <w:spacing w:before="2" w:line="360" w:lineRule="auto"/>
        <w:ind w:right="749"/>
        <w:contextualSpacing/>
        <w:rPr>
          <w:rFonts w:asciiTheme="minorHAnsi" w:hAnsiTheme="minorHAnsi"/>
          <w:sz w:val="20"/>
          <w:szCs w:val="20"/>
          <w:lang w:val="it-IT"/>
        </w:rPr>
        <w:sectPr w:rsidR="002657BC" w:rsidRPr="00434A84">
          <w:type w:val="continuous"/>
          <w:pgSz w:w="11920" w:h="16850"/>
          <w:pgMar w:top="340" w:right="500" w:bottom="280" w:left="1680" w:header="720" w:footer="720" w:gutter="0"/>
          <w:cols w:space="720"/>
        </w:sectPr>
      </w:pPr>
      <w:r w:rsidRPr="00B53553">
        <w:rPr>
          <w:rFonts w:asciiTheme="minorHAnsi" w:hAnsiTheme="minorHAnsi"/>
          <w:noProof/>
          <w:sz w:val="20"/>
          <w:szCs w:val="20"/>
          <w:lang w:val="it-IT" w:eastAsia="it-IT"/>
        </w:rPr>
        <mc:AlternateContent>
          <mc:Choice Requires="wps">
            <w:drawing>
              <wp:anchor distT="0" distB="0" distL="0" distR="0" simplePos="0" relativeHeight="251655680" behindDoc="0" locked="0" layoutInCell="1" allowOverlap="1" wp14:anchorId="7B14360B" wp14:editId="516A4F70">
                <wp:simplePos x="0" y="0"/>
                <wp:positionH relativeFrom="page">
                  <wp:posOffset>1294765</wp:posOffset>
                </wp:positionH>
                <wp:positionV relativeFrom="paragraph">
                  <wp:posOffset>16510</wp:posOffset>
                </wp:positionV>
                <wp:extent cx="5077460" cy="0"/>
                <wp:effectExtent l="0" t="0" r="27940" b="19050"/>
                <wp:wrapTopAndBottom/>
                <wp:docPr id="2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774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1.95pt,1.3pt" to="501.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JAGFAIAACk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pPHjBS&#10;pAeN1kJxNA2tGYwrIaJWGxuKo0f1ataafndI6bojascjxbeTgbQsZCTvUsLGGbhgO3zRDGLI3uvY&#10;p2Nr+wAJHUDHKMfpJgc/ekTh8DF9esoLUI1efQkpr4nGOv+Z6x4Fo8ISOEdgclg7H4iQ8hoS7lF6&#10;JaSMakuFhgoX6ayICU5LwYIzhDm729bSogMJ8xK/WBV47sOs3isWwTpO2PJieyLk2YbLpQp4UArQ&#10;uVjngfgxS2fL6XKaj/JJsRzladOMPq3qfFSssqfH5qGp6yb7GahledkJxrgK7K7DmeV/J/7lmZzH&#10;6jaetzYk79Fjv4Ds9R9JRy2DfOdB2Gp22tirxjCPMfjydsLA3+/Bvn/hi18AAAD//wMAUEsDBBQA&#10;BgAIAAAAIQAqV95X3gAAAAgBAAAPAAAAZHJzL2Rvd25yZXYueG1sTI9BT8MwDIXvk/gPkZG4bQmb&#10;GF1pOiEQSDsgxDZxzhrTljZO1WRr9+/xuMDN9nt6/l62Hl0rTtiH2pOG25kCgVR4W1OpYb97mSYg&#10;QjRkTesJNZwxwDq/mmQmtX6gDzxtYyk4hEJqNFQxdqmUoajQmTDzHRJrX753JvLal9L2ZuBw18q5&#10;UkvpTE38oTIdPlVYNNuj0/CWyGf/3nwW5+9h95okm2Z1v9lrfXM9Pj6AiDjGPzNc8BkdcmY6+CPZ&#10;IFoNc7VYsZWHJYiLrtTiDsTh9yDzTP4vkP8AAAD//wMAUEsBAi0AFAAGAAgAAAAhALaDOJL+AAAA&#10;4QEAABMAAAAAAAAAAAAAAAAAAAAAAFtDb250ZW50X1R5cGVzXS54bWxQSwECLQAUAAYACAAAACEA&#10;OP0h/9YAAACUAQAACwAAAAAAAAAAAAAAAAAvAQAAX3JlbHMvLnJlbHNQSwECLQAUAAYACAAAACEA&#10;mUyQBhQCAAApBAAADgAAAAAAAAAAAAAAAAAuAgAAZHJzL2Uyb0RvYy54bWxQSwECLQAUAAYACAAA&#10;ACEAKlfeV94AAAAIAQAADwAAAAAAAAAAAAAAAABuBAAAZHJzL2Rvd25yZXYueG1sUEsFBgAAAAAE&#10;AAQA8wAAAHkFAAAAAA==&#10;" strokeweight=".48pt">
                <w10:wrap type="topAndBottom" anchorx="page"/>
              </v:line>
            </w:pict>
          </mc:Fallback>
        </mc:AlternateContent>
      </w:r>
    </w:p>
    <w:p w:rsidR="002657BC" w:rsidRPr="00B53553" w:rsidRDefault="005E19E2" w:rsidP="00BC56EF">
      <w:pPr>
        <w:tabs>
          <w:tab w:val="left" w:pos="284"/>
        </w:tabs>
        <w:spacing w:before="57" w:line="360" w:lineRule="auto"/>
        <w:ind w:right="749"/>
        <w:contextualSpacing/>
        <w:jc w:val="both"/>
        <w:rPr>
          <w:rFonts w:asciiTheme="minorHAnsi" w:hAnsiTheme="minorHAnsi"/>
          <w:sz w:val="20"/>
          <w:szCs w:val="20"/>
          <w:lang w:val="it-IT"/>
        </w:rPr>
      </w:pPr>
      <w:r w:rsidRPr="00B53553">
        <w:rPr>
          <w:rFonts w:asciiTheme="minorHAnsi" w:hAnsiTheme="minorHAnsi"/>
          <w:sz w:val="20"/>
          <w:szCs w:val="20"/>
          <w:lang w:val="it-IT"/>
        </w:rPr>
        <w:t xml:space="preserve">Classificazione del documento: Consip </w:t>
      </w:r>
      <w:proofErr w:type="spellStart"/>
      <w:r w:rsidRPr="00B53553">
        <w:rPr>
          <w:rFonts w:asciiTheme="minorHAnsi" w:hAnsiTheme="minorHAnsi"/>
          <w:sz w:val="20"/>
          <w:szCs w:val="20"/>
          <w:lang w:val="it-IT"/>
        </w:rPr>
        <w:t>Confidential</w:t>
      </w:r>
      <w:proofErr w:type="spellEnd"/>
    </w:p>
    <w:p w:rsidR="002657BC" w:rsidRPr="00B53553" w:rsidRDefault="005E19E2" w:rsidP="00BC56EF">
      <w:pPr>
        <w:tabs>
          <w:tab w:val="left" w:pos="284"/>
        </w:tabs>
        <w:spacing w:before="111" w:line="360" w:lineRule="auto"/>
        <w:ind w:right="749"/>
        <w:contextualSpacing/>
        <w:jc w:val="both"/>
        <w:rPr>
          <w:rFonts w:asciiTheme="minorHAnsi" w:hAnsiTheme="minorHAnsi"/>
          <w:sz w:val="20"/>
          <w:szCs w:val="20"/>
          <w:lang w:val="it-IT"/>
        </w:rPr>
      </w:pPr>
      <w:r w:rsidRPr="00B53553">
        <w:rPr>
          <w:rFonts w:asciiTheme="minorHAnsi" w:hAnsiTheme="minorHAnsi"/>
          <w:sz w:val="20"/>
          <w:szCs w:val="20"/>
          <w:lang w:val="it-IT"/>
        </w:rPr>
        <w:t xml:space="preserve">Schema di Contratto per la fornitura dei servizi di supporto “Microsoft Services Premier </w:t>
      </w:r>
      <w:proofErr w:type="spellStart"/>
      <w:r w:rsidRPr="00B53553">
        <w:rPr>
          <w:rFonts w:asciiTheme="minorHAnsi" w:hAnsiTheme="minorHAnsi"/>
          <w:sz w:val="20"/>
          <w:szCs w:val="20"/>
          <w:lang w:val="it-IT"/>
        </w:rPr>
        <w:t>support</w:t>
      </w:r>
      <w:proofErr w:type="spellEnd"/>
      <w:r w:rsidRPr="00B53553">
        <w:rPr>
          <w:rFonts w:asciiTheme="minorHAnsi" w:hAnsiTheme="minorHAnsi"/>
          <w:sz w:val="20"/>
          <w:szCs w:val="20"/>
          <w:lang w:val="it-IT"/>
        </w:rPr>
        <w:t xml:space="preserve">” </w:t>
      </w:r>
      <w:r w:rsidR="003949B8">
        <w:rPr>
          <w:rFonts w:asciiTheme="minorHAnsi" w:hAnsiTheme="minorHAnsi"/>
          <w:sz w:val="20"/>
          <w:szCs w:val="20"/>
          <w:lang w:val="it-IT"/>
        </w:rPr>
        <w:t>per Consip S.p.A.</w:t>
      </w:r>
    </w:p>
    <w:p w:rsidR="002657BC" w:rsidRPr="00B53553" w:rsidRDefault="005E19E2" w:rsidP="00BC56EF">
      <w:pPr>
        <w:tabs>
          <w:tab w:val="left" w:pos="284"/>
        </w:tabs>
        <w:spacing w:before="114" w:line="360" w:lineRule="auto"/>
        <w:ind w:right="749"/>
        <w:contextualSpacing/>
        <w:jc w:val="both"/>
        <w:rPr>
          <w:rFonts w:asciiTheme="minorHAnsi" w:hAnsiTheme="minorHAnsi"/>
          <w:b/>
          <w:sz w:val="20"/>
          <w:szCs w:val="20"/>
          <w:lang w:val="it-IT"/>
        </w:rPr>
      </w:pPr>
      <w:r w:rsidRPr="00B53553">
        <w:rPr>
          <w:rFonts w:asciiTheme="minorHAnsi" w:hAnsiTheme="minorHAnsi"/>
          <w:sz w:val="20"/>
          <w:szCs w:val="20"/>
          <w:lang w:val="it-IT"/>
        </w:rPr>
        <w:br w:type="column"/>
      </w:r>
      <w:r w:rsidRPr="00B53553">
        <w:rPr>
          <w:rFonts w:asciiTheme="minorHAnsi" w:hAnsiTheme="minorHAnsi"/>
          <w:b/>
          <w:sz w:val="20"/>
          <w:szCs w:val="20"/>
          <w:lang w:val="it-IT"/>
        </w:rPr>
        <w:t>1 di 45</w:t>
      </w:r>
    </w:p>
    <w:p w:rsidR="002657BC" w:rsidRPr="00B53553" w:rsidRDefault="002657BC" w:rsidP="00BC56EF">
      <w:pPr>
        <w:tabs>
          <w:tab w:val="left" w:pos="284"/>
        </w:tabs>
        <w:spacing w:line="360" w:lineRule="auto"/>
        <w:ind w:right="749"/>
        <w:contextualSpacing/>
        <w:jc w:val="both"/>
        <w:rPr>
          <w:rFonts w:asciiTheme="minorHAnsi" w:hAnsiTheme="minorHAnsi"/>
          <w:sz w:val="20"/>
          <w:szCs w:val="20"/>
          <w:lang w:val="it-IT"/>
        </w:rPr>
        <w:sectPr w:rsidR="002657BC" w:rsidRPr="00B53553">
          <w:type w:val="continuous"/>
          <w:pgSz w:w="11920" w:h="16850"/>
          <w:pgMar w:top="340" w:right="500" w:bottom="280" w:left="1680" w:header="720" w:footer="720" w:gutter="0"/>
          <w:cols w:num="2" w:space="720" w:equalWidth="0">
            <w:col w:w="8089" w:space="40"/>
            <w:col w:w="1611"/>
          </w:cols>
        </w:sectPr>
      </w:pPr>
    </w:p>
    <w:p w:rsidR="002657BC" w:rsidRPr="00B53553" w:rsidRDefault="002657BC" w:rsidP="00BC56EF">
      <w:pPr>
        <w:pStyle w:val="Corpotesto"/>
        <w:tabs>
          <w:tab w:val="left" w:pos="284"/>
        </w:tabs>
        <w:spacing w:line="360" w:lineRule="auto"/>
        <w:ind w:right="749"/>
        <w:contextualSpacing/>
        <w:rPr>
          <w:rFonts w:asciiTheme="minorHAnsi" w:hAnsiTheme="minorHAnsi"/>
          <w:b/>
          <w:sz w:val="20"/>
          <w:szCs w:val="20"/>
          <w:lang w:val="it-IT"/>
        </w:rPr>
      </w:pPr>
    </w:p>
    <w:p w:rsidR="002657BC" w:rsidRPr="00B53553" w:rsidRDefault="005E19E2" w:rsidP="00BC56EF">
      <w:pPr>
        <w:pStyle w:val="Corpotesto"/>
        <w:tabs>
          <w:tab w:val="left" w:pos="284"/>
        </w:tabs>
        <w:spacing w:before="182"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Sommario</w:t>
      </w:r>
    </w:p>
    <w:p w:rsidR="002657BC" w:rsidRPr="00B53553" w:rsidRDefault="002657BC" w:rsidP="00BC56EF">
      <w:pPr>
        <w:tabs>
          <w:tab w:val="left" w:pos="284"/>
        </w:tabs>
        <w:spacing w:line="360" w:lineRule="auto"/>
        <w:ind w:right="749"/>
        <w:contextualSpacing/>
        <w:jc w:val="both"/>
        <w:rPr>
          <w:rFonts w:asciiTheme="minorHAnsi" w:hAnsiTheme="minorHAnsi"/>
          <w:sz w:val="20"/>
          <w:szCs w:val="20"/>
          <w:lang w:val="it-IT"/>
        </w:rPr>
        <w:sectPr w:rsidR="002657BC" w:rsidRPr="00B53553">
          <w:headerReference w:type="default" r:id="rId9"/>
          <w:footerReference w:type="default" r:id="rId10"/>
          <w:pgSz w:w="11920" w:h="16850"/>
          <w:pgMar w:top="1560" w:right="560" w:bottom="2320" w:left="1680" w:header="531" w:footer="2040" w:gutter="0"/>
          <w:pgNumType w:start="2"/>
          <w:cols w:space="720"/>
        </w:sectPr>
      </w:pPr>
    </w:p>
    <w:sdt>
      <w:sdtPr>
        <w:rPr>
          <w:rFonts w:ascii="Calibri" w:eastAsia="Calibri" w:hAnsi="Calibri" w:cs="Calibri"/>
          <w:b w:val="0"/>
          <w:bCs w:val="0"/>
          <w:color w:val="auto"/>
          <w:sz w:val="22"/>
          <w:szCs w:val="22"/>
          <w:lang w:val="en-US" w:eastAsia="en-US"/>
        </w:rPr>
        <w:id w:val="-664466893"/>
        <w:docPartObj>
          <w:docPartGallery w:val="Table of Contents"/>
          <w:docPartUnique/>
        </w:docPartObj>
      </w:sdtPr>
      <w:sdtContent>
        <w:p w:rsidR="00785350" w:rsidRDefault="00785350">
          <w:pPr>
            <w:pStyle w:val="Titolosommario"/>
          </w:pPr>
        </w:p>
        <w:p w:rsidR="009F11F6" w:rsidRDefault="00785350">
          <w:pPr>
            <w:pStyle w:val="Sommario1"/>
            <w:tabs>
              <w:tab w:val="right" w:leader="dot" w:pos="9670"/>
            </w:tabs>
            <w:rPr>
              <w:rFonts w:asciiTheme="minorHAnsi" w:eastAsiaTheme="minorEastAsia" w:hAnsiTheme="minorHAnsi" w:cstheme="minorBidi"/>
              <w:b w:val="0"/>
              <w:bCs w:val="0"/>
              <w:noProof/>
              <w:sz w:val="22"/>
              <w:szCs w:val="22"/>
              <w:lang w:val="it-IT" w:eastAsia="it-IT"/>
            </w:rPr>
          </w:pPr>
          <w:r w:rsidRPr="00104F03">
            <w:rPr>
              <w:rFonts w:ascii="Calibri" w:hAnsi="Calibri"/>
              <w:sz w:val="20"/>
            </w:rPr>
            <w:fldChar w:fldCharType="begin"/>
          </w:r>
          <w:r w:rsidRPr="00104F03">
            <w:rPr>
              <w:rFonts w:ascii="Calibri" w:hAnsi="Calibri"/>
              <w:sz w:val="20"/>
            </w:rPr>
            <w:instrText xml:space="preserve"> TOC \o "1-3" \h \z \u </w:instrText>
          </w:r>
          <w:r w:rsidRPr="00104F03">
            <w:rPr>
              <w:rFonts w:ascii="Calibri" w:hAnsi="Calibri"/>
              <w:sz w:val="20"/>
            </w:rPr>
            <w:fldChar w:fldCharType="separate"/>
          </w:r>
          <w:hyperlink w:anchor="_Toc506804553" w:history="1">
            <w:r w:rsidR="009F11F6" w:rsidRPr="00884F83">
              <w:rPr>
                <w:rStyle w:val="Collegamentoipertestuale"/>
                <w:noProof/>
                <w:lang w:val="it-IT"/>
              </w:rPr>
              <w:t>ARTICOLO 1 - VALORE DELLE PREMESSE E NORME REGOLATRICI. RESPONSABILE DEL PROCEDIMENTO E DIRETTORE DELL’ESECUZIONE</w:t>
            </w:r>
            <w:r w:rsidR="009F11F6">
              <w:rPr>
                <w:noProof/>
                <w:webHidden/>
              </w:rPr>
              <w:tab/>
            </w:r>
            <w:r w:rsidR="009F11F6">
              <w:rPr>
                <w:noProof/>
                <w:webHidden/>
              </w:rPr>
              <w:fldChar w:fldCharType="begin"/>
            </w:r>
            <w:r w:rsidR="009F11F6">
              <w:rPr>
                <w:noProof/>
                <w:webHidden/>
              </w:rPr>
              <w:instrText xml:space="preserve"> PAGEREF _Toc506804553 \h </w:instrText>
            </w:r>
            <w:r w:rsidR="009F11F6">
              <w:rPr>
                <w:noProof/>
                <w:webHidden/>
              </w:rPr>
            </w:r>
            <w:r w:rsidR="009F11F6">
              <w:rPr>
                <w:noProof/>
                <w:webHidden/>
              </w:rPr>
              <w:fldChar w:fldCharType="separate"/>
            </w:r>
            <w:r w:rsidR="00976D95">
              <w:rPr>
                <w:noProof/>
                <w:webHidden/>
              </w:rPr>
              <w:t>4</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54" w:history="1">
            <w:r w:rsidR="009F11F6" w:rsidRPr="00884F83">
              <w:rPr>
                <w:rStyle w:val="Collegamentoipertestuale"/>
                <w:noProof/>
              </w:rPr>
              <w:t>ARTICOLO 2 - OGGETTO DEL CONTRATTO</w:t>
            </w:r>
            <w:r w:rsidR="009F11F6">
              <w:rPr>
                <w:noProof/>
                <w:webHidden/>
              </w:rPr>
              <w:tab/>
            </w:r>
            <w:r w:rsidR="009F11F6">
              <w:rPr>
                <w:noProof/>
                <w:webHidden/>
              </w:rPr>
              <w:fldChar w:fldCharType="begin"/>
            </w:r>
            <w:r w:rsidR="009F11F6">
              <w:rPr>
                <w:noProof/>
                <w:webHidden/>
              </w:rPr>
              <w:instrText xml:space="preserve"> PAGEREF _Toc506804554 \h </w:instrText>
            </w:r>
            <w:r w:rsidR="009F11F6">
              <w:rPr>
                <w:noProof/>
                <w:webHidden/>
              </w:rPr>
            </w:r>
            <w:r w:rsidR="009F11F6">
              <w:rPr>
                <w:noProof/>
                <w:webHidden/>
              </w:rPr>
              <w:fldChar w:fldCharType="separate"/>
            </w:r>
            <w:r>
              <w:rPr>
                <w:noProof/>
                <w:webHidden/>
              </w:rPr>
              <w:t>5</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55" w:history="1">
            <w:r w:rsidR="009F11F6" w:rsidRPr="00884F83">
              <w:rPr>
                <w:rStyle w:val="Collegamentoipertestuale"/>
                <w:noProof/>
                <w:lang w:val="it-IT"/>
              </w:rPr>
              <w:t>ARTICOLO 3 -  MODIFICA DEL CONTRATTO DURANTE IL PERIODO DI EFFICACIA</w:t>
            </w:r>
            <w:r w:rsidR="009F11F6">
              <w:rPr>
                <w:noProof/>
                <w:webHidden/>
              </w:rPr>
              <w:tab/>
            </w:r>
            <w:r w:rsidR="009F11F6">
              <w:rPr>
                <w:noProof/>
                <w:webHidden/>
              </w:rPr>
              <w:fldChar w:fldCharType="begin"/>
            </w:r>
            <w:r w:rsidR="009F11F6">
              <w:rPr>
                <w:noProof/>
                <w:webHidden/>
              </w:rPr>
              <w:instrText xml:space="preserve"> PAGEREF _Toc506804555 \h </w:instrText>
            </w:r>
            <w:r w:rsidR="009F11F6">
              <w:rPr>
                <w:noProof/>
                <w:webHidden/>
              </w:rPr>
            </w:r>
            <w:r w:rsidR="009F11F6">
              <w:rPr>
                <w:noProof/>
                <w:webHidden/>
              </w:rPr>
              <w:fldChar w:fldCharType="separate"/>
            </w:r>
            <w:r>
              <w:rPr>
                <w:noProof/>
                <w:webHidden/>
              </w:rPr>
              <w:t>6</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56" w:history="1">
            <w:r w:rsidR="009F11F6" w:rsidRPr="00884F83">
              <w:rPr>
                <w:rStyle w:val="Collegamentoipertestuale"/>
                <w:noProof/>
                <w:lang w:val="it-IT"/>
              </w:rPr>
              <w:t>ARTICOLO 4 - DURATA CONTRATTUALE</w:t>
            </w:r>
            <w:r w:rsidR="009F11F6">
              <w:rPr>
                <w:noProof/>
                <w:webHidden/>
              </w:rPr>
              <w:tab/>
            </w:r>
            <w:r w:rsidR="009F11F6">
              <w:rPr>
                <w:noProof/>
                <w:webHidden/>
              </w:rPr>
              <w:fldChar w:fldCharType="begin"/>
            </w:r>
            <w:r w:rsidR="009F11F6">
              <w:rPr>
                <w:noProof/>
                <w:webHidden/>
              </w:rPr>
              <w:instrText xml:space="preserve"> PAGEREF _Toc506804556 \h </w:instrText>
            </w:r>
            <w:r w:rsidR="009F11F6">
              <w:rPr>
                <w:noProof/>
                <w:webHidden/>
              </w:rPr>
            </w:r>
            <w:r w:rsidR="009F11F6">
              <w:rPr>
                <w:noProof/>
                <w:webHidden/>
              </w:rPr>
              <w:fldChar w:fldCharType="separate"/>
            </w:r>
            <w:r>
              <w:rPr>
                <w:noProof/>
                <w:webHidden/>
              </w:rPr>
              <w:t>7</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57" w:history="1">
            <w:r w:rsidR="009F11F6" w:rsidRPr="00884F83">
              <w:rPr>
                <w:rStyle w:val="Collegamentoipertestuale"/>
                <w:noProof/>
                <w:lang w:val="it-IT"/>
              </w:rPr>
              <w:t>ARTICOLO 5 - LUOGO DI EROGAZIONE DEI SERVIZI</w:t>
            </w:r>
            <w:r w:rsidR="009F11F6">
              <w:rPr>
                <w:noProof/>
                <w:webHidden/>
              </w:rPr>
              <w:tab/>
            </w:r>
            <w:r w:rsidR="009F11F6">
              <w:rPr>
                <w:noProof/>
                <w:webHidden/>
              </w:rPr>
              <w:fldChar w:fldCharType="begin"/>
            </w:r>
            <w:r w:rsidR="009F11F6">
              <w:rPr>
                <w:noProof/>
                <w:webHidden/>
              </w:rPr>
              <w:instrText xml:space="preserve"> PAGEREF _Toc506804557 \h </w:instrText>
            </w:r>
            <w:r w:rsidR="009F11F6">
              <w:rPr>
                <w:noProof/>
                <w:webHidden/>
              </w:rPr>
            </w:r>
            <w:r w:rsidR="009F11F6">
              <w:rPr>
                <w:noProof/>
                <w:webHidden/>
              </w:rPr>
              <w:fldChar w:fldCharType="separate"/>
            </w:r>
            <w:r>
              <w:rPr>
                <w:noProof/>
                <w:webHidden/>
              </w:rPr>
              <w:t>7</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58" w:history="1">
            <w:r w:rsidR="009F11F6" w:rsidRPr="00884F83">
              <w:rPr>
                <w:rStyle w:val="Collegamentoipertestuale"/>
                <w:noProof/>
                <w:lang w:val="it-IT"/>
              </w:rPr>
              <w:t>ARTICOLO 6 - TERMINI DI AVVIO ED ESECUZIONE DEI SERVIZI</w:t>
            </w:r>
            <w:r w:rsidR="009F11F6">
              <w:rPr>
                <w:noProof/>
                <w:webHidden/>
              </w:rPr>
              <w:tab/>
            </w:r>
            <w:r w:rsidR="009F11F6">
              <w:rPr>
                <w:noProof/>
                <w:webHidden/>
              </w:rPr>
              <w:fldChar w:fldCharType="begin"/>
            </w:r>
            <w:r w:rsidR="009F11F6">
              <w:rPr>
                <w:noProof/>
                <w:webHidden/>
              </w:rPr>
              <w:instrText xml:space="preserve"> PAGEREF _Toc506804558 \h </w:instrText>
            </w:r>
            <w:r w:rsidR="009F11F6">
              <w:rPr>
                <w:noProof/>
                <w:webHidden/>
              </w:rPr>
            </w:r>
            <w:r w:rsidR="009F11F6">
              <w:rPr>
                <w:noProof/>
                <w:webHidden/>
              </w:rPr>
              <w:fldChar w:fldCharType="separate"/>
            </w:r>
            <w:r>
              <w:rPr>
                <w:noProof/>
                <w:webHidden/>
              </w:rPr>
              <w:t>7</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59" w:history="1">
            <w:r w:rsidR="009F11F6" w:rsidRPr="00884F83">
              <w:rPr>
                <w:rStyle w:val="Collegamentoipertestuale"/>
                <w:noProof/>
                <w:lang w:val="it-IT"/>
              </w:rPr>
              <w:t xml:space="preserve">ARTICOLO 7 – </w:t>
            </w:r>
            <w:r w:rsidR="009F11F6" w:rsidRPr="00884F83">
              <w:rPr>
                <w:rStyle w:val="Collegamentoipertestuale"/>
                <w:caps/>
                <w:noProof/>
                <w:lang w:val="it-IT"/>
              </w:rPr>
              <w:t>Supporto Premier e Supporto Premier Proattivo a consumo e Verifica Di Conformità dei Servizi Premier.</w:t>
            </w:r>
            <w:r w:rsidR="009F11F6">
              <w:rPr>
                <w:noProof/>
                <w:webHidden/>
              </w:rPr>
              <w:tab/>
            </w:r>
            <w:r w:rsidR="009F11F6">
              <w:rPr>
                <w:noProof/>
                <w:webHidden/>
              </w:rPr>
              <w:fldChar w:fldCharType="begin"/>
            </w:r>
            <w:r w:rsidR="009F11F6">
              <w:rPr>
                <w:noProof/>
                <w:webHidden/>
              </w:rPr>
              <w:instrText xml:space="preserve"> PAGEREF _Toc506804559 \h </w:instrText>
            </w:r>
            <w:r w:rsidR="009F11F6">
              <w:rPr>
                <w:noProof/>
                <w:webHidden/>
              </w:rPr>
            </w:r>
            <w:r w:rsidR="009F11F6">
              <w:rPr>
                <w:noProof/>
                <w:webHidden/>
              </w:rPr>
              <w:fldChar w:fldCharType="separate"/>
            </w:r>
            <w:r>
              <w:rPr>
                <w:noProof/>
                <w:webHidden/>
              </w:rPr>
              <w:t>7</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0" w:history="1">
            <w:r w:rsidR="009F11F6" w:rsidRPr="00884F83">
              <w:rPr>
                <w:rStyle w:val="Collegamentoipertestuale"/>
                <w:noProof/>
                <w:lang w:val="it-IT"/>
              </w:rPr>
              <w:t>ARTICOLO 8 - PERSONALE IMPIEGATO DAL FORNITORE</w:t>
            </w:r>
            <w:r w:rsidR="009F11F6">
              <w:rPr>
                <w:noProof/>
                <w:webHidden/>
              </w:rPr>
              <w:tab/>
            </w:r>
            <w:r w:rsidR="009F11F6">
              <w:rPr>
                <w:noProof/>
                <w:webHidden/>
              </w:rPr>
              <w:fldChar w:fldCharType="begin"/>
            </w:r>
            <w:r w:rsidR="009F11F6">
              <w:rPr>
                <w:noProof/>
                <w:webHidden/>
              </w:rPr>
              <w:instrText xml:space="preserve"> PAGEREF _Toc506804560 \h </w:instrText>
            </w:r>
            <w:r w:rsidR="009F11F6">
              <w:rPr>
                <w:noProof/>
                <w:webHidden/>
              </w:rPr>
            </w:r>
            <w:r w:rsidR="009F11F6">
              <w:rPr>
                <w:noProof/>
                <w:webHidden/>
              </w:rPr>
              <w:fldChar w:fldCharType="separate"/>
            </w:r>
            <w:r>
              <w:rPr>
                <w:noProof/>
                <w:webHidden/>
              </w:rPr>
              <w:t>10</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1" w:history="1">
            <w:r w:rsidR="009F11F6" w:rsidRPr="00884F83">
              <w:rPr>
                <w:rStyle w:val="Collegamentoipertestuale"/>
                <w:noProof/>
                <w:lang w:val="it-IT"/>
              </w:rPr>
              <w:t>ARTICOLO 9 - INADEMPIENZE CONTRIBUTIVE E RETRIBUTIVE</w:t>
            </w:r>
            <w:r w:rsidR="009F11F6">
              <w:rPr>
                <w:noProof/>
                <w:webHidden/>
              </w:rPr>
              <w:tab/>
            </w:r>
            <w:r w:rsidR="009F11F6">
              <w:rPr>
                <w:noProof/>
                <w:webHidden/>
              </w:rPr>
              <w:fldChar w:fldCharType="begin"/>
            </w:r>
            <w:r w:rsidR="009F11F6">
              <w:rPr>
                <w:noProof/>
                <w:webHidden/>
              </w:rPr>
              <w:instrText xml:space="preserve"> PAGEREF _Toc506804561 \h </w:instrText>
            </w:r>
            <w:r w:rsidR="009F11F6">
              <w:rPr>
                <w:noProof/>
                <w:webHidden/>
              </w:rPr>
            </w:r>
            <w:r w:rsidR="009F11F6">
              <w:rPr>
                <w:noProof/>
                <w:webHidden/>
              </w:rPr>
              <w:fldChar w:fldCharType="separate"/>
            </w:r>
            <w:r>
              <w:rPr>
                <w:noProof/>
                <w:webHidden/>
              </w:rPr>
              <w:t>11</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2" w:history="1">
            <w:r w:rsidR="009F11F6" w:rsidRPr="00884F83">
              <w:rPr>
                <w:rStyle w:val="Collegamentoipertestuale"/>
                <w:noProof/>
              </w:rPr>
              <w:t>ARTICOLO 10 - PENALI</w:t>
            </w:r>
            <w:r w:rsidR="009F11F6">
              <w:rPr>
                <w:noProof/>
                <w:webHidden/>
              </w:rPr>
              <w:tab/>
            </w:r>
            <w:r w:rsidR="009F11F6">
              <w:rPr>
                <w:noProof/>
                <w:webHidden/>
              </w:rPr>
              <w:fldChar w:fldCharType="begin"/>
            </w:r>
            <w:r w:rsidR="009F11F6">
              <w:rPr>
                <w:noProof/>
                <w:webHidden/>
              </w:rPr>
              <w:instrText xml:space="preserve"> PAGEREF _Toc506804562 \h </w:instrText>
            </w:r>
            <w:r w:rsidR="009F11F6">
              <w:rPr>
                <w:noProof/>
                <w:webHidden/>
              </w:rPr>
            </w:r>
            <w:r w:rsidR="009F11F6">
              <w:rPr>
                <w:noProof/>
                <w:webHidden/>
              </w:rPr>
              <w:fldChar w:fldCharType="separate"/>
            </w:r>
            <w:r>
              <w:rPr>
                <w:noProof/>
                <w:webHidden/>
              </w:rPr>
              <w:t>12</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3" w:history="1">
            <w:r w:rsidR="009F11F6" w:rsidRPr="00884F83">
              <w:rPr>
                <w:rStyle w:val="Collegamentoipertestuale"/>
                <w:noProof/>
              </w:rPr>
              <w:t>ARTICOLO 11 - CORRISPETTIVO</w:t>
            </w:r>
            <w:r w:rsidR="009F11F6">
              <w:rPr>
                <w:noProof/>
                <w:webHidden/>
              </w:rPr>
              <w:tab/>
            </w:r>
            <w:r w:rsidR="009F11F6">
              <w:rPr>
                <w:noProof/>
                <w:webHidden/>
              </w:rPr>
              <w:fldChar w:fldCharType="begin"/>
            </w:r>
            <w:r w:rsidR="009F11F6">
              <w:rPr>
                <w:noProof/>
                <w:webHidden/>
              </w:rPr>
              <w:instrText xml:space="preserve"> PAGEREF _Toc506804563 \h </w:instrText>
            </w:r>
            <w:r w:rsidR="009F11F6">
              <w:rPr>
                <w:noProof/>
                <w:webHidden/>
              </w:rPr>
            </w:r>
            <w:r w:rsidR="009F11F6">
              <w:rPr>
                <w:noProof/>
                <w:webHidden/>
              </w:rPr>
              <w:fldChar w:fldCharType="separate"/>
            </w:r>
            <w:r>
              <w:rPr>
                <w:noProof/>
                <w:webHidden/>
              </w:rPr>
              <w:t>13</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4" w:history="1">
            <w:r w:rsidR="009F11F6" w:rsidRPr="00884F83">
              <w:rPr>
                <w:rStyle w:val="Collegamentoipertestuale"/>
                <w:noProof/>
              </w:rPr>
              <w:t>ARTICOLO 12 - FATTURAZIONE E PAGAMENTO</w:t>
            </w:r>
            <w:r w:rsidR="009F11F6">
              <w:rPr>
                <w:noProof/>
                <w:webHidden/>
              </w:rPr>
              <w:tab/>
            </w:r>
            <w:r w:rsidR="009F11F6">
              <w:rPr>
                <w:noProof/>
                <w:webHidden/>
              </w:rPr>
              <w:fldChar w:fldCharType="begin"/>
            </w:r>
            <w:r w:rsidR="009F11F6">
              <w:rPr>
                <w:noProof/>
                <w:webHidden/>
              </w:rPr>
              <w:instrText xml:space="preserve"> PAGEREF _Toc506804564 \h </w:instrText>
            </w:r>
            <w:r w:rsidR="009F11F6">
              <w:rPr>
                <w:noProof/>
                <w:webHidden/>
              </w:rPr>
            </w:r>
            <w:r w:rsidR="009F11F6">
              <w:rPr>
                <w:noProof/>
                <w:webHidden/>
              </w:rPr>
              <w:fldChar w:fldCharType="separate"/>
            </w:r>
            <w:r>
              <w:rPr>
                <w:noProof/>
                <w:webHidden/>
              </w:rPr>
              <w:t>14</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5" w:history="1">
            <w:r w:rsidR="009F11F6" w:rsidRPr="00884F83">
              <w:rPr>
                <w:rStyle w:val="Collegamentoipertestuale"/>
                <w:noProof/>
              </w:rPr>
              <w:t>ARTICOLO 13 - TRASPARENZA DEI PREZZI</w:t>
            </w:r>
            <w:r w:rsidR="009F11F6">
              <w:rPr>
                <w:noProof/>
                <w:webHidden/>
              </w:rPr>
              <w:tab/>
            </w:r>
            <w:r w:rsidR="009F11F6">
              <w:rPr>
                <w:noProof/>
                <w:webHidden/>
              </w:rPr>
              <w:fldChar w:fldCharType="begin"/>
            </w:r>
            <w:r w:rsidR="009F11F6">
              <w:rPr>
                <w:noProof/>
                <w:webHidden/>
              </w:rPr>
              <w:instrText xml:space="preserve"> PAGEREF _Toc506804565 \h </w:instrText>
            </w:r>
            <w:r w:rsidR="009F11F6">
              <w:rPr>
                <w:noProof/>
                <w:webHidden/>
              </w:rPr>
            </w:r>
            <w:r w:rsidR="009F11F6">
              <w:rPr>
                <w:noProof/>
                <w:webHidden/>
              </w:rPr>
              <w:fldChar w:fldCharType="separate"/>
            </w:r>
            <w:r>
              <w:rPr>
                <w:noProof/>
                <w:webHidden/>
              </w:rPr>
              <w:t>15</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6" w:history="1">
            <w:r w:rsidR="009F11F6" w:rsidRPr="00884F83">
              <w:rPr>
                <w:rStyle w:val="Collegamentoipertestuale"/>
                <w:noProof/>
                <w:lang w:val="it-IT"/>
              </w:rPr>
              <w:t>ARTICOLO 14 - OBBLIGHI IN TEMA DI TRACCIABILITÀ DEI FLUSSI FINANZIARI</w:t>
            </w:r>
            <w:r w:rsidR="009F11F6">
              <w:rPr>
                <w:noProof/>
                <w:webHidden/>
              </w:rPr>
              <w:tab/>
            </w:r>
            <w:r w:rsidR="009F11F6">
              <w:rPr>
                <w:noProof/>
                <w:webHidden/>
              </w:rPr>
              <w:fldChar w:fldCharType="begin"/>
            </w:r>
            <w:r w:rsidR="009F11F6">
              <w:rPr>
                <w:noProof/>
                <w:webHidden/>
              </w:rPr>
              <w:instrText xml:space="preserve"> PAGEREF _Toc506804566 \h </w:instrText>
            </w:r>
            <w:r w:rsidR="009F11F6">
              <w:rPr>
                <w:noProof/>
                <w:webHidden/>
              </w:rPr>
            </w:r>
            <w:r w:rsidR="009F11F6">
              <w:rPr>
                <w:noProof/>
                <w:webHidden/>
              </w:rPr>
              <w:fldChar w:fldCharType="separate"/>
            </w:r>
            <w:r>
              <w:rPr>
                <w:noProof/>
                <w:webHidden/>
              </w:rPr>
              <w:t>16</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7" w:history="1">
            <w:r w:rsidR="009F11F6" w:rsidRPr="00884F83">
              <w:rPr>
                <w:rStyle w:val="Collegamentoipertestuale"/>
                <w:noProof/>
              </w:rPr>
              <w:t>ARTICOLO 15 - TRATTAMENTO DATI PERSONALI</w:t>
            </w:r>
            <w:r w:rsidR="009F11F6">
              <w:rPr>
                <w:noProof/>
                <w:webHidden/>
              </w:rPr>
              <w:tab/>
            </w:r>
            <w:r w:rsidR="009F11F6">
              <w:rPr>
                <w:noProof/>
                <w:webHidden/>
              </w:rPr>
              <w:fldChar w:fldCharType="begin"/>
            </w:r>
            <w:r w:rsidR="009F11F6">
              <w:rPr>
                <w:noProof/>
                <w:webHidden/>
              </w:rPr>
              <w:instrText xml:space="preserve"> PAGEREF _Toc506804567 \h </w:instrText>
            </w:r>
            <w:r w:rsidR="009F11F6">
              <w:rPr>
                <w:noProof/>
                <w:webHidden/>
              </w:rPr>
            </w:r>
            <w:r w:rsidR="009F11F6">
              <w:rPr>
                <w:noProof/>
                <w:webHidden/>
              </w:rPr>
              <w:fldChar w:fldCharType="separate"/>
            </w:r>
            <w:r>
              <w:rPr>
                <w:noProof/>
                <w:webHidden/>
              </w:rPr>
              <w:t>17</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8" w:history="1">
            <w:r w:rsidR="009F11F6" w:rsidRPr="00884F83">
              <w:rPr>
                <w:rStyle w:val="Collegamentoipertestuale"/>
                <w:noProof/>
              </w:rPr>
              <w:t>ARTICOLO 16 - OBBLIGHI DI RISERVATEZZA</w:t>
            </w:r>
            <w:r w:rsidR="009F11F6">
              <w:rPr>
                <w:noProof/>
                <w:webHidden/>
              </w:rPr>
              <w:tab/>
            </w:r>
            <w:r w:rsidR="009F11F6">
              <w:rPr>
                <w:noProof/>
                <w:webHidden/>
              </w:rPr>
              <w:fldChar w:fldCharType="begin"/>
            </w:r>
            <w:r w:rsidR="009F11F6">
              <w:rPr>
                <w:noProof/>
                <w:webHidden/>
              </w:rPr>
              <w:instrText xml:space="preserve"> PAGEREF _Toc506804568 \h </w:instrText>
            </w:r>
            <w:r w:rsidR="009F11F6">
              <w:rPr>
                <w:noProof/>
                <w:webHidden/>
              </w:rPr>
            </w:r>
            <w:r w:rsidR="009F11F6">
              <w:rPr>
                <w:noProof/>
                <w:webHidden/>
              </w:rPr>
              <w:fldChar w:fldCharType="separate"/>
            </w:r>
            <w:r>
              <w:rPr>
                <w:noProof/>
                <w:webHidden/>
              </w:rPr>
              <w:t>18</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69" w:history="1">
            <w:r w:rsidR="009F11F6" w:rsidRPr="00884F83">
              <w:rPr>
                <w:rStyle w:val="Collegamentoipertestuale"/>
                <w:noProof/>
                <w:lang w:val="it-IT"/>
              </w:rPr>
              <w:t>ARTICOLO 17 - BREVETTI INDUSTRIALI E DIRITTI D’AUTORE</w:t>
            </w:r>
            <w:r w:rsidR="009F11F6">
              <w:rPr>
                <w:noProof/>
                <w:webHidden/>
              </w:rPr>
              <w:tab/>
            </w:r>
            <w:r w:rsidR="009F11F6">
              <w:rPr>
                <w:noProof/>
                <w:webHidden/>
              </w:rPr>
              <w:fldChar w:fldCharType="begin"/>
            </w:r>
            <w:r w:rsidR="009F11F6">
              <w:rPr>
                <w:noProof/>
                <w:webHidden/>
              </w:rPr>
              <w:instrText xml:space="preserve"> PAGEREF _Toc506804569 \h </w:instrText>
            </w:r>
            <w:r w:rsidR="009F11F6">
              <w:rPr>
                <w:noProof/>
                <w:webHidden/>
              </w:rPr>
            </w:r>
            <w:r w:rsidR="009F11F6">
              <w:rPr>
                <w:noProof/>
                <w:webHidden/>
              </w:rPr>
              <w:fldChar w:fldCharType="separate"/>
            </w:r>
            <w:r>
              <w:rPr>
                <w:noProof/>
                <w:webHidden/>
              </w:rPr>
              <w:t>19</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0" w:history="1">
            <w:r w:rsidR="009F11F6" w:rsidRPr="00884F83">
              <w:rPr>
                <w:rStyle w:val="Collegamentoipertestuale"/>
                <w:noProof/>
                <w:lang w:val="it-IT"/>
              </w:rPr>
              <w:t>ARTICOLO 18 - UTILIZZO DELLE APPARECCHIATURE E DEI PRODOTTI SOFTWARE</w:t>
            </w:r>
            <w:r w:rsidR="009F11F6">
              <w:rPr>
                <w:noProof/>
                <w:webHidden/>
              </w:rPr>
              <w:tab/>
            </w:r>
            <w:r w:rsidR="009F11F6">
              <w:rPr>
                <w:noProof/>
                <w:webHidden/>
              </w:rPr>
              <w:fldChar w:fldCharType="begin"/>
            </w:r>
            <w:r w:rsidR="009F11F6">
              <w:rPr>
                <w:noProof/>
                <w:webHidden/>
              </w:rPr>
              <w:instrText xml:space="preserve"> PAGEREF _Toc506804570 \h </w:instrText>
            </w:r>
            <w:r w:rsidR="009F11F6">
              <w:rPr>
                <w:noProof/>
                <w:webHidden/>
              </w:rPr>
            </w:r>
            <w:r w:rsidR="009F11F6">
              <w:rPr>
                <w:noProof/>
                <w:webHidden/>
              </w:rPr>
              <w:fldChar w:fldCharType="separate"/>
            </w:r>
            <w:r>
              <w:rPr>
                <w:noProof/>
                <w:webHidden/>
              </w:rPr>
              <w:t>20</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1" w:history="1">
            <w:r w:rsidR="009F11F6" w:rsidRPr="00884F83">
              <w:rPr>
                <w:rStyle w:val="Collegamentoipertestuale"/>
                <w:noProof/>
                <w:lang w:val="it-IT"/>
              </w:rPr>
              <w:t>ARTICOLO 19 - DANNI, RESPONSABILITÀ CIVILE E POLIZZA</w:t>
            </w:r>
            <w:r w:rsidR="009F11F6">
              <w:rPr>
                <w:noProof/>
                <w:webHidden/>
              </w:rPr>
              <w:tab/>
            </w:r>
            <w:r w:rsidR="009F11F6">
              <w:rPr>
                <w:noProof/>
                <w:webHidden/>
              </w:rPr>
              <w:fldChar w:fldCharType="begin"/>
            </w:r>
            <w:r w:rsidR="009F11F6">
              <w:rPr>
                <w:noProof/>
                <w:webHidden/>
              </w:rPr>
              <w:instrText xml:space="preserve"> PAGEREF _Toc506804571 \h </w:instrText>
            </w:r>
            <w:r w:rsidR="009F11F6">
              <w:rPr>
                <w:noProof/>
                <w:webHidden/>
              </w:rPr>
            </w:r>
            <w:r w:rsidR="009F11F6">
              <w:rPr>
                <w:noProof/>
                <w:webHidden/>
              </w:rPr>
              <w:fldChar w:fldCharType="separate"/>
            </w:r>
            <w:r>
              <w:rPr>
                <w:noProof/>
                <w:webHidden/>
              </w:rPr>
              <w:t>21</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2" w:history="1">
            <w:r w:rsidR="009F11F6" w:rsidRPr="00884F83">
              <w:rPr>
                <w:rStyle w:val="Collegamentoipertestuale"/>
                <w:noProof/>
              </w:rPr>
              <w:t>ARTICOLO 20 - GARANZIA DEFINITIVA</w:t>
            </w:r>
            <w:r w:rsidR="009F11F6">
              <w:rPr>
                <w:noProof/>
                <w:webHidden/>
              </w:rPr>
              <w:tab/>
            </w:r>
            <w:r w:rsidR="009F11F6">
              <w:rPr>
                <w:noProof/>
                <w:webHidden/>
              </w:rPr>
              <w:fldChar w:fldCharType="begin"/>
            </w:r>
            <w:r w:rsidR="009F11F6">
              <w:rPr>
                <w:noProof/>
                <w:webHidden/>
              </w:rPr>
              <w:instrText xml:space="preserve"> PAGEREF _Toc506804572 \h </w:instrText>
            </w:r>
            <w:r w:rsidR="009F11F6">
              <w:rPr>
                <w:noProof/>
                <w:webHidden/>
              </w:rPr>
            </w:r>
            <w:r w:rsidR="009F11F6">
              <w:rPr>
                <w:noProof/>
                <w:webHidden/>
              </w:rPr>
              <w:fldChar w:fldCharType="separate"/>
            </w:r>
            <w:r>
              <w:rPr>
                <w:noProof/>
                <w:webHidden/>
              </w:rPr>
              <w:t>21</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3" w:history="1">
            <w:r w:rsidR="009F11F6" w:rsidRPr="00884F83">
              <w:rPr>
                <w:rStyle w:val="Collegamentoipertestuale"/>
                <w:noProof/>
              </w:rPr>
              <w:t>ARTICOLO 21 - RECESSO</w:t>
            </w:r>
            <w:r w:rsidR="009F11F6">
              <w:rPr>
                <w:noProof/>
                <w:webHidden/>
              </w:rPr>
              <w:tab/>
            </w:r>
            <w:r w:rsidR="009F11F6">
              <w:rPr>
                <w:noProof/>
                <w:webHidden/>
              </w:rPr>
              <w:fldChar w:fldCharType="begin"/>
            </w:r>
            <w:r w:rsidR="009F11F6">
              <w:rPr>
                <w:noProof/>
                <w:webHidden/>
              </w:rPr>
              <w:instrText xml:space="preserve"> PAGEREF _Toc506804573 \h </w:instrText>
            </w:r>
            <w:r w:rsidR="009F11F6">
              <w:rPr>
                <w:noProof/>
                <w:webHidden/>
              </w:rPr>
            </w:r>
            <w:r w:rsidR="009F11F6">
              <w:rPr>
                <w:noProof/>
                <w:webHidden/>
              </w:rPr>
              <w:fldChar w:fldCharType="separate"/>
            </w:r>
            <w:r>
              <w:rPr>
                <w:noProof/>
                <w:webHidden/>
              </w:rPr>
              <w:t>22</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4" w:history="1">
            <w:r w:rsidR="009F11F6" w:rsidRPr="00884F83">
              <w:rPr>
                <w:rStyle w:val="Collegamentoipertestuale"/>
                <w:noProof/>
              </w:rPr>
              <w:t>ARTICOLO 22 - RISOLUZIONE</w:t>
            </w:r>
            <w:r w:rsidR="009F11F6">
              <w:rPr>
                <w:noProof/>
                <w:webHidden/>
              </w:rPr>
              <w:tab/>
            </w:r>
            <w:r w:rsidR="009F11F6">
              <w:rPr>
                <w:noProof/>
                <w:webHidden/>
              </w:rPr>
              <w:fldChar w:fldCharType="begin"/>
            </w:r>
            <w:r w:rsidR="009F11F6">
              <w:rPr>
                <w:noProof/>
                <w:webHidden/>
              </w:rPr>
              <w:instrText xml:space="preserve"> PAGEREF _Toc506804574 \h </w:instrText>
            </w:r>
            <w:r w:rsidR="009F11F6">
              <w:rPr>
                <w:noProof/>
                <w:webHidden/>
              </w:rPr>
            </w:r>
            <w:r w:rsidR="009F11F6">
              <w:rPr>
                <w:noProof/>
                <w:webHidden/>
              </w:rPr>
              <w:fldChar w:fldCharType="separate"/>
            </w:r>
            <w:r>
              <w:rPr>
                <w:noProof/>
                <w:webHidden/>
              </w:rPr>
              <w:t>23</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5" w:history="1">
            <w:r w:rsidR="009F11F6" w:rsidRPr="00884F83">
              <w:rPr>
                <w:rStyle w:val="Collegamentoipertestuale"/>
                <w:noProof/>
                <w:lang w:val="it-IT"/>
              </w:rPr>
              <w:t>ARTICOLO 23 - DIVIETO DI CESSIONE DEL CONTRATTO E CESSIONE DEL CREDITO</w:t>
            </w:r>
            <w:r w:rsidR="009F11F6">
              <w:rPr>
                <w:noProof/>
                <w:webHidden/>
              </w:rPr>
              <w:tab/>
            </w:r>
            <w:r w:rsidR="009F11F6">
              <w:rPr>
                <w:noProof/>
                <w:webHidden/>
              </w:rPr>
              <w:fldChar w:fldCharType="begin"/>
            </w:r>
            <w:r w:rsidR="009F11F6">
              <w:rPr>
                <w:noProof/>
                <w:webHidden/>
              </w:rPr>
              <w:instrText xml:space="preserve"> PAGEREF _Toc506804575 \h </w:instrText>
            </w:r>
            <w:r w:rsidR="009F11F6">
              <w:rPr>
                <w:noProof/>
                <w:webHidden/>
              </w:rPr>
            </w:r>
            <w:r w:rsidR="009F11F6">
              <w:rPr>
                <w:noProof/>
                <w:webHidden/>
              </w:rPr>
              <w:fldChar w:fldCharType="separate"/>
            </w:r>
            <w:r>
              <w:rPr>
                <w:noProof/>
                <w:webHidden/>
              </w:rPr>
              <w:t>26</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6" w:history="1">
            <w:r w:rsidR="009F11F6" w:rsidRPr="00884F83">
              <w:rPr>
                <w:rStyle w:val="Collegamentoipertestuale"/>
                <w:noProof/>
              </w:rPr>
              <w:t>ARTICOLO 24 - SUBAPPALTO</w:t>
            </w:r>
            <w:r w:rsidR="009F11F6">
              <w:rPr>
                <w:noProof/>
                <w:webHidden/>
              </w:rPr>
              <w:tab/>
            </w:r>
            <w:r w:rsidR="009F11F6">
              <w:rPr>
                <w:noProof/>
                <w:webHidden/>
              </w:rPr>
              <w:fldChar w:fldCharType="begin"/>
            </w:r>
            <w:r w:rsidR="009F11F6">
              <w:rPr>
                <w:noProof/>
                <w:webHidden/>
              </w:rPr>
              <w:instrText xml:space="preserve"> PAGEREF _Toc506804576 \h </w:instrText>
            </w:r>
            <w:r w:rsidR="009F11F6">
              <w:rPr>
                <w:noProof/>
                <w:webHidden/>
              </w:rPr>
            </w:r>
            <w:r w:rsidR="009F11F6">
              <w:rPr>
                <w:noProof/>
                <w:webHidden/>
              </w:rPr>
              <w:fldChar w:fldCharType="separate"/>
            </w:r>
            <w:r>
              <w:rPr>
                <w:noProof/>
                <w:webHidden/>
              </w:rPr>
              <w:t>26</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7" w:history="1">
            <w:r w:rsidR="009F11F6" w:rsidRPr="00884F83">
              <w:rPr>
                <w:rStyle w:val="Collegamentoipertestuale"/>
                <w:noProof/>
                <w:lang w:val="it-IT"/>
              </w:rPr>
              <w:t xml:space="preserve">ARTICOLO   25   -   CODICE   ETICO   </w:t>
            </w:r>
            <w:r w:rsidR="009F11F6" w:rsidRPr="00884F83">
              <w:rPr>
                <w:rStyle w:val="Collegamentoipertestuale"/>
                <w:i/>
                <w:noProof/>
                <w:lang w:val="it-IT"/>
              </w:rPr>
              <w:t xml:space="preserve">–   </w:t>
            </w:r>
            <w:r w:rsidR="009F11F6" w:rsidRPr="00884F83">
              <w:rPr>
                <w:rStyle w:val="Collegamentoipertestuale"/>
                <w:noProof/>
                <w:lang w:val="it-IT"/>
              </w:rPr>
              <w:t>MODELLO   DI   ORGANIZZAZIONE,   GESTIONE  E CONTROLLO EX D.LGS. N. 231/2001</w:t>
            </w:r>
            <w:r w:rsidR="009F11F6">
              <w:rPr>
                <w:noProof/>
                <w:webHidden/>
              </w:rPr>
              <w:tab/>
            </w:r>
            <w:r w:rsidR="009F11F6">
              <w:rPr>
                <w:noProof/>
                <w:webHidden/>
              </w:rPr>
              <w:fldChar w:fldCharType="begin"/>
            </w:r>
            <w:r w:rsidR="009F11F6">
              <w:rPr>
                <w:noProof/>
                <w:webHidden/>
              </w:rPr>
              <w:instrText xml:space="preserve"> PAGEREF _Toc506804577 \h </w:instrText>
            </w:r>
            <w:r w:rsidR="009F11F6">
              <w:rPr>
                <w:noProof/>
                <w:webHidden/>
              </w:rPr>
            </w:r>
            <w:r w:rsidR="009F11F6">
              <w:rPr>
                <w:noProof/>
                <w:webHidden/>
              </w:rPr>
              <w:fldChar w:fldCharType="separate"/>
            </w:r>
            <w:r>
              <w:rPr>
                <w:noProof/>
                <w:webHidden/>
              </w:rPr>
              <w:t>26</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8" w:history="1">
            <w:r w:rsidR="009F11F6" w:rsidRPr="00884F83">
              <w:rPr>
                <w:rStyle w:val="Collegamentoipertestuale"/>
                <w:noProof/>
                <w:lang w:val="it-IT"/>
              </w:rPr>
              <w:t>ARTICOLO 26 - ONERI FISCALI E SPESE CONTRATTUALI</w:t>
            </w:r>
            <w:r w:rsidR="009F11F6">
              <w:rPr>
                <w:noProof/>
                <w:webHidden/>
              </w:rPr>
              <w:tab/>
            </w:r>
            <w:r w:rsidR="009F11F6">
              <w:rPr>
                <w:noProof/>
                <w:webHidden/>
              </w:rPr>
              <w:fldChar w:fldCharType="begin"/>
            </w:r>
            <w:r w:rsidR="009F11F6">
              <w:rPr>
                <w:noProof/>
                <w:webHidden/>
              </w:rPr>
              <w:instrText xml:space="preserve"> PAGEREF _Toc506804578 \h </w:instrText>
            </w:r>
            <w:r w:rsidR="009F11F6">
              <w:rPr>
                <w:noProof/>
                <w:webHidden/>
              </w:rPr>
            </w:r>
            <w:r w:rsidR="009F11F6">
              <w:rPr>
                <w:noProof/>
                <w:webHidden/>
              </w:rPr>
              <w:fldChar w:fldCharType="separate"/>
            </w:r>
            <w:r>
              <w:rPr>
                <w:noProof/>
                <w:webHidden/>
              </w:rPr>
              <w:t>27</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79" w:history="1">
            <w:r w:rsidR="009F11F6" w:rsidRPr="00884F83">
              <w:rPr>
                <w:rStyle w:val="Collegamentoipertestuale"/>
                <w:noProof/>
                <w:lang w:val="it-IT"/>
              </w:rPr>
              <w:t>ARTICOLO 27 - FORO ESCLUSIVO</w:t>
            </w:r>
            <w:r w:rsidR="009F11F6">
              <w:rPr>
                <w:noProof/>
                <w:webHidden/>
              </w:rPr>
              <w:tab/>
            </w:r>
            <w:r w:rsidR="009F11F6">
              <w:rPr>
                <w:noProof/>
                <w:webHidden/>
              </w:rPr>
              <w:fldChar w:fldCharType="begin"/>
            </w:r>
            <w:r w:rsidR="009F11F6">
              <w:rPr>
                <w:noProof/>
                <w:webHidden/>
              </w:rPr>
              <w:instrText xml:space="preserve"> PAGEREF _Toc506804579 \h </w:instrText>
            </w:r>
            <w:r w:rsidR="009F11F6">
              <w:rPr>
                <w:noProof/>
                <w:webHidden/>
              </w:rPr>
            </w:r>
            <w:r w:rsidR="009F11F6">
              <w:rPr>
                <w:noProof/>
                <w:webHidden/>
              </w:rPr>
              <w:fldChar w:fldCharType="separate"/>
            </w:r>
            <w:r>
              <w:rPr>
                <w:noProof/>
                <w:webHidden/>
              </w:rPr>
              <w:t>27</w:t>
            </w:r>
            <w:r w:rsidR="009F11F6">
              <w:rPr>
                <w:noProof/>
                <w:webHidden/>
              </w:rPr>
              <w:fldChar w:fldCharType="end"/>
            </w:r>
          </w:hyperlink>
        </w:p>
        <w:p w:rsidR="009F11F6" w:rsidRDefault="00976D95">
          <w:pPr>
            <w:pStyle w:val="Sommario1"/>
            <w:tabs>
              <w:tab w:val="right" w:leader="dot" w:pos="9670"/>
            </w:tabs>
            <w:rPr>
              <w:rFonts w:asciiTheme="minorHAnsi" w:eastAsiaTheme="minorEastAsia" w:hAnsiTheme="minorHAnsi" w:cstheme="minorBidi"/>
              <w:b w:val="0"/>
              <w:bCs w:val="0"/>
              <w:noProof/>
              <w:sz w:val="22"/>
              <w:szCs w:val="22"/>
              <w:lang w:val="it-IT" w:eastAsia="it-IT"/>
            </w:rPr>
          </w:pPr>
          <w:hyperlink w:anchor="_Toc506804580" w:history="1">
            <w:r w:rsidR="009F11F6" w:rsidRPr="00884F83">
              <w:rPr>
                <w:rStyle w:val="Collegamentoipertestuale"/>
                <w:noProof/>
                <w:lang w:val="it-IT"/>
              </w:rPr>
              <w:t>ARTICOLO 28 - CLAUSOLA BEST CUSTOMER</w:t>
            </w:r>
            <w:r w:rsidR="009F11F6">
              <w:rPr>
                <w:noProof/>
                <w:webHidden/>
              </w:rPr>
              <w:tab/>
            </w:r>
            <w:r w:rsidR="009F11F6">
              <w:rPr>
                <w:noProof/>
                <w:webHidden/>
              </w:rPr>
              <w:fldChar w:fldCharType="begin"/>
            </w:r>
            <w:r w:rsidR="009F11F6">
              <w:rPr>
                <w:noProof/>
                <w:webHidden/>
              </w:rPr>
              <w:instrText xml:space="preserve"> PAGEREF _Toc506804580 \h </w:instrText>
            </w:r>
            <w:r w:rsidR="009F11F6">
              <w:rPr>
                <w:noProof/>
                <w:webHidden/>
              </w:rPr>
            </w:r>
            <w:r w:rsidR="009F11F6">
              <w:rPr>
                <w:noProof/>
                <w:webHidden/>
              </w:rPr>
              <w:fldChar w:fldCharType="separate"/>
            </w:r>
            <w:r>
              <w:rPr>
                <w:noProof/>
                <w:webHidden/>
              </w:rPr>
              <w:t>27</w:t>
            </w:r>
            <w:r w:rsidR="009F11F6">
              <w:rPr>
                <w:noProof/>
                <w:webHidden/>
              </w:rPr>
              <w:fldChar w:fldCharType="end"/>
            </w:r>
          </w:hyperlink>
        </w:p>
        <w:p w:rsidR="00785350" w:rsidRDefault="00785350">
          <w:r w:rsidRPr="00104F03">
            <w:rPr>
              <w:b/>
              <w:bCs/>
              <w:sz w:val="20"/>
            </w:rPr>
            <w:fldChar w:fldCharType="end"/>
          </w:r>
        </w:p>
      </w:sdtContent>
    </w:sdt>
    <w:p w:rsidR="002657BC" w:rsidRPr="00B53553" w:rsidRDefault="002657BC" w:rsidP="00BC56EF">
      <w:pPr>
        <w:tabs>
          <w:tab w:val="left" w:pos="284"/>
        </w:tabs>
        <w:spacing w:line="360" w:lineRule="auto"/>
        <w:ind w:right="749"/>
        <w:contextualSpacing/>
        <w:jc w:val="both"/>
        <w:rPr>
          <w:rFonts w:asciiTheme="minorHAnsi" w:hAnsiTheme="minorHAnsi"/>
          <w:sz w:val="20"/>
          <w:szCs w:val="20"/>
          <w:lang w:val="it-IT"/>
        </w:rPr>
        <w:sectPr w:rsidR="002657BC" w:rsidRPr="00B53553">
          <w:type w:val="continuous"/>
          <w:pgSz w:w="11920" w:h="16850"/>
          <w:pgMar w:top="1955" w:right="560" w:bottom="2320" w:left="1680" w:header="720" w:footer="720" w:gutter="0"/>
          <w:cols w:space="720"/>
        </w:sectPr>
      </w:pPr>
    </w:p>
    <w:p w:rsidR="00785350" w:rsidRPr="00B53553" w:rsidRDefault="00785350" w:rsidP="00BC56EF">
      <w:pPr>
        <w:tabs>
          <w:tab w:val="left" w:pos="284"/>
        </w:tabs>
        <w:spacing w:line="360" w:lineRule="auto"/>
        <w:ind w:right="749"/>
        <w:contextualSpacing/>
        <w:jc w:val="both"/>
        <w:rPr>
          <w:rFonts w:asciiTheme="minorHAnsi" w:hAnsiTheme="minorHAnsi"/>
          <w:sz w:val="20"/>
          <w:szCs w:val="20"/>
          <w:lang w:val="it-IT"/>
        </w:rPr>
        <w:sectPr w:rsidR="00785350" w:rsidRPr="00B53553">
          <w:type w:val="continuous"/>
          <w:pgSz w:w="11920" w:h="16850"/>
          <w:pgMar w:top="1560" w:right="560" w:bottom="2220" w:left="1680" w:header="720" w:footer="720" w:gutter="0"/>
          <w:cols w:space="720"/>
        </w:sectPr>
      </w:pPr>
    </w:p>
    <w:p w:rsidR="002657BC" w:rsidRPr="00B53553" w:rsidRDefault="002657BC" w:rsidP="00BC56EF">
      <w:pPr>
        <w:pStyle w:val="Corpotesto"/>
        <w:tabs>
          <w:tab w:val="left" w:pos="284"/>
        </w:tabs>
        <w:spacing w:line="360" w:lineRule="auto"/>
        <w:ind w:right="749"/>
        <w:contextualSpacing/>
        <w:rPr>
          <w:rFonts w:asciiTheme="minorHAnsi" w:hAnsiTheme="minorHAnsi"/>
          <w:b/>
          <w:sz w:val="20"/>
          <w:szCs w:val="20"/>
          <w:lang w:val="it-IT"/>
        </w:rPr>
      </w:pPr>
    </w:p>
    <w:p w:rsidR="002657BC" w:rsidRPr="00B53553" w:rsidRDefault="005E19E2" w:rsidP="00810530">
      <w:pPr>
        <w:pStyle w:val="Corpotesto"/>
        <w:tabs>
          <w:tab w:val="left" w:pos="284"/>
        </w:tabs>
        <w:spacing w:before="154" w:line="360" w:lineRule="auto"/>
        <w:ind w:right="749"/>
        <w:contextualSpacing/>
        <w:jc w:val="center"/>
        <w:rPr>
          <w:rFonts w:asciiTheme="minorHAnsi" w:hAnsiTheme="minorHAnsi"/>
          <w:b/>
          <w:sz w:val="20"/>
          <w:szCs w:val="20"/>
          <w:lang w:val="it-IT"/>
        </w:rPr>
      </w:pPr>
      <w:r w:rsidRPr="00B53553">
        <w:rPr>
          <w:rFonts w:asciiTheme="minorHAnsi" w:hAnsiTheme="minorHAnsi"/>
          <w:b/>
          <w:sz w:val="20"/>
          <w:szCs w:val="20"/>
          <w:lang w:val="it-IT"/>
        </w:rPr>
        <w:t>CONDIZIONI SPECIALI DELLO SCHEMA DI CONTRATTO TRA</w:t>
      </w:r>
    </w:p>
    <w:p w:rsidR="00266D79" w:rsidRPr="004F56EC" w:rsidRDefault="005E19E2" w:rsidP="00810530">
      <w:pPr>
        <w:pStyle w:val="Corpotesto"/>
        <w:tabs>
          <w:tab w:val="left" w:pos="284"/>
        </w:tabs>
        <w:spacing w:line="360" w:lineRule="auto"/>
        <w:ind w:right="749"/>
        <w:contextualSpacing/>
        <w:rPr>
          <w:rFonts w:asciiTheme="minorHAnsi" w:hAnsiTheme="minorHAnsi"/>
          <w:sz w:val="20"/>
          <w:szCs w:val="20"/>
          <w:lang w:val="it-IT"/>
        </w:rPr>
      </w:pPr>
      <w:r w:rsidRPr="008C3FDA">
        <w:rPr>
          <w:rFonts w:asciiTheme="minorHAnsi" w:hAnsiTheme="minorHAnsi"/>
          <w:sz w:val="20"/>
          <w:szCs w:val="20"/>
          <w:lang w:val="it-IT"/>
        </w:rPr>
        <w:t xml:space="preserve">La </w:t>
      </w:r>
      <w:r w:rsidR="000C0360" w:rsidRPr="008C3FDA">
        <w:rPr>
          <w:rFonts w:asciiTheme="minorHAnsi" w:hAnsiTheme="minorHAnsi"/>
          <w:sz w:val="20"/>
          <w:szCs w:val="20"/>
          <w:lang w:val="it-IT"/>
        </w:rPr>
        <w:t>Consip</w:t>
      </w:r>
      <w:r w:rsidRPr="008C3FDA">
        <w:rPr>
          <w:rFonts w:asciiTheme="minorHAnsi" w:hAnsiTheme="minorHAnsi"/>
          <w:b/>
          <w:sz w:val="20"/>
          <w:szCs w:val="20"/>
          <w:lang w:val="it-IT"/>
        </w:rPr>
        <w:t xml:space="preserve"> </w:t>
      </w:r>
      <w:r w:rsidRPr="008C3FDA">
        <w:rPr>
          <w:rFonts w:asciiTheme="minorHAnsi" w:hAnsiTheme="minorHAnsi"/>
          <w:sz w:val="20"/>
          <w:szCs w:val="20"/>
          <w:lang w:val="it-IT"/>
        </w:rPr>
        <w:t xml:space="preserve">S.p.A., con sede legale in Roma </w:t>
      </w:r>
      <w:r w:rsidR="001F1038">
        <w:rPr>
          <w:rFonts w:asciiTheme="minorHAnsi" w:hAnsiTheme="minorHAnsi"/>
          <w:sz w:val="20"/>
          <w:szCs w:val="20"/>
          <w:lang w:val="it-IT"/>
        </w:rPr>
        <w:t>Via Isonzo, 19/e,</w:t>
      </w:r>
      <w:r w:rsidRPr="008C3FDA">
        <w:rPr>
          <w:rFonts w:asciiTheme="minorHAnsi" w:hAnsiTheme="minorHAnsi"/>
          <w:sz w:val="20"/>
          <w:szCs w:val="20"/>
          <w:lang w:val="it-IT"/>
        </w:rPr>
        <w:t xml:space="preserve"> 001</w:t>
      </w:r>
      <w:r w:rsidR="000C0360" w:rsidRPr="008C3FDA">
        <w:rPr>
          <w:rFonts w:asciiTheme="minorHAnsi" w:hAnsiTheme="minorHAnsi"/>
          <w:sz w:val="20"/>
          <w:szCs w:val="20"/>
          <w:lang w:val="it-IT"/>
        </w:rPr>
        <w:t>98</w:t>
      </w:r>
      <w:r w:rsidRPr="008C3FDA">
        <w:rPr>
          <w:rFonts w:asciiTheme="minorHAnsi" w:hAnsiTheme="minorHAnsi"/>
          <w:sz w:val="20"/>
          <w:szCs w:val="20"/>
          <w:lang w:val="it-IT"/>
        </w:rPr>
        <w:t xml:space="preserve">, iscritta al registro delle imprese di Roma al n. </w:t>
      </w:r>
      <w:r w:rsidR="00833BD2" w:rsidRPr="00833BD2">
        <w:rPr>
          <w:rFonts w:asciiTheme="minorHAnsi" w:hAnsiTheme="minorHAnsi"/>
          <w:sz w:val="20"/>
          <w:szCs w:val="20"/>
          <w:lang w:val="it-IT"/>
        </w:rPr>
        <w:t>878407</w:t>
      </w:r>
      <w:r w:rsidRPr="008C3FDA">
        <w:rPr>
          <w:rFonts w:asciiTheme="minorHAnsi" w:hAnsiTheme="minorHAnsi"/>
          <w:sz w:val="20"/>
          <w:szCs w:val="20"/>
          <w:lang w:val="it-IT"/>
        </w:rPr>
        <w:t xml:space="preserve">, coincidente con il numero di codice fiscale, P.IVA </w:t>
      </w:r>
      <w:r w:rsidR="00DB4AA4" w:rsidRPr="008C3FDA">
        <w:rPr>
          <w:rFonts w:asciiTheme="minorHAnsi" w:hAnsiTheme="minorHAnsi"/>
          <w:sz w:val="20"/>
          <w:szCs w:val="20"/>
          <w:lang w:val="it-IT"/>
        </w:rPr>
        <w:t> 05359681003</w:t>
      </w:r>
      <w:r w:rsidRPr="008C3FDA">
        <w:rPr>
          <w:rFonts w:asciiTheme="minorHAnsi" w:hAnsiTheme="minorHAnsi"/>
          <w:sz w:val="20"/>
          <w:szCs w:val="20"/>
          <w:lang w:val="it-IT"/>
        </w:rPr>
        <w:t>, nella persona dell’Ing. Cristiano Cannarsa, in qualità di Amministratore Delegato, giusta i poteri conferitigli dal Consiglio di Amministrazione</w:t>
      </w:r>
      <w:r w:rsidR="00CE3095" w:rsidRPr="00CE3095">
        <w:rPr>
          <w:rFonts w:asciiTheme="minorHAnsi" w:hAnsiTheme="minorHAnsi"/>
          <w:sz w:val="20"/>
          <w:szCs w:val="20"/>
          <w:lang w:val="it-IT"/>
        </w:rPr>
        <w:t xml:space="preserve"> in data 05/07</w:t>
      </w:r>
      <w:r w:rsidRPr="00CE3095">
        <w:rPr>
          <w:rFonts w:asciiTheme="minorHAnsi" w:hAnsiTheme="minorHAnsi"/>
          <w:sz w:val="20"/>
          <w:szCs w:val="20"/>
          <w:lang w:val="it-IT"/>
        </w:rPr>
        <w:t>/201</w:t>
      </w:r>
      <w:r w:rsidR="00CE3095" w:rsidRPr="00CE3095">
        <w:rPr>
          <w:rFonts w:asciiTheme="minorHAnsi" w:hAnsiTheme="minorHAnsi"/>
          <w:sz w:val="20"/>
          <w:szCs w:val="20"/>
          <w:lang w:val="it-IT"/>
        </w:rPr>
        <w:t>7</w:t>
      </w:r>
      <w:r w:rsidRPr="00CE3095">
        <w:rPr>
          <w:rFonts w:asciiTheme="minorHAnsi" w:hAnsiTheme="minorHAnsi"/>
          <w:sz w:val="20"/>
          <w:szCs w:val="20"/>
          <w:lang w:val="it-IT"/>
        </w:rPr>
        <w:t xml:space="preserve"> ed </w:t>
      </w:r>
      <w:r w:rsidRPr="008C3FDA">
        <w:rPr>
          <w:rFonts w:asciiTheme="minorHAnsi" w:hAnsiTheme="minorHAnsi"/>
          <w:sz w:val="20"/>
          <w:szCs w:val="20"/>
          <w:lang w:val="it-IT"/>
        </w:rPr>
        <w:t xml:space="preserve">elettivamente domiciliato ai fini del presente Contratto in Via </w:t>
      </w:r>
      <w:r w:rsidR="004F56EC" w:rsidRPr="008C3FDA">
        <w:rPr>
          <w:rFonts w:asciiTheme="minorHAnsi" w:hAnsiTheme="minorHAnsi"/>
          <w:sz w:val="20"/>
          <w:szCs w:val="20"/>
          <w:lang w:val="it-IT"/>
        </w:rPr>
        <w:t xml:space="preserve">Isonzo ,19/e </w:t>
      </w:r>
      <w:r w:rsidRPr="008C3FDA">
        <w:rPr>
          <w:rFonts w:asciiTheme="minorHAnsi" w:hAnsiTheme="minorHAnsi"/>
          <w:sz w:val="20"/>
          <w:szCs w:val="20"/>
          <w:lang w:val="it-IT"/>
        </w:rPr>
        <w:t>- 00</w:t>
      </w:r>
      <w:r w:rsidR="004F56EC" w:rsidRPr="008C3FDA">
        <w:rPr>
          <w:rFonts w:asciiTheme="minorHAnsi" w:hAnsiTheme="minorHAnsi"/>
          <w:sz w:val="20"/>
          <w:szCs w:val="20"/>
          <w:lang w:val="it-IT"/>
        </w:rPr>
        <w:t>198</w:t>
      </w:r>
      <w:r w:rsidRPr="008C3FDA">
        <w:rPr>
          <w:rFonts w:asciiTheme="minorHAnsi" w:hAnsiTheme="minorHAnsi"/>
          <w:spacing w:val="-23"/>
          <w:sz w:val="20"/>
          <w:szCs w:val="20"/>
          <w:lang w:val="it-IT"/>
        </w:rPr>
        <w:t xml:space="preserve"> </w:t>
      </w:r>
      <w:r w:rsidRPr="008C3FDA">
        <w:rPr>
          <w:rFonts w:asciiTheme="minorHAnsi" w:hAnsiTheme="minorHAnsi"/>
          <w:sz w:val="20"/>
          <w:szCs w:val="20"/>
          <w:lang w:val="it-IT"/>
        </w:rPr>
        <w:t>Roma</w:t>
      </w:r>
      <w:r w:rsidR="00810530" w:rsidRPr="008C3FDA">
        <w:rPr>
          <w:rFonts w:asciiTheme="minorHAnsi" w:hAnsiTheme="minorHAnsi"/>
          <w:sz w:val="20"/>
          <w:szCs w:val="20"/>
          <w:lang w:val="it-IT"/>
        </w:rPr>
        <w:t xml:space="preserve"> </w:t>
      </w:r>
      <w:r w:rsidRPr="008C3FDA">
        <w:rPr>
          <w:rFonts w:asciiTheme="minorHAnsi" w:hAnsiTheme="minorHAnsi"/>
          <w:sz w:val="20"/>
          <w:szCs w:val="20"/>
          <w:lang w:val="it-IT"/>
        </w:rPr>
        <w:t>(di seguito per brevità anche “</w:t>
      </w:r>
      <w:r w:rsidR="00434A84" w:rsidRPr="008C3FDA">
        <w:rPr>
          <w:rFonts w:asciiTheme="minorHAnsi" w:hAnsiTheme="minorHAnsi"/>
          <w:b/>
          <w:i/>
          <w:sz w:val="20"/>
          <w:szCs w:val="20"/>
          <w:lang w:val="it-IT"/>
        </w:rPr>
        <w:t>Consip</w:t>
      </w:r>
      <w:r w:rsidRPr="008C3FDA">
        <w:rPr>
          <w:rFonts w:asciiTheme="minorHAnsi" w:hAnsiTheme="minorHAnsi"/>
          <w:sz w:val="20"/>
          <w:szCs w:val="20"/>
          <w:lang w:val="it-IT"/>
        </w:rPr>
        <w:t xml:space="preserve">”) </w:t>
      </w:r>
    </w:p>
    <w:p w:rsidR="002657BC" w:rsidRPr="00B53553" w:rsidRDefault="005E19E2" w:rsidP="00810530">
      <w:pPr>
        <w:pStyle w:val="Corpotesto"/>
        <w:tabs>
          <w:tab w:val="left" w:pos="284"/>
        </w:tabs>
        <w:spacing w:before="1" w:line="360" w:lineRule="auto"/>
        <w:ind w:right="749"/>
        <w:contextualSpacing/>
        <w:jc w:val="center"/>
        <w:rPr>
          <w:rFonts w:asciiTheme="minorHAnsi" w:hAnsiTheme="minorHAnsi"/>
          <w:b/>
          <w:sz w:val="20"/>
          <w:szCs w:val="20"/>
          <w:lang w:val="it-IT"/>
        </w:rPr>
      </w:pPr>
      <w:r w:rsidRPr="004F56EC">
        <w:rPr>
          <w:rFonts w:asciiTheme="minorHAnsi" w:hAnsiTheme="minorHAnsi"/>
          <w:b/>
          <w:sz w:val="20"/>
          <w:szCs w:val="20"/>
          <w:lang w:val="it-IT"/>
        </w:rPr>
        <w:t>E</w:t>
      </w:r>
    </w:p>
    <w:p w:rsidR="002657BC" w:rsidRPr="00B53553" w:rsidRDefault="005E19E2" w:rsidP="00810530">
      <w:pPr>
        <w:pStyle w:val="Corpotesto"/>
        <w:tabs>
          <w:tab w:val="left" w:pos="284"/>
        </w:tabs>
        <w:spacing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 xml:space="preserve">la </w:t>
      </w:r>
      <w:r w:rsidRPr="00B53553">
        <w:rPr>
          <w:rFonts w:asciiTheme="minorHAnsi" w:hAnsiTheme="minorHAnsi"/>
          <w:b/>
          <w:sz w:val="20"/>
          <w:szCs w:val="20"/>
          <w:lang w:val="it-IT"/>
        </w:rPr>
        <w:t>Microsoft Italia S.r.l</w:t>
      </w:r>
      <w:r w:rsidRPr="00B53553">
        <w:rPr>
          <w:rFonts w:asciiTheme="minorHAnsi" w:hAnsiTheme="minorHAnsi"/>
          <w:sz w:val="20"/>
          <w:szCs w:val="20"/>
          <w:lang w:val="it-IT"/>
        </w:rPr>
        <w:t xml:space="preserve">., con sede legale in </w:t>
      </w:r>
      <w:r w:rsidR="00FE726D" w:rsidRPr="00FE726D">
        <w:rPr>
          <w:rFonts w:asciiTheme="minorHAnsi" w:hAnsiTheme="minorHAnsi"/>
          <w:sz w:val="20"/>
          <w:szCs w:val="20"/>
          <w:lang w:val="it-IT"/>
        </w:rPr>
        <w:t xml:space="preserve">Viale Pasubio 21 – 20154 – Milano </w:t>
      </w:r>
      <w:r w:rsidRPr="00B53553">
        <w:rPr>
          <w:rFonts w:asciiTheme="minorHAnsi" w:hAnsiTheme="minorHAnsi"/>
          <w:sz w:val="20"/>
          <w:szCs w:val="20"/>
          <w:lang w:val="it-IT"/>
        </w:rPr>
        <w:t>iscritta al registro delle imprese di Milano con numero 08106710158,   coincidente   con   la   partita   IVA   e  codice   fiscale,   nella   persona di</w:t>
      </w:r>
      <w:r w:rsidR="00810530" w:rsidRPr="00B53553">
        <w:rPr>
          <w:rFonts w:asciiTheme="minorHAnsi" w:hAnsiTheme="minorHAnsi"/>
          <w:sz w:val="20"/>
          <w:szCs w:val="20"/>
          <w:lang w:val="it-IT"/>
        </w:rPr>
        <w:t xml:space="preserve"> </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lang w:val="it-IT"/>
        </w:rPr>
        <w:t>,</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lang w:val="it-IT"/>
        </w:rPr>
        <w:t>- in qualità di procuratore Speciale, nominato</w:t>
      </w:r>
      <w:r w:rsidRPr="00B53553">
        <w:rPr>
          <w:rFonts w:asciiTheme="minorHAnsi" w:hAnsiTheme="minorHAnsi"/>
          <w:spacing w:val="14"/>
          <w:sz w:val="20"/>
          <w:szCs w:val="20"/>
          <w:lang w:val="it-IT"/>
        </w:rPr>
        <w:t xml:space="preserve"> </w:t>
      </w:r>
      <w:r w:rsidRPr="00B53553">
        <w:rPr>
          <w:rFonts w:asciiTheme="minorHAnsi" w:hAnsiTheme="minorHAnsi"/>
          <w:sz w:val="20"/>
          <w:szCs w:val="20"/>
          <w:lang w:val="it-IT"/>
        </w:rPr>
        <w:t>con atto del</w:t>
      </w:r>
      <w:r w:rsidR="00810530" w:rsidRPr="00B53553">
        <w:rPr>
          <w:rFonts w:asciiTheme="minorHAnsi" w:hAnsiTheme="minorHAnsi"/>
          <w:sz w:val="20"/>
          <w:szCs w:val="20"/>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lang w:val="it-IT"/>
        </w:rPr>
        <w:t>,</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lang w:val="it-IT"/>
        </w:rPr>
        <w:t xml:space="preserve">,  elettivamente </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 xml:space="preserve">domiciliato </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ai fini del presente contratto</w:t>
      </w:r>
      <w:r w:rsidRPr="00B53553">
        <w:rPr>
          <w:rFonts w:asciiTheme="minorHAnsi" w:hAnsiTheme="minorHAnsi"/>
          <w:spacing w:val="-23"/>
          <w:sz w:val="20"/>
          <w:szCs w:val="20"/>
          <w:lang w:val="it-IT"/>
        </w:rPr>
        <w:t xml:space="preserve"> </w:t>
      </w:r>
      <w:r w:rsidR="00195FBE">
        <w:rPr>
          <w:rFonts w:asciiTheme="minorHAnsi" w:hAnsiTheme="minorHAnsi"/>
          <w:sz w:val="20"/>
          <w:szCs w:val="20"/>
          <w:lang w:val="it-IT"/>
        </w:rPr>
        <w:t xml:space="preserve">presso la sede sociale </w:t>
      </w:r>
      <w:r w:rsidRPr="00B53553">
        <w:rPr>
          <w:rFonts w:asciiTheme="minorHAnsi" w:hAnsiTheme="minorHAnsi"/>
          <w:sz w:val="20"/>
          <w:szCs w:val="20"/>
          <w:lang w:val="it-IT"/>
        </w:rPr>
        <w:t>(di seguito per brevità anche “</w:t>
      </w:r>
      <w:r w:rsidRPr="00B53553">
        <w:rPr>
          <w:rFonts w:asciiTheme="minorHAnsi" w:hAnsiTheme="minorHAnsi"/>
          <w:b/>
          <w:i/>
          <w:sz w:val="20"/>
          <w:szCs w:val="20"/>
          <w:lang w:val="it-IT"/>
        </w:rPr>
        <w:t>Fornitore</w:t>
      </w:r>
      <w:r w:rsidRPr="00B53553">
        <w:rPr>
          <w:rFonts w:asciiTheme="minorHAnsi" w:hAnsiTheme="minorHAnsi"/>
          <w:sz w:val="20"/>
          <w:szCs w:val="20"/>
          <w:lang w:val="it-IT"/>
        </w:rPr>
        <w:t>” o “</w:t>
      </w:r>
      <w:r w:rsidRPr="00B53553">
        <w:rPr>
          <w:rFonts w:asciiTheme="minorHAnsi" w:hAnsiTheme="minorHAnsi"/>
          <w:b/>
          <w:i/>
          <w:sz w:val="20"/>
          <w:szCs w:val="20"/>
          <w:lang w:val="it-IT"/>
        </w:rPr>
        <w:t>Impresa</w:t>
      </w:r>
      <w:r w:rsidRPr="00B53553">
        <w:rPr>
          <w:rFonts w:asciiTheme="minorHAnsi" w:hAnsiTheme="minorHAnsi"/>
          <w:sz w:val="20"/>
          <w:szCs w:val="20"/>
          <w:lang w:val="it-IT"/>
        </w:rPr>
        <w:t>”);</w:t>
      </w:r>
    </w:p>
    <w:p w:rsidR="002657BC" w:rsidRPr="00B1657B" w:rsidRDefault="005E19E2" w:rsidP="0062505F">
      <w:pPr>
        <w:ind w:right="748"/>
        <w:jc w:val="center"/>
        <w:rPr>
          <w:b/>
        </w:rPr>
      </w:pPr>
      <w:r w:rsidRPr="008F193F">
        <w:rPr>
          <w:b/>
        </w:rPr>
        <w:t>P</w:t>
      </w:r>
      <w:r w:rsidR="0062505F" w:rsidRPr="008F193F">
        <w:rPr>
          <w:b/>
        </w:rPr>
        <w:t>REMESSO CHE</w:t>
      </w:r>
    </w:p>
    <w:p w:rsidR="002657BC" w:rsidRPr="00B53553" w:rsidRDefault="002657BC" w:rsidP="00BC56EF">
      <w:pPr>
        <w:pStyle w:val="Corpotesto"/>
        <w:tabs>
          <w:tab w:val="left" w:pos="284"/>
        </w:tabs>
        <w:spacing w:line="360" w:lineRule="auto"/>
        <w:ind w:right="749"/>
        <w:contextualSpacing/>
        <w:rPr>
          <w:rFonts w:asciiTheme="minorHAnsi" w:hAnsiTheme="minorHAnsi"/>
          <w:b/>
          <w:sz w:val="20"/>
          <w:szCs w:val="20"/>
        </w:rPr>
      </w:pPr>
    </w:p>
    <w:p w:rsidR="002657BC" w:rsidRPr="00B53553" w:rsidRDefault="005E19E2" w:rsidP="005750CC">
      <w:pPr>
        <w:pStyle w:val="Paragrafoelenco"/>
        <w:numPr>
          <w:ilvl w:val="0"/>
          <w:numId w:val="20"/>
        </w:numPr>
        <w:tabs>
          <w:tab w:val="left" w:pos="284"/>
          <w:tab w:val="left" w:pos="666"/>
        </w:tabs>
        <w:spacing w:before="120"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l’Impresa ha presentato la documentazione richiesta ai fini della stipula del presente contratto, </w:t>
      </w:r>
      <w:r w:rsidR="00266D79" w:rsidRPr="00B53553">
        <w:rPr>
          <w:rFonts w:asciiTheme="minorHAnsi" w:hAnsiTheme="minorHAnsi"/>
          <w:sz w:val="20"/>
          <w:szCs w:val="20"/>
          <w:lang w:val="it-IT"/>
        </w:rPr>
        <w:t>nonché</w:t>
      </w:r>
      <w:r w:rsidRPr="00B53553">
        <w:rPr>
          <w:rFonts w:asciiTheme="minorHAnsi" w:hAnsiTheme="minorHAnsi"/>
          <w:sz w:val="20"/>
          <w:szCs w:val="20"/>
          <w:lang w:val="it-IT"/>
        </w:rPr>
        <w:t xml:space="preserve"> la garanzia definitiva ai sensi dell’art. 103 del D.Lgs. 50/2016, secondo l’importo ivi indicato o il diverso importo determinato secondo le modalità previste, ed ha soddisfatto gli obblighi assicurativi richiesti</w:t>
      </w:r>
      <w:r w:rsidR="00266D79" w:rsidRPr="00B53553">
        <w:rPr>
          <w:rFonts w:asciiTheme="minorHAnsi" w:hAnsiTheme="minorHAnsi"/>
          <w:sz w:val="20"/>
          <w:szCs w:val="20"/>
          <w:lang w:val="it-IT"/>
        </w:rPr>
        <w:t xml:space="preserve">. Tale </w:t>
      </w:r>
      <w:r w:rsidRPr="00B53553">
        <w:rPr>
          <w:rFonts w:asciiTheme="minorHAnsi" w:hAnsiTheme="minorHAnsi"/>
          <w:sz w:val="20"/>
          <w:szCs w:val="20"/>
          <w:lang w:val="it-IT"/>
        </w:rPr>
        <w:t>documentazione, anche se non materialmente allegata al presente atto ne costituisce parte integrante e</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sostanziale;</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pertanto</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potrà</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procedere</w:t>
      </w:r>
      <w:r w:rsidRPr="00B53553">
        <w:rPr>
          <w:rFonts w:asciiTheme="minorHAnsi" w:hAnsiTheme="minorHAnsi"/>
          <w:spacing w:val="-5"/>
          <w:sz w:val="20"/>
          <w:szCs w:val="20"/>
          <w:lang w:val="it-IT"/>
        </w:rPr>
        <w:t xml:space="preserve"> </w:t>
      </w:r>
      <w:r w:rsidRPr="00B53553">
        <w:rPr>
          <w:rFonts w:asciiTheme="minorHAnsi" w:hAnsiTheme="minorHAnsi"/>
          <w:sz w:val="20"/>
          <w:szCs w:val="20"/>
          <w:lang w:val="it-IT"/>
        </w:rPr>
        <w:t>alla</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stipula</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del</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presente</w:t>
      </w:r>
      <w:r w:rsidRPr="00B53553">
        <w:rPr>
          <w:rFonts w:asciiTheme="minorHAnsi" w:hAnsiTheme="minorHAnsi"/>
          <w:spacing w:val="-23"/>
          <w:sz w:val="20"/>
          <w:szCs w:val="20"/>
          <w:lang w:val="it-IT"/>
        </w:rPr>
        <w:t xml:space="preserve"> </w:t>
      </w:r>
      <w:r w:rsidRPr="00B53553">
        <w:rPr>
          <w:rFonts w:asciiTheme="minorHAnsi" w:hAnsiTheme="minorHAnsi"/>
          <w:sz w:val="20"/>
          <w:szCs w:val="20"/>
          <w:lang w:val="it-IT"/>
        </w:rPr>
        <w:t>contratto;</w:t>
      </w:r>
    </w:p>
    <w:p w:rsidR="002657BC" w:rsidRPr="009C06BE" w:rsidRDefault="005E19E2" w:rsidP="005750CC">
      <w:pPr>
        <w:pStyle w:val="Paragrafoelenco"/>
        <w:numPr>
          <w:ilvl w:val="0"/>
          <w:numId w:val="20"/>
        </w:numPr>
        <w:tabs>
          <w:tab w:val="left" w:pos="284"/>
          <w:tab w:val="left" w:pos="733"/>
          <w:tab w:val="left" w:pos="6056"/>
        </w:tabs>
        <w:spacing w:before="128"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il codice identificativo del </w:t>
      </w:r>
      <w:r w:rsidRPr="000E326A">
        <w:rPr>
          <w:rFonts w:asciiTheme="minorHAnsi" w:hAnsiTheme="minorHAnsi"/>
          <w:sz w:val="20"/>
          <w:szCs w:val="20"/>
          <w:lang w:val="it-IT"/>
        </w:rPr>
        <w:t xml:space="preserve">presente contratto, CIG, è il seguente: </w:t>
      </w:r>
      <w:r w:rsidR="00D93F30" w:rsidRPr="000E326A">
        <w:rPr>
          <w:rFonts w:asciiTheme="minorHAnsi" w:hAnsiTheme="minorHAnsi"/>
          <w:sz w:val="20"/>
          <w:szCs w:val="20"/>
          <w:lang w:val="it-IT"/>
        </w:rPr>
        <w:t>73645223CF</w:t>
      </w:r>
      <w:r w:rsidRPr="000E326A">
        <w:rPr>
          <w:rFonts w:asciiTheme="minorHAnsi" w:hAnsiTheme="minorHAnsi"/>
          <w:sz w:val="20"/>
          <w:szCs w:val="20"/>
          <w:lang w:val="it-IT"/>
        </w:rPr>
        <w:t xml:space="preserve"> che il Codice Unico</w:t>
      </w:r>
      <w:r w:rsidRPr="00B53553">
        <w:rPr>
          <w:rFonts w:asciiTheme="minorHAnsi" w:hAnsiTheme="minorHAnsi"/>
          <w:sz w:val="20"/>
          <w:szCs w:val="20"/>
          <w:lang w:val="it-IT"/>
        </w:rPr>
        <w:t xml:space="preserve"> Progetto </w:t>
      </w:r>
      <w:r w:rsidRPr="009C06BE">
        <w:rPr>
          <w:rFonts w:asciiTheme="minorHAnsi" w:hAnsiTheme="minorHAnsi"/>
          <w:sz w:val="20"/>
          <w:szCs w:val="20"/>
          <w:lang w:val="it-IT"/>
        </w:rPr>
        <w:t>(CUP) è</w:t>
      </w:r>
      <w:r w:rsidRPr="009C06BE">
        <w:rPr>
          <w:rFonts w:asciiTheme="minorHAnsi" w:hAnsiTheme="minorHAnsi"/>
          <w:spacing w:val="-18"/>
          <w:sz w:val="20"/>
          <w:szCs w:val="20"/>
          <w:lang w:val="it-IT"/>
        </w:rPr>
        <w:t xml:space="preserve"> </w:t>
      </w:r>
      <w:r w:rsidRPr="009C06BE">
        <w:rPr>
          <w:rFonts w:asciiTheme="minorHAnsi" w:hAnsiTheme="minorHAnsi"/>
          <w:sz w:val="20"/>
          <w:szCs w:val="20"/>
          <w:lang w:val="it-IT"/>
        </w:rPr>
        <w:t>il</w:t>
      </w:r>
      <w:r w:rsidRPr="009C06BE">
        <w:rPr>
          <w:rFonts w:asciiTheme="minorHAnsi" w:hAnsiTheme="minorHAnsi"/>
          <w:spacing w:val="-3"/>
          <w:sz w:val="20"/>
          <w:szCs w:val="20"/>
          <w:lang w:val="it-IT"/>
        </w:rPr>
        <w:t xml:space="preserve"> </w:t>
      </w:r>
      <w:r w:rsidRPr="009C06BE">
        <w:rPr>
          <w:rFonts w:asciiTheme="minorHAnsi" w:hAnsiTheme="minorHAnsi"/>
          <w:sz w:val="20"/>
          <w:szCs w:val="20"/>
          <w:lang w:val="it-IT"/>
        </w:rPr>
        <w:t>seguente</w:t>
      </w:r>
      <w:r w:rsidRPr="009C06BE">
        <w:rPr>
          <w:rFonts w:asciiTheme="minorHAnsi" w:hAnsiTheme="minorHAnsi"/>
          <w:sz w:val="20"/>
          <w:szCs w:val="20"/>
          <w:u w:val="single"/>
          <w:lang w:val="it-IT"/>
        </w:rPr>
        <w:t xml:space="preserve"> </w:t>
      </w:r>
      <w:r w:rsidRPr="009C06BE">
        <w:rPr>
          <w:rFonts w:asciiTheme="minorHAnsi" w:hAnsiTheme="minorHAnsi"/>
          <w:sz w:val="20"/>
          <w:szCs w:val="20"/>
          <w:u w:val="single"/>
          <w:lang w:val="it-IT"/>
        </w:rPr>
        <w:tab/>
      </w:r>
      <w:r w:rsidRPr="009C06BE">
        <w:rPr>
          <w:rFonts w:asciiTheme="minorHAnsi" w:hAnsiTheme="minorHAnsi"/>
          <w:sz w:val="20"/>
          <w:szCs w:val="20"/>
          <w:lang w:val="it-IT"/>
        </w:rPr>
        <w:t>;</w:t>
      </w:r>
    </w:p>
    <w:p w:rsidR="002657BC" w:rsidRPr="00B53553" w:rsidRDefault="005E19E2" w:rsidP="005750CC">
      <w:pPr>
        <w:pStyle w:val="Paragrafoelenco"/>
        <w:numPr>
          <w:ilvl w:val="0"/>
          <w:numId w:val="20"/>
        </w:numPr>
        <w:tabs>
          <w:tab w:val="left" w:pos="284"/>
          <w:tab w:val="left" w:pos="666"/>
        </w:tabs>
        <w:spacing w:before="56" w:line="360" w:lineRule="auto"/>
        <w:ind w:left="0" w:right="749" w:firstLine="0"/>
        <w:contextualSpacing/>
        <w:rPr>
          <w:rFonts w:asciiTheme="minorHAnsi" w:hAnsiTheme="minorHAnsi"/>
          <w:sz w:val="20"/>
          <w:szCs w:val="20"/>
          <w:lang w:val="it-IT"/>
        </w:rPr>
      </w:pPr>
      <w:r w:rsidRPr="009C06BE">
        <w:rPr>
          <w:rFonts w:asciiTheme="minorHAnsi" w:hAnsiTheme="minorHAnsi"/>
          <w:sz w:val="20"/>
          <w:szCs w:val="20"/>
          <w:lang w:val="it-IT"/>
        </w:rPr>
        <w:t xml:space="preserve">l’Impresa dichiara che quanto risulta dal presente contratto e dai suoi allegati (Allegato “I” – </w:t>
      </w:r>
      <w:r w:rsidRPr="009C06BE">
        <w:rPr>
          <w:rFonts w:asciiTheme="minorHAnsi" w:hAnsiTheme="minorHAnsi"/>
          <w:b/>
          <w:sz w:val="20"/>
          <w:szCs w:val="20"/>
          <w:lang w:val="it-IT"/>
        </w:rPr>
        <w:t>Dichiarazione d’offerta</w:t>
      </w:r>
      <w:r w:rsidRPr="009C06BE">
        <w:rPr>
          <w:rFonts w:asciiTheme="minorHAnsi" w:hAnsiTheme="minorHAnsi"/>
          <w:sz w:val="20"/>
          <w:szCs w:val="20"/>
          <w:lang w:val="it-IT"/>
        </w:rPr>
        <w:t xml:space="preserve">; Allegato “II” – </w:t>
      </w:r>
      <w:r w:rsidRPr="009C06BE">
        <w:rPr>
          <w:rFonts w:asciiTheme="minorHAnsi" w:hAnsiTheme="minorHAnsi"/>
          <w:b/>
          <w:sz w:val="20"/>
          <w:szCs w:val="20"/>
          <w:lang w:val="it-IT"/>
        </w:rPr>
        <w:t>Offerta tecnica</w:t>
      </w:r>
      <w:r w:rsidRPr="009C06BE">
        <w:rPr>
          <w:rFonts w:asciiTheme="minorHAnsi" w:hAnsiTheme="minorHAnsi"/>
          <w:sz w:val="20"/>
          <w:szCs w:val="20"/>
          <w:lang w:val="it-IT"/>
        </w:rPr>
        <w:t xml:space="preserve">; Allegato “III” </w:t>
      </w:r>
      <w:r w:rsidR="001B3735" w:rsidRPr="009C06BE">
        <w:rPr>
          <w:rFonts w:asciiTheme="minorHAnsi" w:hAnsiTheme="minorHAnsi"/>
          <w:sz w:val="20"/>
          <w:szCs w:val="20"/>
          <w:lang w:val="it-IT"/>
        </w:rPr>
        <w:t xml:space="preserve">– </w:t>
      </w:r>
      <w:r w:rsidR="001B3735" w:rsidRPr="009C06BE">
        <w:rPr>
          <w:rFonts w:asciiTheme="minorHAnsi" w:hAnsiTheme="minorHAnsi"/>
          <w:b/>
          <w:sz w:val="20"/>
          <w:szCs w:val="20"/>
          <w:lang w:val="it-IT"/>
        </w:rPr>
        <w:t>C</w:t>
      </w:r>
      <w:r w:rsidRPr="009C06BE">
        <w:rPr>
          <w:rFonts w:asciiTheme="minorHAnsi" w:hAnsiTheme="minorHAnsi"/>
          <w:b/>
          <w:sz w:val="20"/>
          <w:szCs w:val="20"/>
          <w:lang w:val="it-IT"/>
        </w:rPr>
        <w:t>ondizioni Generali di erogazione Servizi Microsoft</w:t>
      </w:r>
      <w:r w:rsidRPr="009C06BE">
        <w:rPr>
          <w:rFonts w:asciiTheme="minorHAnsi" w:hAnsiTheme="minorHAnsi"/>
          <w:sz w:val="20"/>
          <w:szCs w:val="20"/>
          <w:lang w:val="it-IT"/>
        </w:rPr>
        <w:t>) definiscono in modo adeguato e completo l’oggetto delle prestazioni e consente</w:t>
      </w:r>
      <w:r w:rsidRPr="00B53553">
        <w:rPr>
          <w:rFonts w:asciiTheme="minorHAnsi" w:hAnsiTheme="minorHAnsi"/>
          <w:sz w:val="20"/>
          <w:szCs w:val="20"/>
          <w:lang w:val="it-IT"/>
        </w:rPr>
        <w:t xml:space="preserve"> di acquisire tutti gli elementi per una idonea valutazione tecnica ed economica delle stesse;</w:t>
      </w:r>
    </w:p>
    <w:p w:rsidR="002657BC" w:rsidRPr="00B53553" w:rsidRDefault="005E19E2" w:rsidP="005750CC">
      <w:pPr>
        <w:pStyle w:val="Paragrafoelenco"/>
        <w:numPr>
          <w:ilvl w:val="0"/>
          <w:numId w:val="20"/>
        </w:numPr>
        <w:tabs>
          <w:tab w:val="left" w:pos="284"/>
          <w:tab w:val="left" w:pos="666"/>
        </w:tabs>
        <w:spacing w:before="120"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il fornitore espressamente prende atto ed accetta che tutti i termini previsti dal presente contratto sono da intendersi “solari” ove non diversamente</w:t>
      </w:r>
      <w:r w:rsidRPr="00B53553">
        <w:rPr>
          <w:rFonts w:asciiTheme="minorHAnsi" w:hAnsiTheme="minorHAnsi"/>
          <w:spacing w:val="-33"/>
          <w:sz w:val="20"/>
          <w:szCs w:val="20"/>
          <w:lang w:val="it-IT"/>
        </w:rPr>
        <w:t xml:space="preserve"> </w:t>
      </w:r>
      <w:r w:rsidRPr="00B53553">
        <w:rPr>
          <w:rFonts w:asciiTheme="minorHAnsi" w:hAnsiTheme="minorHAnsi"/>
          <w:sz w:val="20"/>
          <w:szCs w:val="20"/>
          <w:lang w:val="it-IT"/>
        </w:rPr>
        <w:t>stabilito;</w:t>
      </w:r>
    </w:p>
    <w:p w:rsidR="002657BC" w:rsidRDefault="007803C9" w:rsidP="005750CC">
      <w:pPr>
        <w:pStyle w:val="Paragrafoelenco"/>
        <w:numPr>
          <w:ilvl w:val="0"/>
          <w:numId w:val="20"/>
        </w:numPr>
        <w:tabs>
          <w:tab w:val="left" w:pos="284"/>
          <w:tab w:val="left" w:pos="666"/>
        </w:tabs>
        <w:spacing w:before="123"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le parti accettano che, in caso di contrasto</w:t>
      </w:r>
      <w:r w:rsidR="00A61356" w:rsidRPr="00B53553">
        <w:rPr>
          <w:rFonts w:asciiTheme="minorHAnsi" w:hAnsiTheme="minorHAnsi"/>
          <w:sz w:val="20"/>
          <w:szCs w:val="20"/>
          <w:lang w:val="it-IT"/>
        </w:rPr>
        <w:t xml:space="preserve"> o discordanza</w:t>
      </w:r>
      <w:r w:rsidRPr="00B53553">
        <w:rPr>
          <w:rFonts w:asciiTheme="minorHAnsi" w:hAnsiTheme="minorHAnsi"/>
          <w:sz w:val="20"/>
          <w:szCs w:val="20"/>
          <w:lang w:val="it-IT"/>
        </w:rPr>
        <w:t xml:space="preserve"> tra le disposizioni contenute nel presente Contratto e gli allegati di cui alla lettera i), prevarranno le condizioni stabilite nel Contratto</w:t>
      </w:r>
      <w:r w:rsidR="00F62F7F">
        <w:rPr>
          <w:rFonts w:asciiTheme="minorHAnsi" w:hAnsiTheme="minorHAnsi"/>
          <w:sz w:val="20"/>
          <w:szCs w:val="20"/>
          <w:lang w:val="it-IT"/>
        </w:rPr>
        <w:t>;</w:t>
      </w:r>
    </w:p>
    <w:p w:rsidR="006D3387" w:rsidRDefault="00F62F7F" w:rsidP="005750CC">
      <w:pPr>
        <w:pStyle w:val="Paragrafoelenco"/>
        <w:numPr>
          <w:ilvl w:val="0"/>
          <w:numId w:val="20"/>
        </w:numPr>
        <w:tabs>
          <w:tab w:val="left" w:pos="284"/>
        </w:tabs>
        <w:spacing w:before="123" w:line="360" w:lineRule="auto"/>
        <w:ind w:left="0" w:right="749" w:firstLine="0"/>
        <w:contextualSpacing/>
        <w:rPr>
          <w:rFonts w:asciiTheme="minorHAnsi" w:hAnsiTheme="minorHAnsi"/>
          <w:sz w:val="20"/>
          <w:szCs w:val="20"/>
          <w:lang w:val="it-IT"/>
        </w:rPr>
      </w:pPr>
      <w:r>
        <w:rPr>
          <w:rFonts w:asciiTheme="minorHAnsi" w:hAnsiTheme="minorHAnsi"/>
          <w:sz w:val="20"/>
          <w:szCs w:val="20"/>
          <w:lang w:val="it-IT"/>
        </w:rPr>
        <w:t>l</w:t>
      </w:r>
      <w:r w:rsidRPr="006D3387">
        <w:rPr>
          <w:rFonts w:asciiTheme="minorHAnsi" w:hAnsiTheme="minorHAnsi"/>
          <w:sz w:val="20"/>
          <w:szCs w:val="20"/>
          <w:lang w:val="it-IT"/>
        </w:rPr>
        <w:t>’</w:t>
      </w:r>
      <w:r w:rsidR="006D3387" w:rsidRPr="006D3387">
        <w:rPr>
          <w:rFonts w:asciiTheme="minorHAnsi" w:hAnsiTheme="minorHAnsi"/>
          <w:sz w:val="20"/>
          <w:szCs w:val="20"/>
          <w:lang w:val="it-IT"/>
        </w:rPr>
        <w:t>impresa prede atto che per “Amministrazione” si intende l’insieme</w:t>
      </w:r>
      <w:r w:rsidR="00302E19">
        <w:rPr>
          <w:rFonts w:asciiTheme="minorHAnsi" w:hAnsiTheme="minorHAnsi"/>
          <w:sz w:val="20"/>
          <w:szCs w:val="20"/>
          <w:lang w:val="it-IT"/>
        </w:rPr>
        <w:t xml:space="preserve"> delle strutture organizzative di Consip S.p.A.</w:t>
      </w:r>
    </w:p>
    <w:p w:rsidR="002657BC" w:rsidRPr="00B53553" w:rsidRDefault="005E19E2" w:rsidP="00BC56EF">
      <w:pPr>
        <w:pStyle w:val="Corpotesto"/>
        <w:tabs>
          <w:tab w:val="left" w:pos="284"/>
        </w:tabs>
        <w:spacing w:before="149"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Tutto ciò premesso, tra le parti come in epigrafe rappresentate e domiciliate:</w:t>
      </w:r>
    </w:p>
    <w:p w:rsidR="008E63D9" w:rsidRPr="00B53553" w:rsidRDefault="008E63D9" w:rsidP="00BC56EF">
      <w:pPr>
        <w:pStyle w:val="Titolo1"/>
        <w:tabs>
          <w:tab w:val="left" w:pos="284"/>
        </w:tabs>
        <w:spacing w:before="137" w:line="360" w:lineRule="auto"/>
        <w:ind w:left="0" w:right="749"/>
        <w:contextualSpacing/>
        <w:rPr>
          <w:rFonts w:asciiTheme="minorHAnsi" w:hAnsiTheme="minorHAnsi"/>
          <w:sz w:val="20"/>
          <w:szCs w:val="20"/>
          <w:lang w:val="it-IT"/>
        </w:rPr>
      </w:pPr>
    </w:p>
    <w:p w:rsidR="002657BC" w:rsidRPr="00E87C6D" w:rsidRDefault="005E19E2" w:rsidP="00E87C6D">
      <w:pPr>
        <w:rPr>
          <w:b/>
          <w:lang w:val="it-IT"/>
        </w:rPr>
      </w:pPr>
      <w:r w:rsidRPr="00E87C6D">
        <w:rPr>
          <w:b/>
          <w:lang w:val="it-IT"/>
        </w:rPr>
        <w:lastRenderedPageBreak/>
        <w:t>SI CONVIENE E SI STIPULA QUANTO SEGUE CONDIZIONI DELLO SCHEMA DI CONTRATTO</w:t>
      </w:r>
    </w:p>
    <w:p w:rsidR="00810530" w:rsidRPr="00B53553" w:rsidRDefault="00810530" w:rsidP="00BC56EF">
      <w:pPr>
        <w:pStyle w:val="Titolo1"/>
        <w:tabs>
          <w:tab w:val="left" w:pos="284"/>
        </w:tabs>
        <w:spacing w:before="124" w:line="360" w:lineRule="auto"/>
        <w:ind w:left="0" w:right="749"/>
        <w:contextualSpacing/>
        <w:rPr>
          <w:rFonts w:asciiTheme="minorHAnsi" w:hAnsiTheme="minorHAnsi"/>
          <w:sz w:val="20"/>
          <w:szCs w:val="20"/>
          <w:lang w:val="it-IT"/>
        </w:rPr>
      </w:pPr>
    </w:p>
    <w:p w:rsidR="002657BC" w:rsidRPr="00B53553" w:rsidRDefault="005E19E2" w:rsidP="00BC56EF">
      <w:pPr>
        <w:pStyle w:val="Titolo1"/>
        <w:tabs>
          <w:tab w:val="left" w:pos="284"/>
        </w:tabs>
        <w:spacing w:before="124" w:line="360" w:lineRule="auto"/>
        <w:ind w:left="0" w:right="749"/>
        <w:contextualSpacing/>
        <w:rPr>
          <w:rFonts w:asciiTheme="minorHAnsi" w:hAnsiTheme="minorHAnsi"/>
          <w:sz w:val="20"/>
          <w:szCs w:val="20"/>
          <w:lang w:val="it-IT"/>
        </w:rPr>
      </w:pPr>
      <w:bookmarkStart w:id="1" w:name="_Toc506804553"/>
      <w:r w:rsidRPr="00B53553">
        <w:rPr>
          <w:rFonts w:asciiTheme="minorHAnsi" w:hAnsiTheme="minorHAnsi"/>
          <w:sz w:val="20"/>
          <w:szCs w:val="20"/>
          <w:lang w:val="it-IT"/>
        </w:rPr>
        <w:t>ARTICOLO 1 - VALORE DELLE PREMESSE E NORME REGOLATRICI. RESPONSABILE DEL PROCEDIMENTO E DIRETTORE DELL’ESECUZIONE</w:t>
      </w:r>
      <w:bookmarkEnd w:id="1"/>
    </w:p>
    <w:p w:rsidR="001B3735" w:rsidRPr="00B53553" w:rsidRDefault="005E19E2" w:rsidP="005750CC">
      <w:pPr>
        <w:pStyle w:val="Corpotesto"/>
        <w:numPr>
          <w:ilvl w:val="0"/>
          <w:numId w:val="22"/>
        </w:numPr>
        <w:tabs>
          <w:tab w:val="left" w:pos="284"/>
        </w:tabs>
        <w:spacing w:before="63"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Le </w:t>
      </w:r>
      <w:r w:rsidR="008E63D9" w:rsidRPr="00B53553">
        <w:rPr>
          <w:rFonts w:asciiTheme="minorHAnsi" w:hAnsiTheme="minorHAnsi"/>
          <w:sz w:val="20"/>
          <w:szCs w:val="20"/>
          <w:lang w:val="it-IT"/>
        </w:rPr>
        <w:t xml:space="preserve">Premesse </w:t>
      </w:r>
      <w:r w:rsidRPr="00B53553">
        <w:rPr>
          <w:rFonts w:asciiTheme="minorHAnsi" w:hAnsiTheme="minorHAnsi"/>
          <w:sz w:val="20"/>
          <w:szCs w:val="20"/>
          <w:lang w:val="it-IT"/>
        </w:rPr>
        <w:t xml:space="preserve">di cui sopra, gli atti e i documenti ivi richiamati, ancorché non materialmente allegati, costituiscono parte integrante e sostanziale del presente </w:t>
      </w:r>
      <w:r w:rsidR="00ED3291" w:rsidRPr="00B53553">
        <w:rPr>
          <w:rFonts w:asciiTheme="minorHAnsi" w:hAnsiTheme="minorHAnsi"/>
          <w:sz w:val="20"/>
          <w:szCs w:val="20"/>
          <w:lang w:val="it-IT"/>
        </w:rPr>
        <w:t xml:space="preserve">Contratto </w:t>
      </w:r>
      <w:r w:rsidRPr="00B53553">
        <w:rPr>
          <w:rFonts w:asciiTheme="minorHAnsi" w:hAnsiTheme="minorHAnsi"/>
          <w:sz w:val="20"/>
          <w:szCs w:val="20"/>
          <w:lang w:val="it-IT"/>
        </w:rPr>
        <w:t xml:space="preserve">così come gli Allegati di cui al punto </w:t>
      </w:r>
      <w:r w:rsidR="001B3735" w:rsidRPr="00B53553">
        <w:rPr>
          <w:rFonts w:asciiTheme="minorHAnsi" w:hAnsiTheme="minorHAnsi"/>
          <w:sz w:val="20"/>
          <w:szCs w:val="20"/>
          <w:lang w:val="it-IT"/>
        </w:rPr>
        <w:t xml:space="preserve"> </w:t>
      </w:r>
      <w:r w:rsidR="00F34385">
        <w:rPr>
          <w:rFonts w:asciiTheme="minorHAnsi" w:hAnsiTheme="minorHAnsi"/>
          <w:sz w:val="20"/>
          <w:szCs w:val="20"/>
          <w:lang w:val="it-IT"/>
        </w:rPr>
        <w:t>c</w:t>
      </w:r>
      <w:r w:rsidR="001B3735" w:rsidRPr="00B53553">
        <w:rPr>
          <w:rFonts w:asciiTheme="minorHAnsi" w:hAnsiTheme="minorHAnsi"/>
          <w:sz w:val="20"/>
          <w:szCs w:val="20"/>
          <w:lang w:val="it-IT"/>
        </w:rPr>
        <w:t xml:space="preserve">) </w:t>
      </w:r>
      <w:r w:rsidRPr="00B53553">
        <w:rPr>
          <w:rFonts w:asciiTheme="minorHAnsi" w:hAnsiTheme="minorHAnsi"/>
          <w:sz w:val="20"/>
          <w:szCs w:val="20"/>
          <w:lang w:val="it-IT"/>
        </w:rPr>
        <w:t xml:space="preserve">delle Premesse, nonché la dichiarazione del legale rappresentante posta in calce al presente </w:t>
      </w:r>
      <w:r w:rsidR="008E63D9" w:rsidRPr="00B53553">
        <w:rPr>
          <w:rFonts w:asciiTheme="minorHAnsi" w:hAnsiTheme="minorHAnsi"/>
          <w:sz w:val="20"/>
          <w:szCs w:val="20"/>
          <w:lang w:val="it-IT"/>
        </w:rPr>
        <w:t>Contratto</w:t>
      </w:r>
      <w:r w:rsidR="00ED3291" w:rsidRPr="00B53553">
        <w:rPr>
          <w:rFonts w:asciiTheme="minorHAnsi" w:hAnsiTheme="minorHAnsi"/>
          <w:sz w:val="20"/>
          <w:szCs w:val="20"/>
          <w:lang w:val="it-IT"/>
        </w:rPr>
        <w:t>.</w:t>
      </w:r>
      <w:r w:rsidR="007803C9" w:rsidRPr="00B53553">
        <w:rPr>
          <w:rFonts w:asciiTheme="minorHAnsi" w:hAnsiTheme="minorHAnsi"/>
          <w:sz w:val="20"/>
          <w:szCs w:val="20"/>
          <w:lang w:val="it-IT"/>
        </w:rPr>
        <w:t xml:space="preserve"> </w:t>
      </w:r>
      <w:r w:rsidR="00ED3291" w:rsidRPr="00B53553">
        <w:rPr>
          <w:rFonts w:asciiTheme="minorHAnsi" w:hAnsiTheme="minorHAnsi"/>
          <w:sz w:val="20"/>
          <w:szCs w:val="20"/>
          <w:lang w:val="it-IT"/>
        </w:rPr>
        <w:t xml:space="preserve">Le parti, in ogni caso, riconoscono ed accettano che qualora vi sia  discordanza o contrasto tra i documenti allegati di cui al punto </w:t>
      </w:r>
      <w:r w:rsidR="00F34385">
        <w:rPr>
          <w:rFonts w:asciiTheme="minorHAnsi" w:hAnsiTheme="minorHAnsi"/>
          <w:sz w:val="20"/>
          <w:szCs w:val="20"/>
          <w:lang w:val="it-IT"/>
        </w:rPr>
        <w:t>c</w:t>
      </w:r>
      <w:r w:rsidR="00ED3291" w:rsidRPr="00B53553">
        <w:rPr>
          <w:rFonts w:asciiTheme="minorHAnsi" w:hAnsiTheme="minorHAnsi"/>
          <w:sz w:val="20"/>
          <w:szCs w:val="20"/>
          <w:lang w:val="it-IT"/>
        </w:rPr>
        <w:t>) delle Premesse e le prescrizioni indicate nel presente Contratto prevarranno le condizioni di quest’ultimo</w:t>
      </w:r>
      <w:r w:rsidR="00AF60F1" w:rsidRPr="00B53553">
        <w:rPr>
          <w:rFonts w:asciiTheme="minorHAnsi" w:hAnsiTheme="minorHAnsi"/>
          <w:sz w:val="20"/>
          <w:szCs w:val="20"/>
          <w:lang w:val="it-IT"/>
        </w:rPr>
        <w:t>.</w:t>
      </w:r>
    </w:p>
    <w:p w:rsidR="002657BC" w:rsidRPr="00B53553" w:rsidRDefault="005E19E2" w:rsidP="005750CC">
      <w:pPr>
        <w:pStyle w:val="Corpotesto"/>
        <w:numPr>
          <w:ilvl w:val="0"/>
          <w:numId w:val="22"/>
        </w:numPr>
        <w:tabs>
          <w:tab w:val="left" w:pos="284"/>
        </w:tabs>
        <w:spacing w:before="63"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L’esecuzione del presente contratto è regolata, oltre che da quanto disposto nel medesimo e nei suoi allegati:</w:t>
      </w:r>
    </w:p>
    <w:p w:rsidR="002657BC" w:rsidRPr="00B53553" w:rsidRDefault="005E19E2" w:rsidP="005750CC">
      <w:pPr>
        <w:pStyle w:val="Paragrafoelenco"/>
        <w:numPr>
          <w:ilvl w:val="1"/>
          <w:numId w:val="20"/>
        </w:numPr>
        <w:tabs>
          <w:tab w:val="left" w:pos="284"/>
          <w:tab w:val="left" w:pos="898"/>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dalle disposizioni contenute nel D.M. 28 ottobre 1985 e nel D.M. 8 febbraio 1986 del Ministero del Tesoro, del Bilancio e della Programmazione</w:t>
      </w:r>
      <w:r w:rsidRPr="00B53553">
        <w:rPr>
          <w:rFonts w:asciiTheme="minorHAnsi" w:hAnsiTheme="minorHAnsi"/>
          <w:spacing w:val="-40"/>
          <w:sz w:val="20"/>
          <w:szCs w:val="20"/>
          <w:lang w:val="it-IT"/>
        </w:rPr>
        <w:t xml:space="preserve"> </w:t>
      </w:r>
      <w:r w:rsidRPr="00B53553">
        <w:rPr>
          <w:rFonts w:asciiTheme="minorHAnsi" w:hAnsiTheme="minorHAnsi"/>
          <w:sz w:val="20"/>
          <w:szCs w:val="20"/>
          <w:lang w:val="it-IT"/>
        </w:rPr>
        <w:t>Economica;</w:t>
      </w:r>
    </w:p>
    <w:p w:rsidR="002657BC" w:rsidRPr="00B53553" w:rsidRDefault="005E19E2" w:rsidP="005750CC">
      <w:pPr>
        <w:pStyle w:val="Paragrafoelenco"/>
        <w:numPr>
          <w:ilvl w:val="1"/>
          <w:numId w:val="20"/>
        </w:numPr>
        <w:tabs>
          <w:tab w:val="left" w:pos="284"/>
          <w:tab w:val="left" w:pos="901"/>
        </w:tabs>
        <w:spacing w:before="7"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dalle norme applicabili ai contratti della pubblica</w:t>
      </w:r>
      <w:r w:rsidR="00D40F4F">
        <w:rPr>
          <w:rFonts w:asciiTheme="minorHAnsi" w:hAnsiTheme="minorHAnsi"/>
          <w:sz w:val="20"/>
          <w:szCs w:val="20"/>
          <w:lang w:val="it-IT"/>
        </w:rPr>
        <w:t xml:space="preserve"> </w:t>
      </w:r>
      <w:r w:rsidRPr="00B53553">
        <w:rPr>
          <w:rFonts w:asciiTheme="minorHAnsi" w:hAnsiTheme="minorHAnsi"/>
          <w:spacing w:val="-40"/>
          <w:sz w:val="20"/>
          <w:szCs w:val="20"/>
          <w:lang w:val="it-IT"/>
        </w:rPr>
        <w:t xml:space="preserve"> </w:t>
      </w:r>
      <w:r w:rsidRPr="00B53553">
        <w:rPr>
          <w:rFonts w:asciiTheme="minorHAnsi" w:hAnsiTheme="minorHAnsi"/>
          <w:sz w:val="20"/>
          <w:szCs w:val="20"/>
          <w:lang w:val="it-IT"/>
        </w:rPr>
        <w:t>amministrazione;</w:t>
      </w:r>
    </w:p>
    <w:p w:rsidR="002657BC" w:rsidRPr="00B53553" w:rsidRDefault="005E19E2" w:rsidP="005750CC">
      <w:pPr>
        <w:pStyle w:val="Paragrafoelenco"/>
        <w:numPr>
          <w:ilvl w:val="1"/>
          <w:numId w:val="20"/>
        </w:numPr>
        <w:tabs>
          <w:tab w:val="left" w:pos="284"/>
          <w:tab w:val="left" w:pos="920"/>
        </w:tabs>
        <w:spacing w:before="125"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dal Codice Civile e dalle altre disposizioni normative in materia di contratti di diritto</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privato</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per</w:t>
      </w:r>
      <w:r w:rsidRPr="00B53553">
        <w:rPr>
          <w:rFonts w:asciiTheme="minorHAnsi" w:hAnsiTheme="minorHAnsi"/>
          <w:spacing w:val="-5"/>
          <w:sz w:val="20"/>
          <w:szCs w:val="20"/>
          <w:lang w:val="it-IT"/>
        </w:rPr>
        <w:t xml:space="preserve"> </w:t>
      </w:r>
      <w:r w:rsidRPr="00B53553">
        <w:rPr>
          <w:rFonts w:asciiTheme="minorHAnsi" w:hAnsiTheme="minorHAnsi"/>
          <w:sz w:val="20"/>
          <w:szCs w:val="20"/>
          <w:lang w:val="it-IT"/>
        </w:rPr>
        <w:t>quanto</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non</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regolato</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dalle</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disposizioni</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sopra</w:t>
      </w:r>
      <w:r w:rsidRPr="00B53553">
        <w:rPr>
          <w:rFonts w:asciiTheme="minorHAnsi" w:hAnsiTheme="minorHAnsi"/>
          <w:spacing w:val="-26"/>
          <w:sz w:val="20"/>
          <w:szCs w:val="20"/>
          <w:lang w:val="it-IT"/>
        </w:rPr>
        <w:t xml:space="preserve"> </w:t>
      </w:r>
      <w:r w:rsidRPr="00B53553">
        <w:rPr>
          <w:rFonts w:asciiTheme="minorHAnsi" w:hAnsiTheme="minorHAnsi"/>
          <w:sz w:val="20"/>
          <w:szCs w:val="20"/>
          <w:lang w:val="it-IT"/>
        </w:rPr>
        <w:t>richiamate;</w:t>
      </w:r>
    </w:p>
    <w:p w:rsidR="008E63D9" w:rsidRPr="006D2910" w:rsidRDefault="005E19E2" w:rsidP="005750CC">
      <w:pPr>
        <w:pStyle w:val="Paragrafoelenco"/>
        <w:numPr>
          <w:ilvl w:val="1"/>
          <w:numId w:val="20"/>
        </w:numPr>
        <w:tabs>
          <w:tab w:val="left" w:pos="284"/>
          <w:tab w:val="left" w:pos="901"/>
        </w:tabs>
        <w:spacing w:line="360" w:lineRule="auto"/>
        <w:ind w:left="0" w:right="749" w:firstLine="0"/>
        <w:contextualSpacing/>
        <w:rPr>
          <w:rFonts w:asciiTheme="minorHAnsi" w:hAnsiTheme="minorHAnsi"/>
          <w:sz w:val="20"/>
          <w:szCs w:val="20"/>
          <w:lang w:val="it-IT"/>
        </w:rPr>
      </w:pPr>
      <w:r w:rsidRPr="006D2910">
        <w:rPr>
          <w:rFonts w:asciiTheme="minorHAnsi" w:hAnsiTheme="minorHAnsi"/>
          <w:sz w:val="20"/>
          <w:szCs w:val="20"/>
          <w:lang w:val="it-IT"/>
        </w:rPr>
        <w:t>dal</w:t>
      </w:r>
      <w:r w:rsidRPr="006D2910">
        <w:rPr>
          <w:rFonts w:asciiTheme="minorHAnsi" w:hAnsiTheme="minorHAnsi"/>
          <w:spacing w:val="-2"/>
          <w:sz w:val="20"/>
          <w:szCs w:val="20"/>
          <w:lang w:val="it-IT"/>
        </w:rPr>
        <w:t xml:space="preserve"> </w:t>
      </w:r>
      <w:r w:rsidRPr="006D2910">
        <w:rPr>
          <w:rFonts w:asciiTheme="minorHAnsi" w:hAnsiTheme="minorHAnsi"/>
          <w:sz w:val="20"/>
          <w:szCs w:val="20"/>
          <w:lang w:val="it-IT"/>
        </w:rPr>
        <w:t>Codice</w:t>
      </w:r>
      <w:r w:rsidRPr="006D2910">
        <w:rPr>
          <w:rFonts w:asciiTheme="minorHAnsi" w:hAnsiTheme="minorHAnsi"/>
          <w:spacing w:val="-5"/>
          <w:sz w:val="20"/>
          <w:szCs w:val="20"/>
          <w:lang w:val="it-IT"/>
        </w:rPr>
        <w:t xml:space="preserve"> </w:t>
      </w:r>
      <w:r w:rsidRPr="006D2910">
        <w:rPr>
          <w:rFonts w:asciiTheme="minorHAnsi" w:hAnsiTheme="minorHAnsi"/>
          <w:sz w:val="20"/>
          <w:szCs w:val="20"/>
          <w:lang w:val="it-IT"/>
        </w:rPr>
        <w:t>Etico</w:t>
      </w:r>
      <w:r w:rsidRPr="006D2910">
        <w:rPr>
          <w:rFonts w:asciiTheme="minorHAnsi" w:hAnsiTheme="minorHAnsi"/>
          <w:spacing w:val="-1"/>
          <w:sz w:val="20"/>
          <w:szCs w:val="20"/>
          <w:lang w:val="it-IT"/>
        </w:rPr>
        <w:t xml:space="preserve"> </w:t>
      </w:r>
      <w:r w:rsidRPr="006D2910">
        <w:rPr>
          <w:rFonts w:asciiTheme="minorHAnsi" w:hAnsiTheme="minorHAnsi"/>
          <w:sz w:val="20"/>
          <w:szCs w:val="20"/>
          <w:lang w:val="it-IT"/>
        </w:rPr>
        <w:t>della</w:t>
      </w:r>
      <w:r w:rsidRPr="006D2910">
        <w:rPr>
          <w:rFonts w:asciiTheme="minorHAnsi" w:hAnsiTheme="minorHAnsi"/>
          <w:spacing w:val="-3"/>
          <w:sz w:val="20"/>
          <w:szCs w:val="20"/>
          <w:lang w:val="it-IT"/>
        </w:rPr>
        <w:t xml:space="preserve"> </w:t>
      </w:r>
      <w:r w:rsidR="00434A84" w:rsidRPr="006D2910">
        <w:rPr>
          <w:rFonts w:asciiTheme="minorHAnsi" w:hAnsiTheme="minorHAnsi"/>
          <w:sz w:val="20"/>
          <w:szCs w:val="20"/>
          <w:lang w:val="it-IT"/>
        </w:rPr>
        <w:t>Consip</w:t>
      </w:r>
      <w:r w:rsidRPr="006D2910">
        <w:rPr>
          <w:rFonts w:asciiTheme="minorHAnsi" w:hAnsiTheme="minorHAnsi"/>
          <w:spacing w:val="-5"/>
          <w:sz w:val="20"/>
          <w:szCs w:val="20"/>
          <w:lang w:val="it-IT"/>
        </w:rPr>
        <w:t xml:space="preserve"> </w:t>
      </w:r>
      <w:r w:rsidRPr="006D2910">
        <w:rPr>
          <w:rFonts w:asciiTheme="minorHAnsi" w:hAnsiTheme="minorHAnsi"/>
          <w:sz w:val="20"/>
          <w:szCs w:val="20"/>
          <w:lang w:val="it-IT"/>
        </w:rPr>
        <w:t>consultabile</w:t>
      </w:r>
      <w:r w:rsidRPr="006D2910">
        <w:rPr>
          <w:rFonts w:asciiTheme="minorHAnsi" w:hAnsiTheme="minorHAnsi"/>
          <w:spacing w:val="-5"/>
          <w:sz w:val="20"/>
          <w:szCs w:val="20"/>
          <w:lang w:val="it-IT"/>
        </w:rPr>
        <w:t xml:space="preserve"> </w:t>
      </w:r>
      <w:r w:rsidRPr="006D2910">
        <w:rPr>
          <w:rFonts w:asciiTheme="minorHAnsi" w:hAnsiTheme="minorHAnsi"/>
          <w:sz w:val="20"/>
          <w:szCs w:val="20"/>
          <w:lang w:val="it-IT"/>
        </w:rPr>
        <w:t>sul</w:t>
      </w:r>
      <w:r w:rsidRPr="006D2910">
        <w:rPr>
          <w:rFonts w:asciiTheme="minorHAnsi" w:hAnsiTheme="minorHAnsi"/>
          <w:spacing w:val="-2"/>
          <w:sz w:val="20"/>
          <w:szCs w:val="20"/>
          <w:lang w:val="it-IT"/>
        </w:rPr>
        <w:t xml:space="preserve"> </w:t>
      </w:r>
      <w:r w:rsidRPr="006D2910">
        <w:rPr>
          <w:rFonts w:asciiTheme="minorHAnsi" w:hAnsiTheme="minorHAnsi"/>
          <w:sz w:val="20"/>
          <w:szCs w:val="20"/>
          <w:lang w:val="it-IT"/>
        </w:rPr>
        <w:t>sito</w:t>
      </w:r>
      <w:r w:rsidRPr="006D2910">
        <w:rPr>
          <w:rFonts w:asciiTheme="minorHAnsi" w:hAnsiTheme="minorHAnsi"/>
          <w:spacing w:val="-20"/>
          <w:sz w:val="20"/>
          <w:szCs w:val="20"/>
          <w:lang w:val="it-IT"/>
        </w:rPr>
        <w:t xml:space="preserve"> </w:t>
      </w:r>
      <w:r w:rsidR="006A38EA" w:rsidRPr="006D2910">
        <w:rPr>
          <w:rFonts w:asciiTheme="minorHAnsi" w:hAnsiTheme="minorHAnsi"/>
          <w:sz w:val="20"/>
          <w:szCs w:val="20"/>
          <w:lang w:val="it-IT"/>
        </w:rPr>
        <w:t>www.</w:t>
      </w:r>
      <w:r w:rsidR="00434A84" w:rsidRPr="006D2910">
        <w:rPr>
          <w:rFonts w:asciiTheme="minorHAnsi" w:hAnsiTheme="minorHAnsi"/>
          <w:sz w:val="20"/>
          <w:szCs w:val="20"/>
          <w:lang w:val="it-IT"/>
        </w:rPr>
        <w:t>Consip</w:t>
      </w:r>
      <w:r w:rsidR="006A38EA" w:rsidRPr="006D2910">
        <w:rPr>
          <w:rFonts w:asciiTheme="minorHAnsi" w:hAnsiTheme="minorHAnsi"/>
          <w:sz w:val="20"/>
          <w:szCs w:val="20"/>
          <w:lang w:val="it-IT"/>
        </w:rPr>
        <w:t>.it</w:t>
      </w:r>
      <w:r w:rsidRPr="006D2910">
        <w:rPr>
          <w:rFonts w:asciiTheme="minorHAnsi" w:hAnsiTheme="minorHAnsi"/>
          <w:sz w:val="20"/>
          <w:szCs w:val="20"/>
          <w:lang w:val="it-IT"/>
        </w:rPr>
        <w:t>;</w:t>
      </w:r>
    </w:p>
    <w:p w:rsidR="002657BC" w:rsidRPr="00B53553" w:rsidRDefault="005E19E2" w:rsidP="005750CC">
      <w:pPr>
        <w:pStyle w:val="Paragrafoelenco"/>
        <w:numPr>
          <w:ilvl w:val="1"/>
          <w:numId w:val="20"/>
        </w:numPr>
        <w:tabs>
          <w:tab w:val="left" w:pos="284"/>
          <w:tab w:val="left" w:pos="932"/>
        </w:tabs>
        <w:spacing w:before="56"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dalla direttiva 19 dicembre 2003 “Sviluppo ed utilizzazione dei programmi informatici da parte delle Pubbliche Amministrazioni” pubblicata sulla Gazzetta Ufficiale n. 31 del 7 febbraio</w:t>
      </w:r>
      <w:r w:rsidRPr="00B53553">
        <w:rPr>
          <w:rFonts w:asciiTheme="minorHAnsi" w:hAnsiTheme="minorHAnsi"/>
          <w:spacing w:val="-24"/>
          <w:sz w:val="20"/>
          <w:szCs w:val="20"/>
          <w:lang w:val="it-IT"/>
        </w:rPr>
        <w:t xml:space="preserve"> </w:t>
      </w:r>
      <w:r w:rsidRPr="00B53553">
        <w:rPr>
          <w:rFonts w:asciiTheme="minorHAnsi" w:hAnsiTheme="minorHAnsi"/>
          <w:sz w:val="20"/>
          <w:szCs w:val="20"/>
          <w:lang w:val="it-IT"/>
        </w:rPr>
        <w:t>2004;</w:t>
      </w:r>
    </w:p>
    <w:p w:rsidR="002657BC" w:rsidRPr="00B53553" w:rsidRDefault="005E19E2" w:rsidP="005750CC">
      <w:pPr>
        <w:pStyle w:val="Paragrafoelenco"/>
        <w:numPr>
          <w:ilvl w:val="1"/>
          <w:numId w:val="20"/>
        </w:numPr>
        <w:tabs>
          <w:tab w:val="left" w:pos="284"/>
          <w:tab w:val="left" w:pos="889"/>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dalle disposizioni di cui al D.</w:t>
      </w:r>
      <w:r w:rsidR="008E63D9" w:rsidRPr="00B53553">
        <w:rPr>
          <w:rFonts w:asciiTheme="minorHAnsi" w:hAnsiTheme="minorHAnsi"/>
          <w:sz w:val="20"/>
          <w:szCs w:val="20"/>
          <w:lang w:val="it-IT"/>
        </w:rPr>
        <w:t xml:space="preserve"> </w:t>
      </w:r>
      <w:r w:rsidRPr="00B53553">
        <w:rPr>
          <w:rFonts w:asciiTheme="minorHAnsi" w:hAnsiTheme="minorHAnsi"/>
          <w:sz w:val="20"/>
          <w:szCs w:val="20"/>
          <w:lang w:val="it-IT"/>
        </w:rPr>
        <w:t>Lgs. 18 aprile 2016, n.</w:t>
      </w:r>
      <w:r w:rsidRPr="00B53553">
        <w:rPr>
          <w:rFonts w:asciiTheme="minorHAnsi" w:hAnsiTheme="minorHAnsi"/>
          <w:spacing w:val="-37"/>
          <w:sz w:val="20"/>
          <w:szCs w:val="20"/>
          <w:lang w:val="it-IT"/>
        </w:rPr>
        <w:t xml:space="preserve"> </w:t>
      </w:r>
      <w:r w:rsidRPr="00B53553">
        <w:rPr>
          <w:rFonts w:asciiTheme="minorHAnsi" w:hAnsiTheme="minorHAnsi"/>
          <w:sz w:val="20"/>
          <w:szCs w:val="20"/>
          <w:lang w:val="it-IT"/>
        </w:rPr>
        <w:t>50</w:t>
      </w:r>
      <w:r w:rsidR="00F62F7F">
        <w:rPr>
          <w:rFonts w:asciiTheme="minorHAnsi" w:hAnsiTheme="minorHAnsi"/>
          <w:sz w:val="20"/>
          <w:szCs w:val="20"/>
          <w:lang w:val="it-IT"/>
        </w:rPr>
        <w:t xml:space="preserve"> e s.m.i.</w:t>
      </w:r>
      <w:r w:rsidRPr="00B53553">
        <w:rPr>
          <w:rFonts w:asciiTheme="minorHAnsi" w:hAnsiTheme="minorHAnsi"/>
          <w:sz w:val="20"/>
          <w:szCs w:val="20"/>
          <w:lang w:val="it-IT"/>
        </w:rPr>
        <w:t>;</w:t>
      </w:r>
    </w:p>
    <w:p w:rsidR="002657BC" w:rsidRPr="00B53553" w:rsidRDefault="005E19E2" w:rsidP="005750CC">
      <w:pPr>
        <w:pStyle w:val="Paragrafoelenco"/>
        <w:numPr>
          <w:ilvl w:val="1"/>
          <w:numId w:val="20"/>
        </w:numPr>
        <w:tabs>
          <w:tab w:val="left" w:pos="284"/>
          <w:tab w:val="left" w:pos="920"/>
        </w:tabs>
        <w:spacing w:before="132"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dalle disposizioni di cui al </w:t>
      </w:r>
      <w:proofErr w:type="spellStart"/>
      <w:r w:rsidRPr="00B53553">
        <w:rPr>
          <w:rFonts w:asciiTheme="minorHAnsi" w:hAnsiTheme="minorHAnsi"/>
          <w:sz w:val="20"/>
          <w:szCs w:val="20"/>
          <w:lang w:val="it-IT"/>
        </w:rPr>
        <w:t>d.P.R.</w:t>
      </w:r>
      <w:proofErr w:type="spellEnd"/>
      <w:r w:rsidRPr="00B53553">
        <w:rPr>
          <w:rFonts w:asciiTheme="minorHAnsi" w:hAnsiTheme="minorHAnsi"/>
          <w:sz w:val="20"/>
          <w:szCs w:val="20"/>
          <w:lang w:val="it-IT"/>
        </w:rPr>
        <w:t xml:space="preserve"> 10 ottobre 2010, n. 207, nei limiti stabiliti dagli artt. 216 e 217 del medesimo D.lgs. n.</w:t>
      </w:r>
      <w:r w:rsidRPr="00B53553">
        <w:rPr>
          <w:rFonts w:asciiTheme="minorHAnsi" w:hAnsiTheme="minorHAnsi"/>
          <w:spacing w:val="-32"/>
          <w:sz w:val="20"/>
          <w:szCs w:val="20"/>
          <w:lang w:val="it-IT"/>
        </w:rPr>
        <w:t xml:space="preserve"> </w:t>
      </w:r>
      <w:r w:rsidRPr="00B53553">
        <w:rPr>
          <w:rFonts w:asciiTheme="minorHAnsi" w:hAnsiTheme="minorHAnsi"/>
          <w:sz w:val="20"/>
          <w:szCs w:val="20"/>
          <w:lang w:val="it-IT"/>
        </w:rPr>
        <w:t>50/2016;</w:t>
      </w:r>
    </w:p>
    <w:p w:rsidR="002657BC" w:rsidRPr="00B53553" w:rsidRDefault="005E19E2" w:rsidP="005750CC">
      <w:pPr>
        <w:pStyle w:val="Paragrafoelenco"/>
        <w:numPr>
          <w:ilvl w:val="1"/>
          <w:numId w:val="20"/>
        </w:numPr>
        <w:tabs>
          <w:tab w:val="left" w:pos="284"/>
          <w:tab w:val="left" w:pos="867"/>
        </w:tabs>
        <w:spacing w:before="3"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dal decreto legge 6 luglio 2012, n. 95 come convertito dalla legge del 7 agosto 2012, n. 135 e</w:t>
      </w:r>
      <w:r w:rsidRPr="00B53553">
        <w:rPr>
          <w:rFonts w:asciiTheme="minorHAnsi" w:hAnsiTheme="minorHAnsi"/>
          <w:spacing w:val="-18"/>
          <w:sz w:val="20"/>
          <w:szCs w:val="20"/>
          <w:lang w:val="it-IT"/>
        </w:rPr>
        <w:t xml:space="preserve"> </w:t>
      </w:r>
      <w:r w:rsidRPr="00B53553">
        <w:rPr>
          <w:rFonts w:asciiTheme="minorHAnsi" w:hAnsiTheme="minorHAnsi"/>
          <w:sz w:val="20"/>
          <w:szCs w:val="20"/>
          <w:lang w:val="it-IT"/>
        </w:rPr>
        <w:t>s.m.i.;</w:t>
      </w:r>
    </w:p>
    <w:p w:rsidR="001B3735" w:rsidRPr="00B53553" w:rsidRDefault="005E19E2" w:rsidP="00BC56EF">
      <w:pPr>
        <w:pStyle w:val="Corpotesto"/>
        <w:tabs>
          <w:tab w:val="left" w:pos="284"/>
        </w:tabs>
        <w:spacing w:before="1"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l) dal decreto legislativo</w:t>
      </w:r>
      <w:r w:rsidR="001B3735" w:rsidRPr="00B53553">
        <w:rPr>
          <w:rFonts w:asciiTheme="minorHAnsi" w:hAnsiTheme="minorHAnsi"/>
          <w:sz w:val="20"/>
          <w:szCs w:val="20"/>
          <w:lang w:val="it-IT"/>
        </w:rPr>
        <w:t xml:space="preserve"> 9 aprile n. 2008, n. 81.</w:t>
      </w:r>
    </w:p>
    <w:p w:rsidR="001B3735" w:rsidRPr="00B53553" w:rsidRDefault="001B3735" w:rsidP="00BC56EF">
      <w:pPr>
        <w:pStyle w:val="Paragrafoelenco"/>
        <w:tabs>
          <w:tab w:val="left" w:pos="284"/>
          <w:tab w:val="left" w:pos="889"/>
        </w:tabs>
        <w:spacing w:line="360" w:lineRule="auto"/>
        <w:ind w:left="0" w:right="749"/>
        <w:contextualSpacing/>
        <w:rPr>
          <w:rFonts w:asciiTheme="minorHAnsi" w:hAnsiTheme="minorHAnsi"/>
          <w:sz w:val="20"/>
          <w:szCs w:val="20"/>
          <w:lang w:val="it-IT"/>
        </w:rPr>
      </w:pPr>
      <w:r w:rsidRPr="00B53553">
        <w:rPr>
          <w:rFonts w:asciiTheme="minorHAnsi" w:hAnsiTheme="minorHAnsi"/>
          <w:sz w:val="20"/>
          <w:szCs w:val="20"/>
          <w:lang w:val="it-IT"/>
        </w:rPr>
        <w:t xml:space="preserve">3. </w:t>
      </w:r>
      <w:r w:rsidR="00ED3291" w:rsidRPr="00B53553">
        <w:rPr>
          <w:rFonts w:asciiTheme="minorHAnsi" w:hAnsiTheme="minorHAnsi"/>
          <w:sz w:val="20"/>
          <w:szCs w:val="20"/>
          <w:lang w:val="it-IT"/>
        </w:rPr>
        <w:t xml:space="preserve">Fatto salvo quanto previsto al comma 1 del presente articolo, in </w:t>
      </w:r>
      <w:r w:rsidR="005E19E2" w:rsidRPr="00B53553">
        <w:rPr>
          <w:rFonts w:asciiTheme="minorHAnsi" w:hAnsiTheme="minorHAnsi"/>
          <w:sz w:val="20"/>
          <w:szCs w:val="20"/>
          <w:lang w:val="it-IT"/>
        </w:rPr>
        <w:t>caso di discordanza o contrasto, gli atti ed i documenti tutti della procedura prodotti dalla Consip</w:t>
      </w:r>
      <w:r w:rsidR="008E63D9" w:rsidRPr="00B53553">
        <w:rPr>
          <w:rFonts w:asciiTheme="minorHAnsi" w:hAnsiTheme="minorHAnsi"/>
          <w:sz w:val="20"/>
          <w:szCs w:val="20"/>
          <w:lang w:val="it-IT"/>
        </w:rPr>
        <w:t xml:space="preserve"> S.p.A.</w:t>
      </w:r>
      <w:r w:rsidR="005E19E2" w:rsidRPr="00B53553">
        <w:rPr>
          <w:rFonts w:asciiTheme="minorHAnsi" w:hAnsiTheme="minorHAnsi"/>
          <w:sz w:val="20"/>
          <w:szCs w:val="20"/>
          <w:lang w:val="it-IT"/>
        </w:rPr>
        <w:t xml:space="preserve"> - nella sua qualità di centrale di committenza per le acquisizioni di beni e serviz</w:t>
      </w:r>
      <w:r w:rsidRPr="00B53553">
        <w:rPr>
          <w:rFonts w:asciiTheme="minorHAnsi" w:hAnsiTheme="minorHAnsi"/>
          <w:sz w:val="20"/>
          <w:szCs w:val="20"/>
          <w:lang w:val="it-IT"/>
        </w:rPr>
        <w:t xml:space="preserve">i in favore della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S.p.A. –</w:t>
      </w:r>
      <w:r w:rsidR="005E19E2" w:rsidRPr="00B53553">
        <w:rPr>
          <w:rFonts w:asciiTheme="minorHAnsi" w:hAnsiTheme="minorHAnsi"/>
          <w:sz w:val="20"/>
          <w:szCs w:val="20"/>
          <w:lang w:val="it-IT"/>
        </w:rPr>
        <w:t xml:space="preserve"> prevarranno sugli atti ed i documenti della procedura prodotti dall’Impresa, ad eccezione di eventuali proposte migliorative formulate dall’Impresa ed accettate da Consip</w:t>
      </w:r>
      <w:r w:rsidR="008E63D9" w:rsidRPr="00B53553">
        <w:rPr>
          <w:rFonts w:asciiTheme="minorHAnsi" w:hAnsiTheme="minorHAnsi"/>
          <w:sz w:val="20"/>
          <w:szCs w:val="20"/>
          <w:lang w:val="it-IT"/>
        </w:rPr>
        <w:t xml:space="preserve"> S.p.A.</w:t>
      </w:r>
      <w:r w:rsidR="005E19E2" w:rsidRPr="00B53553">
        <w:rPr>
          <w:rFonts w:asciiTheme="minorHAnsi" w:hAnsiTheme="minorHAnsi"/>
          <w:sz w:val="20"/>
          <w:szCs w:val="20"/>
          <w:lang w:val="it-IT"/>
        </w:rPr>
        <w:t xml:space="preserve"> ovvero dalla Committente per quanto di rispettiva competenza, in sede di definizione contrattuale.</w:t>
      </w:r>
    </w:p>
    <w:p w:rsidR="002657BC" w:rsidRPr="00B53553" w:rsidRDefault="001B3735" w:rsidP="00BC56EF">
      <w:pPr>
        <w:pStyle w:val="Paragrafoelenco"/>
        <w:tabs>
          <w:tab w:val="left" w:pos="284"/>
          <w:tab w:val="left" w:pos="889"/>
        </w:tabs>
        <w:spacing w:line="360" w:lineRule="auto"/>
        <w:ind w:left="0" w:right="749"/>
        <w:contextualSpacing/>
        <w:rPr>
          <w:rFonts w:asciiTheme="minorHAnsi" w:hAnsiTheme="minorHAnsi"/>
          <w:sz w:val="20"/>
          <w:szCs w:val="20"/>
          <w:lang w:val="it-IT"/>
        </w:rPr>
      </w:pPr>
      <w:r w:rsidRPr="00B53553">
        <w:rPr>
          <w:rFonts w:asciiTheme="minorHAnsi" w:hAnsiTheme="minorHAnsi"/>
          <w:sz w:val="20"/>
          <w:szCs w:val="20"/>
          <w:lang w:val="it-IT"/>
        </w:rPr>
        <w:t xml:space="preserve">4. </w:t>
      </w:r>
      <w:r w:rsidR="005E19E2" w:rsidRPr="00B53553">
        <w:rPr>
          <w:rFonts w:asciiTheme="minorHAnsi" w:hAnsiTheme="minorHAnsi"/>
          <w:sz w:val="20"/>
          <w:szCs w:val="20"/>
          <w:lang w:val="it-IT"/>
        </w:rPr>
        <w:t xml:space="preserve">La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S.p.A., ai sensi di quanto stabilito dalla Determinazione dell’AVCP (ora A.N.AC. Autorità Nazionale Anticorruzione) n. 1 del 10/01/2008, provvederà a comunicare al Casellario Informatico  i fatti riguardanti la fase di esecuzione del presente contratto.</w:t>
      </w:r>
    </w:p>
    <w:p w:rsidR="002657BC" w:rsidRPr="00B53553" w:rsidRDefault="005E19E2" w:rsidP="00BC56EF">
      <w:pPr>
        <w:pStyle w:val="Corpotesto"/>
        <w:tabs>
          <w:tab w:val="left" w:pos="284"/>
          <w:tab w:val="left" w:pos="4868"/>
          <w:tab w:val="left" w:pos="5158"/>
        </w:tabs>
        <w:spacing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 xml:space="preserve">5. Sono designati quale Responsabile unico del procedimento, ai sensi dell’art. 31 del D. Lgs.  n.  50/2016   </w:t>
      </w:r>
      <w:r w:rsidRPr="00B53553">
        <w:rPr>
          <w:rFonts w:asciiTheme="minorHAnsi" w:hAnsiTheme="minorHAnsi"/>
          <w:spacing w:val="6"/>
          <w:sz w:val="20"/>
          <w:szCs w:val="20"/>
          <w:lang w:val="it-IT"/>
        </w:rPr>
        <w:t xml:space="preserve"> </w:t>
      </w:r>
      <w:r w:rsidRPr="00B53553">
        <w:rPr>
          <w:rFonts w:asciiTheme="minorHAnsi" w:hAnsiTheme="minorHAnsi"/>
          <w:sz w:val="20"/>
          <w:szCs w:val="20"/>
          <w:lang w:val="it-IT"/>
        </w:rPr>
        <w:t>il</w:t>
      </w:r>
      <w:r w:rsidRPr="00B53553">
        <w:rPr>
          <w:rFonts w:asciiTheme="minorHAnsi" w:hAnsiTheme="minorHAnsi"/>
          <w:spacing w:val="44"/>
          <w:sz w:val="20"/>
          <w:szCs w:val="20"/>
          <w:lang w:val="it-IT"/>
        </w:rPr>
        <w:t xml:space="preserve"> </w:t>
      </w:r>
      <w:r w:rsidRPr="008F193F">
        <w:rPr>
          <w:rFonts w:asciiTheme="minorHAnsi" w:hAnsiTheme="minorHAnsi"/>
          <w:sz w:val="20"/>
          <w:szCs w:val="20"/>
          <w:lang w:val="it-IT"/>
        </w:rPr>
        <w:lastRenderedPageBreak/>
        <w:t>Dott</w:t>
      </w:r>
      <w:r w:rsidR="00A45387" w:rsidRPr="008F193F">
        <w:rPr>
          <w:rFonts w:asciiTheme="minorHAnsi" w:hAnsiTheme="minorHAnsi"/>
          <w:sz w:val="20"/>
          <w:szCs w:val="20"/>
          <w:lang w:val="it-IT"/>
        </w:rPr>
        <w:t>. Alessandro Guccione e  Direttore  dell’esecuzione</w:t>
      </w:r>
      <w:r w:rsidRPr="008F193F">
        <w:rPr>
          <w:rFonts w:asciiTheme="minorHAnsi" w:hAnsiTheme="minorHAnsi"/>
          <w:sz w:val="20"/>
          <w:szCs w:val="20"/>
          <w:lang w:val="it-IT"/>
        </w:rPr>
        <w:t xml:space="preserve"> ai sensi dell’art. 101 del D. Lgs. n. 50/2016</w:t>
      </w:r>
      <w:r w:rsidRPr="008F193F">
        <w:rPr>
          <w:rFonts w:asciiTheme="minorHAnsi" w:hAnsiTheme="minorHAnsi"/>
          <w:spacing w:val="-19"/>
          <w:sz w:val="20"/>
          <w:szCs w:val="20"/>
          <w:lang w:val="it-IT"/>
        </w:rPr>
        <w:t xml:space="preserve"> </w:t>
      </w:r>
      <w:r w:rsidRPr="008F193F">
        <w:rPr>
          <w:rFonts w:asciiTheme="minorHAnsi" w:hAnsiTheme="minorHAnsi"/>
          <w:sz w:val="20"/>
          <w:szCs w:val="20"/>
          <w:lang w:val="it-IT"/>
        </w:rPr>
        <w:t>il</w:t>
      </w:r>
      <w:r w:rsidRPr="008F193F">
        <w:rPr>
          <w:rFonts w:asciiTheme="minorHAnsi" w:hAnsiTheme="minorHAnsi"/>
          <w:spacing w:val="-3"/>
          <w:sz w:val="20"/>
          <w:szCs w:val="20"/>
          <w:lang w:val="it-IT"/>
        </w:rPr>
        <w:t xml:space="preserve"> </w:t>
      </w:r>
      <w:r w:rsidRPr="008F193F">
        <w:rPr>
          <w:rFonts w:asciiTheme="minorHAnsi" w:hAnsiTheme="minorHAnsi"/>
          <w:sz w:val="20"/>
          <w:szCs w:val="20"/>
          <w:lang w:val="it-IT"/>
        </w:rPr>
        <w:t>Dott.</w:t>
      </w:r>
      <w:r w:rsidR="00A45387" w:rsidRPr="008F193F">
        <w:rPr>
          <w:rFonts w:asciiTheme="minorHAnsi" w:hAnsiTheme="minorHAnsi"/>
          <w:sz w:val="20"/>
          <w:szCs w:val="20"/>
          <w:u w:val="single"/>
          <w:lang w:val="it-IT"/>
        </w:rPr>
        <w:t xml:space="preserve"> </w:t>
      </w:r>
      <w:r w:rsidR="00A45387" w:rsidRPr="008F193F">
        <w:rPr>
          <w:rFonts w:asciiTheme="minorHAnsi" w:hAnsiTheme="minorHAnsi"/>
          <w:sz w:val="20"/>
          <w:szCs w:val="20"/>
          <w:lang w:val="it-IT"/>
        </w:rPr>
        <w:t>Alessandro Guccione</w:t>
      </w:r>
      <w:r w:rsidRPr="008F193F">
        <w:rPr>
          <w:rFonts w:asciiTheme="minorHAnsi" w:hAnsiTheme="minorHAnsi"/>
          <w:sz w:val="20"/>
          <w:szCs w:val="20"/>
          <w:lang w:val="it-IT"/>
        </w:rPr>
        <w:t>.</w:t>
      </w:r>
    </w:p>
    <w:p w:rsidR="00810530" w:rsidRPr="00B53553" w:rsidRDefault="00810530" w:rsidP="00BC56EF">
      <w:pPr>
        <w:pStyle w:val="Titolo1"/>
        <w:tabs>
          <w:tab w:val="left" w:pos="284"/>
        </w:tabs>
        <w:spacing w:before="120" w:line="360" w:lineRule="auto"/>
        <w:ind w:left="0" w:right="749"/>
        <w:contextualSpacing/>
        <w:rPr>
          <w:rFonts w:asciiTheme="minorHAnsi" w:hAnsiTheme="minorHAnsi"/>
          <w:sz w:val="20"/>
          <w:szCs w:val="20"/>
          <w:lang w:val="it-IT"/>
        </w:rPr>
      </w:pPr>
    </w:p>
    <w:p w:rsidR="002657BC" w:rsidRPr="00B53553" w:rsidRDefault="005E19E2" w:rsidP="00810530">
      <w:pPr>
        <w:pStyle w:val="Titolo1"/>
        <w:tabs>
          <w:tab w:val="left" w:pos="284"/>
        </w:tabs>
        <w:spacing w:line="360" w:lineRule="auto"/>
        <w:ind w:left="0" w:right="748"/>
        <w:contextualSpacing/>
        <w:rPr>
          <w:rFonts w:asciiTheme="minorHAnsi" w:hAnsiTheme="minorHAnsi"/>
          <w:sz w:val="20"/>
          <w:szCs w:val="20"/>
        </w:rPr>
      </w:pPr>
      <w:bookmarkStart w:id="2" w:name="_Toc506804554"/>
      <w:r w:rsidRPr="00B53553">
        <w:rPr>
          <w:rFonts w:asciiTheme="minorHAnsi" w:hAnsiTheme="minorHAnsi"/>
          <w:sz w:val="20"/>
          <w:szCs w:val="20"/>
        </w:rPr>
        <w:t>ARTICOLO 2 - OGGETTO DEL CONTRATTO</w:t>
      </w:r>
      <w:bookmarkEnd w:id="2"/>
    </w:p>
    <w:p w:rsidR="002657BC" w:rsidRPr="00B53553" w:rsidRDefault="00E55EB6" w:rsidP="005750CC">
      <w:pPr>
        <w:pStyle w:val="Paragrafoelenco"/>
        <w:numPr>
          <w:ilvl w:val="0"/>
          <w:numId w:val="19"/>
        </w:numPr>
        <w:tabs>
          <w:tab w:val="left" w:pos="284"/>
          <w:tab w:val="left" w:pos="541"/>
        </w:tabs>
        <w:spacing w:line="360" w:lineRule="auto"/>
        <w:ind w:left="0" w:right="748" w:firstLine="0"/>
        <w:contextualSpacing/>
        <w:jc w:val="both"/>
        <w:rPr>
          <w:rFonts w:asciiTheme="minorHAnsi" w:hAnsiTheme="minorHAnsi"/>
          <w:sz w:val="20"/>
          <w:szCs w:val="20"/>
          <w:lang w:val="it-IT"/>
        </w:rPr>
      </w:pPr>
      <w:r w:rsidRPr="00B53553">
        <w:rPr>
          <w:rFonts w:asciiTheme="minorHAnsi" w:hAnsiTheme="minorHAnsi"/>
          <w:noProof/>
          <w:sz w:val="20"/>
          <w:szCs w:val="20"/>
          <w:lang w:val="it-IT" w:eastAsia="it-IT"/>
        </w:rPr>
        <mc:AlternateContent>
          <mc:Choice Requires="wps">
            <w:drawing>
              <wp:anchor distT="0" distB="0" distL="114300" distR="114300" simplePos="0" relativeHeight="251657728" behindDoc="1" locked="0" layoutInCell="1" allowOverlap="1" wp14:anchorId="767656DF" wp14:editId="34EFAB63">
                <wp:simplePos x="0" y="0"/>
                <wp:positionH relativeFrom="page">
                  <wp:posOffset>1976755</wp:posOffset>
                </wp:positionH>
                <wp:positionV relativeFrom="paragraph">
                  <wp:posOffset>737235</wp:posOffset>
                </wp:positionV>
                <wp:extent cx="34925" cy="0"/>
                <wp:effectExtent l="5080" t="13335" r="7620" b="5715"/>
                <wp:wrapNone/>
                <wp:docPr id="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5.65pt,58.05pt" to="158.4pt,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3s/EgIAACc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J5jpEi&#10;PWi0Foqjp9CawbgSImq1saE4elSvZq3pd4eUrjuidjxSfDsZSMtCRvIuJWycgQu2wxfNIIbsvY59&#10;Ora2D5DQAXSMcpxucvCjRxQOH4pZ/ogRvXoSUl7TjHX+M9c9CkaFJTCOsOSwdj7QIOU1JNyi9EpI&#10;GbWWCg0VnmVFEROcloIFZwhzdretpUUHEqYlfrEm8NyHWb1XLIJ1nLDlxfZEyLMNl0sV8KAQoHOx&#10;zuPwY5bOltPltBgV+WQ5KtKmGX1a1cVossqeHpuHpq6b7GeglhVlJxjjKrC7jmZW/J30l0dyHqrb&#10;cN7akLxHj/0Cstd/JB2VDOKdx2Cr2WljrwrDNMbgy8sJ436/B/v+fS9+AQAA//8DAFBLAwQUAAYA&#10;CAAAACEADIgYTNwAAAALAQAADwAAAGRycy9kb3ducmV2LnhtbEyPQUvEMBCF74L/IYzgzU1joUpt&#10;ushSL+JBu/6AbDO2wWZSmuy27q93BEGP897Hm/eq7epHccI5ukAa1CYDgdQF66jX8L5/urkHEZMh&#10;a8ZAqOELI2zry4vKlDYs9IanNvWCQyiWRsOQ0lRKGbsBvYmbMCGx9xFmbxKfcy/tbBYO96O8zbJC&#10;euOIPwxmwt2A3Wd79Bra15eleD6fl+audSam5Iam2Wl9fbU+PoBIuKY/GH7qc3WoudMhHMlGMWrI&#10;lcoZZUMVCgQTuSp4zOFXkXUl/2+ovwEAAP//AwBQSwECLQAUAAYACAAAACEAtoM4kv4AAADhAQAA&#10;EwAAAAAAAAAAAAAAAAAAAAAAW0NvbnRlbnRfVHlwZXNdLnhtbFBLAQItABQABgAIAAAAIQA4/SH/&#10;1gAAAJQBAAALAAAAAAAAAAAAAAAAAC8BAABfcmVscy8ucmVsc1BLAQItABQABgAIAAAAIQDP93s/&#10;EgIAACcEAAAOAAAAAAAAAAAAAAAAAC4CAABkcnMvZTJvRG9jLnhtbFBLAQItABQABgAIAAAAIQAM&#10;iBhM3AAAAAsBAAAPAAAAAAAAAAAAAAAAAGwEAABkcnMvZG93bnJldi54bWxQSwUGAAAAAAQABADz&#10;AAAAdQUAAAAA&#10;" strokeweight=".72pt">
                <w10:wrap anchorx="page"/>
              </v:line>
            </w:pict>
          </mc:Fallback>
        </mc:AlternateContent>
      </w:r>
      <w:r w:rsidR="005E19E2" w:rsidRPr="00B53553">
        <w:rPr>
          <w:rFonts w:asciiTheme="minorHAnsi" w:hAnsiTheme="minorHAnsi"/>
          <w:sz w:val="20"/>
          <w:szCs w:val="20"/>
          <w:lang w:val="it-IT"/>
        </w:rPr>
        <w:t xml:space="preserve">La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stipula con l’Impresa, che accetta, la fornitura dei servizi di seguito indicati, da eseguirsi conformemente alle prescrizioni contenute nel presente contratto e nei suoi</w:t>
      </w:r>
      <w:r w:rsidR="005E19E2" w:rsidRPr="00B53553">
        <w:rPr>
          <w:rFonts w:asciiTheme="minorHAnsi" w:hAnsiTheme="minorHAnsi"/>
          <w:spacing w:val="-5"/>
          <w:sz w:val="20"/>
          <w:szCs w:val="20"/>
          <w:lang w:val="it-IT"/>
        </w:rPr>
        <w:t xml:space="preserve"> </w:t>
      </w:r>
      <w:r w:rsidR="005E19E2" w:rsidRPr="00B53553">
        <w:rPr>
          <w:rFonts w:asciiTheme="minorHAnsi" w:hAnsiTheme="minorHAnsi"/>
          <w:sz w:val="20"/>
          <w:szCs w:val="20"/>
          <w:lang w:val="it-IT"/>
        </w:rPr>
        <w:t>allegati</w:t>
      </w:r>
      <w:r w:rsidR="00A95AFC">
        <w:rPr>
          <w:rFonts w:asciiTheme="minorHAnsi" w:hAnsiTheme="minorHAnsi"/>
          <w:sz w:val="20"/>
          <w:szCs w:val="20"/>
          <w:lang w:val="it-IT"/>
        </w:rPr>
        <w:t>.</w:t>
      </w:r>
    </w:p>
    <w:p w:rsidR="002657BC" w:rsidRPr="00B53553" w:rsidRDefault="00540632" w:rsidP="00BF34A9">
      <w:pPr>
        <w:pStyle w:val="Paragrafoelenco"/>
        <w:tabs>
          <w:tab w:val="left" w:pos="284"/>
          <w:tab w:val="left" w:pos="1026"/>
        </w:tabs>
        <w:spacing w:before="1" w:line="360" w:lineRule="auto"/>
        <w:ind w:left="0" w:right="749"/>
        <w:contextualSpacing/>
        <w:jc w:val="left"/>
        <w:rPr>
          <w:lang w:val="it-IT"/>
        </w:rPr>
      </w:pPr>
      <w:r w:rsidRPr="00540632">
        <w:rPr>
          <w:rFonts w:asciiTheme="minorHAnsi" w:hAnsiTheme="minorHAnsi"/>
          <w:sz w:val="20"/>
          <w:szCs w:val="20"/>
          <w:lang w:val="it-IT"/>
        </w:rPr>
        <w:t xml:space="preserve">Il servizio di </w:t>
      </w:r>
      <w:r w:rsidR="005E19E2" w:rsidRPr="00540632">
        <w:rPr>
          <w:rFonts w:asciiTheme="minorHAnsi" w:hAnsiTheme="minorHAnsi"/>
          <w:sz w:val="20"/>
          <w:szCs w:val="20"/>
          <w:lang w:val="it-IT"/>
        </w:rPr>
        <w:t>Supporto</w:t>
      </w:r>
      <w:r w:rsidR="005E19E2" w:rsidRPr="00540632">
        <w:rPr>
          <w:rFonts w:asciiTheme="minorHAnsi" w:hAnsiTheme="minorHAnsi"/>
          <w:spacing w:val="-14"/>
          <w:sz w:val="20"/>
          <w:szCs w:val="20"/>
          <w:lang w:val="it-IT"/>
        </w:rPr>
        <w:t xml:space="preserve"> </w:t>
      </w:r>
      <w:r w:rsidR="005E19E2" w:rsidRPr="00540632">
        <w:rPr>
          <w:rFonts w:asciiTheme="minorHAnsi" w:hAnsiTheme="minorHAnsi"/>
          <w:sz w:val="20"/>
          <w:szCs w:val="20"/>
          <w:lang w:val="it-IT"/>
        </w:rPr>
        <w:t>Premier</w:t>
      </w:r>
      <w:r w:rsidRPr="00540632">
        <w:rPr>
          <w:rFonts w:asciiTheme="minorHAnsi" w:hAnsiTheme="minorHAnsi"/>
          <w:sz w:val="20"/>
          <w:szCs w:val="20"/>
          <w:lang w:val="it-IT"/>
        </w:rPr>
        <w:t xml:space="preserve"> è così costituito</w:t>
      </w:r>
      <w:r w:rsidR="00A95AFC">
        <w:rPr>
          <w:rFonts w:asciiTheme="minorHAnsi" w:hAnsiTheme="minorHAnsi"/>
          <w:sz w:val="20"/>
          <w:szCs w:val="20"/>
          <w:lang w:val="it-IT"/>
        </w:rPr>
        <w:t>:</w:t>
      </w:r>
      <w:r w:rsidR="002A3C45">
        <w:rPr>
          <w:rFonts w:asciiTheme="minorHAnsi" w:hAnsiTheme="minorHAnsi"/>
          <w:sz w:val="20"/>
          <w:szCs w:val="20"/>
          <w:lang w:val="it-IT"/>
        </w:rPr>
        <w:br/>
      </w:r>
      <w:r w:rsidR="005E19E2" w:rsidRPr="006D2910">
        <w:rPr>
          <w:b/>
          <w:sz w:val="20"/>
          <w:szCs w:val="20"/>
          <w:lang w:val="it-IT"/>
        </w:rPr>
        <w:t>i.</w:t>
      </w:r>
      <w:r w:rsidR="001B3735" w:rsidRPr="008C3FDA">
        <w:rPr>
          <w:sz w:val="20"/>
          <w:szCs w:val="20"/>
          <w:lang w:val="it-IT"/>
        </w:rPr>
        <w:t xml:space="preserve"> </w:t>
      </w:r>
      <w:r w:rsidR="005E19E2" w:rsidRPr="008C3FDA">
        <w:rPr>
          <w:sz w:val="20"/>
          <w:szCs w:val="20"/>
          <w:lang w:val="it-IT"/>
        </w:rPr>
        <w:t>«</w:t>
      </w:r>
      <w:r w:rsidR="005E19E2" w:rsidRPr="008C3FDA">
        <w:rPr>
          <w:b/>
          <w:sz w:val="20"/>
          <w:szCs w:val="20"/>
          <w:lang w:val="it-IT"/>
        </w:rPr>
        <w:t>Supporto Reattivo</w:t>
      </w:r>
      <w:r w:rsidR="005E19E2" w:rsidRPr="008C3FDA">
        <w:rPr>
          <w:sz w:val="20"/>
          <w:szCs w:val="20"/>
          <w:lang w:val="it-IT"/>
        </w:rPr>
        <w:t>» a canone, che garantisca la continuità operativa (risoluzione tempestiva de</w:t>
      </w:r>
      <w:r w:rsidR="00E86FCF">
        <w:rPr>
          <w:sz w:val="20"/>
          <w:szCs w:val="20"/>
          <w:lang w:val="it-IT"/>
        </w:rPr>
        <w:t>i</w:t>
      </w:r>
      <w:r w:rsidR="005E19E2" w:rsidRPr="008C3FDA">
        <w:rPr>
          <w:sz w:val="20"/>
          <w:szCs w:val="20"/>
          <w:lang w:val="it-IT"/>
        </w:rPr>
        <w:t xml:space="preserve"> problemi tecnici aperti: incident), erogato da remoto attraverso il centro di supporto Microsoft, disponibile 7 giorni alla settimana, 24</w:t>
      </w:r>
      <w:r w:rsidR="001B3735" w:rsidRPr="008C3FDA">
        <w:rPr>
          <w:sz w:val="20"/>
          <w:szCs w:val="20"/>
          <w:lang w:val="it-IT"/>
        </w:rPr>
        <w:t xml:space="preserve"> </w:t>
      </w:r>
      <w:r w:rsidR="005E19E2" w:rsidRPr="008C3FDA">
        <w:rPr>
          <w:sz w:val="20"/>
          <w:szCs w:val="20"/>
          <w:lang w:val="it-IT"/>
        </w:rPr>
        <w:t>ore al giorno per 365 giorni l’anno;</w:t>
      </w:r>
    </w:p>
    <w:p w:rsidR="00EC32D2" w:rsidRPr="00B53553" w:rsidRDefault="005E19E2" w:rsidP="00BC56EF">
      <w:pPr>
        <w:pStyle w:val="Corpotesto"/>
        <w:tabs>
          <w:tab w:val="left" w:pos="284"/>
        </w:tabs>
        <w:spacing w:before="56" w:line="360" w:lineRule="auto"/>
        <w:ind w:right="749"/>
        <w:contextualSpacing/>
        <w:rPr>
          <w:rFonts w:asciiTheme="minorHAnsi" w:hAnsiTheme="minorHAnsi"/>
          <w:sz w:val="20"/>
          <w:szCs w:val="20"/>
          <w:lang w:val="it-IT"/>
        </w:rPr>
      </w:pPr>
      <w:r w:rsidRPr="006D2910">
        <w:rPr>
          <w:rFonts w:asciiTheme="minorHAnsi" w:hAnsiTheme="minorHAnsi"/>
          <w:b/>
          <w:sz w:val="20"/>
          <w:szCs w:val="20"/>
          <w:lang w:val="it-IT"/>
        </w:rPr>
        <w:t>ii.</w:t>
      </w:r>
      <w:r w:rsidR="001B3735" w:rsidRPr="00B53553">
        <w:rPr>
          <w:rFonts w:asciiTheme="minorHAnsi" w:hAnsiTheme="minorHAnsi"/>
          <w:sz w:val="20"/>
          <w:szCs w:val="20"/>
          <w:lang w:val="it-IT"/>
        </w:rPr>
        <w:t xml:space="preserve"> </w:t>
      </w:r>
      <w:r w:rsidRPr="00B53553">
        <w:rPr>
          <w:rFonts w:asciiTheme="minorHAnsi" w:hAnsiTheme="minorHAnsi"/>
          <w:sz w:val="20"/>
          <w:szCs w:val="20"/>
          <w:lang w:val="it-IT"/>
        </w:rPr>
        <w:t>«</w:t>
      </w:r>
      <w:r w:rsidRPr="00B53553">
        <w:rPr>
          <w:rFonts w:asciiTheme="minorHAnsi" w:hAnsiTheme="minorHAnsi"/>
          <w:b/>
          <w:sz w:val="20"/>
          <w:szCs w:val="20"/>
          <w:lang w:val="it-IT"/>
        </w:rPr>
        <w:t>Supporto Proattivo</w:t>
      </w:r>
      <w:r w:rsidRPr="00B53553">
        <w:rPr>
          <w:rFonts w:asciiTheme="minorHAnsi" w:hAnsiTheme="minorHAnsi"/>
          <w:sz w:val="20"/>
          <w:szCs w:val="20"/>
          <w:lang w:val="it-IT"/>
        </w:rPr>
        <w:t>» a canone che agevoli il ritorno degli investimenti (</w:t>
      </w:r>
      <w:r w:rsidRPr="00B53553">
        <w:rPr>
          <w:rFonts w:asciiTheme="minorHAnsi" w:hAnsiTheme="minorHAnsi"/>
          <w:i/>
          <w:sz w:val="20"/>
          <w:szCs w:val="20"/>
          <w:lang w:val="it-IT"/>
        </w:rPr>
        <w:t xml:space="preserve">best </w:t>
      </w:r>
      <w:proofErr w:type="spellStart"/>
      <w:r w:rsidRPr="00B53553">
        <w:rPr>
          <w:rFonts w:asciiTheme="minorHAnsi" w:hAnsiTheme="minorHAnsi"/>
          <w:i/>
          <w:sz w:val="20"/>
          <w:szCs w:val="20"/>
          <w:lang w:val="it-IT"/>
        </w:rPr>
        <w:t>practices</w:t>
      </w:r>
      <w:proofErr w:type="spellEnd"/>
      <w:r w:rsidRPr="00B53553">
        <w:rPr>
          <w:rFonts w:asciiTheme="minorHAnsi" w:hAnsiTheme="minorHAnsi"/>
          <w:sz w:val="20"/>
          <w:szCs w:val="20"/>
          <w:lang w:val="it-IT"/>
        </w:rPr>
        <w:t xml:space="preserve"> e formazione del personale tecnico specialistico in materia di sviluppo, utilizzo e gestione delle specifiche infrastrutture tecnologiche di software Microsoft); il servizio così qualificato verrà erogato da personale Microsoft </w:t>
      </w:r>
      <w:r w:rsidRPr="00B53553">
        <w:rPr>
          <w:rFonts w:asciiTheme="minorHAnsi" w:hAnsiTheme="minorHAnsi"/>
          <w:i/>
          <w:sz w:val="20"/>
          <w:szCs w:val="20"/>
          <w:lang w:val="it-IT"/>
        </w:rPr>
        <w:t>on site</w:t>
      </w:r>
      <w:r w:rsidRPr="00B53553">
        <w:rPr>
          <w:rFonts w:asciiTheme="minorHAnsi" w:hAnsiTheme="minorHAnsi"/>
          <w:sz w:val="20"/>
          <w:szCs w:val="20"/>
          <w:lang w:val="it-IT"/>
        </w:rPr>
        <w:t xml:space="preserve">. </w:t>
      </w:r>
    </w:p>
    <w:p w:rsidR="002657BC" w:rsidRPr="00B53553" w:rsidRDefault="005E19E2" w:rsidP="00BC56EF">
      <w:pPr>
        <w:pStyle w:val="Corpotesto"/>
        <w:tabs>
          <w:tab w:val="left" w:pos="284"/>
        </w:tabs>
        <w:spacing w:before="56"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In aggiunta ai servizi come sopra definiti, verranno erogate a consumo le attività relative al supporto nella definizione dei processi e delle linee guida di adozione delle tecnologie Microsoft;</w:t>
      </w:r>
    </w:p>
    <w:p w:rsidR="002657BC" w:rsidRPr="00B53553" w:rsidRDefault="005E19E2" w:rsidP="00BC56EF">
      <w:pPr>
        <w:pStyle w:val="Corpotesto"/>
        <w:tabs>
          <w:tab w:val="left" w:pos="284"/>
        </w:tabs>
        <w:spacing w:line="360" w:lineRule="auto"/>
        <w:ind w:right="749"/>
        <w:contextualSpacing/>
        <w:rPr>
          <w:rFonts w:asciiTheme="minorHAnsi" w:hAnsiTheme="minorHAnsi"/>
          <w:sz w:val="20"/>
          <w:szCs w:val="20"/>
          <w:lang w:val="it-IT"/>
        </w:rPr>
      </w:pPr>
      <w:r w:rsidRPr="006D2910">
        <w:rPr>
          <w:rFonts w:asciiTheme="minorHAnsi" w:hAnsiTheme="minorHAnsi"/>
          <w:b/>
          <w:sz w:val="20"/>
          <w:szCs w:val="20"/>
          <w:lang w:val="it-IT"/>
        </w:rPr>
        <w:t>iii.</w:t>
      </w:r>
      <w:r w:rsidR="00A74498" w:rsidRPr="00B53553">
        <w:rPr>
          <w:rFonts w:asciiTheme="minorHAnsi" w:hAnsiTheme="minorHAnsi"/>
          <w:sz w:val="20"/>
          <w:szCs w:val="20"/>
          <w:lang w:val="it-IT"/>
        </w:rPr>
        <w:t xml:space="preserve"> </w:t>
      </w:r>
      <w:r w:rsidRPr="00B53553">
        <w:rPr>
          <w:rFonts w:asciiTheme="minorHAnsi" w:hAnsiTheme="minorHAnsi"/>
          <w:sz w:val="20"/>
          <w:szCs w:val="20"/>
          <w:lang w:val="it-IT"/>
        </w:rPr>
        <w:t>«</w:t>
      </w:r>
      <w:r w:rsidRPr="00B53553">
        <w:rPr>
          <w:rFonts w:asciiTheme="minorHAnsi" w:hAnsiTheme="minorHAnsi"/>
          <w:b/>
          <w:sz w:val="20"/>
          <w:szCs w:val="20"/>
          <w:lang w:val="it-IT"/>
        </w:rPr>
        <w:t>Servizio DSE</w:t>
      </w:r>
      <w:r w:rsidRPr="00B53553">
        <w:rPr>
          <w:rFonts w:asciiTheme="minorHAnsi" w:hAnsiTheme="minorHAnsi"/>
          <w:sz w:val="20"/>
          <w:szCs w:val="20"/>
          <w:lang w:val="it-IT"/>
        </w:rPr>
        <w:t>» (</w:t>
      </w:r>
      <w:proofErr w:type="spellStart"/>
      <w:r w:rsidRPr="00B53553">
        <w:rPr>
          <w:rFonts w:asciiTheme="minorHAnsi" w:hAnsiTheme="minorHAnsi"/>
          <w:b/>
          <w:sz w:val="20"/>
          <w:szCs w:val="20"/>
          <w:lang w:val="it-IT"/>
        </w:rPr>
        <w:t>Dedicated</w:t>
      </w:r>
      <w:proofErr w:type="spellEnd"/>
      <w:r w:rsidRPr="00B53553">
        <w:rPr>
          <w:rFonts w:asciiTheme="minorHAnsi" w:hAnsiTheme="minorHAnsi"/>
          <w:b/>
          <w:sz w:val="20"/>
          <w:szCs w:val="20"/>
          <w:lang w:val="it-IT"/>
        </w:rPr>
        <w:t xml:space="preserve"> </w:t>
      </w:r>
      <w:proofErr w:type="spellStart"/>
      <w:r w:rsidRPr="00B53553">
        <w:rPr>
          <w:rFonts w:asciiTheme="minorHAnsi" w:hAnsiTheme="minorHAnsi"/>
          <w:b/>
          <w:sz w:val="20"/>
          <w:szCs w:val="20"/>
          <w:lang w:val="it-IT"/>
        </w:rPr>
        <w:t>Support</w:t>
      </w:r>
      <w:proofErr w:type="spellEnd"/>
      <w:r w:rsidRPr="00B53553">
        <w:rPr>
          <w:rFonts w:asciiTheme="minorHAnsi" w:hAnsiTheme="minorHAnsi"/>
          <w:b/>
          <w:sz w:val="20"/>
          <w:szCs w:val="20"/>
          <w:lang w:val="it-IT"/>
        </w:rPr>
        <w:t xml:space="preserve"> </w:t>
      </w:r>
      <w:proofErr w:type="spellStart"/>
      <w:r w:rsidRPr="00B53553">
        <w:rPr>
          <w:rFonts w:asciiTheme="minorHAnsi" w:hAnsiTheme="minorHAnsi"/>
          <w:b/>
          <w:sz w:val="20"/>
          <w:szCs w:val="20"/>
          <w:lang w:val="it-IT"/>
        </w:rPr>
        <w:t>Engineering</w:t>
      </w:r>
      <w:proofErr w:type="spellEnd"/>
      <w:r w:rsidRPr="00B53553">
        <w:rPr>
          <w:rFonts w:asciiTheme="minorHAnsi" w:hAnsiTheme="minorHAnsi"/>
          <w:sz w:val="20"/>
          <w:szCs w:val="20"/>
          <w:lang w:val="it-IT"/>
        </w:rPr>
        <w:t xml:space="preserve">) a consumo per prevenzione/risoluzione delle problematiche su piattaforme, </w:t>
      </w:r>
      <w:proofErr w:type="spellStart"/>
      <w:r w:rsidRPr="00B53553">
        <w:rPr>
          <w:rFonts w:asciiTheme="minorHAnsi" w:hAnsiTheme="minorHAnsi"/>
          <w:sz w:val="20"/>
          <w:szCs w:val="20"/>
          <w:lang w:val="it-IT"/>
        </w:rPr>
        <w:t>supportability</w:t>
      </w:r>
      <w:proofErr w:type="spellEnd"/>
      <w:r w:rsidRPr="00B53553">
        <w:rPr>
          <w:rFonts w:asciiTheme="minorHAnsi" w:hAnsiTheme="minorHAnsi"/>
          <w:sz w:val="20"/>
          <w:szCs w:val="20"/>
          <w:lang w:val="it-IT"/>
        </w:rPr>
        <w:t xml:space="preserve"> </w:t>
      </w:r>
      <w:proofErr w:type="spellStart"/>
      <w:r w:rsidRPr="00B53553">
        <w:rPr>
          <w:rFonts w:asciiTheme="minorHAnsi" w:hAnsiTheme="minorHAnsi"/>
          <w:sz w:val="20"/>
          <w:szCs w:val="20"/>
          <w:lang w:val="it-IT"/>
        </w:rPr>
        <w:t>review</w:t>
      </w:r>
      <w:proofErr w:type="spellEnd"/>
      <w:r w:rsidRPr="00B53553">
        <w:rPr>
          <w:rFonts w:asciiTheme="minorHAnsi" w:hAnsiTheme="minorHAnsi"/>
          <w:sz w:val="20"/>
          <w:szCs w:val="20"/>
          <w:lang w:val="it-IT"/>
        </w:rPr>
        <w:t xml:space="preserve">, </w:t>
      </w:r>
      <w:proofErr w:type="spellStart"/>
      <w:r w:rsidRPr="00B53553">
        <w:rPr>
          <w:rFonts w:asciiTheme="minorHAnsi" w:hAnsiTheme="minorHAnsi"/>
          <w:sz w:val="20"/>
          <w:szCs w:val="20"/>
          <w:lang w:val="it-IT"/>
        </w:rPr>
        <w:t>healthcheck</w:t>
      </w:r>
      <w:proofErr w:type="spellEnd"/>
      <w:r w:rsidRPr="00B53553">
        <w:rPr>
          <w:rFonts w:asciiTheme="minorHAnsi" w:hAnsiTheme="minorHAnsi"/>
          <w:sz w:val="20"/>
          <w:szCs w:val="20"/>
          <w:lang w:val="it-IT"/>
        </w:rPr>
        <w:t xml:space="preserve">, workshop, </w:t>
      </w:r>
      <w:proofErr w:type="spellStart"/>
      <w:r w:rsidRPr="00B53553">
        <w:rPr>
          <w:rFonts w:asciiTheme="minorHAnsi" w:hAnsiTheme="minorHAnsi"/>
          <w:sz w:val="20"/>
          <w:szCs w:val="20"/>
          <w:lang w:val="it-IT"/>
        </w:rPr>
        <w:t>risk</w:t>
      </w:r>
      <w:proofErr w:type="spellEnd"/>
      <w:r w:rsidRPr="00B53553">
        <w:rPr>
          <w:rFonts w:asciiTheme="minorHAnsi" w:hAnsiTheme="minorHAnsi"/>
          <w:sz w:val="20"/>
          <w:szCs w:val="20"/>
          <w:lang w:val="it-IT"/>
        </w:rPr>
        <w:t xml:space="preserve"> </w:t>
      </w:r>
      <w:proofErr w:type="spellStart"/>
      <w:r w:rsidRPr="00B53553">
        <w:rPr>
          <w:rFonts w:asciiTheme="minorHAnsi" w:hAnsiTheme="minorHAnsi"/>
          <w:sz w:val="20"/>
          <w:szCs w:val="20"/>
          <w:lang w:val="it-IT"/>
        </w:rPr>
        <w:t>assessment</w:t>
      </w:r>
      <w:proofErr w:type="spellEnd"/>
      <w:r w:rsidRPr="00B53553">
        <w:rPr>
          <w:rFonts w:asciiTheme="minorHAnsi" w:hAnsiTheme="minorHAnsi"/>
          <w:sz w:val="20"/>
          <w:szCs w:val="20"/>
          <w:lang w:val="it-IT"/>
        </w:rPr>
        <w:t xml:space="preserve"> </w:t>
      </w:r>
      <w:proofErr w:type="spellStart"/>
      <w:r w:rsidRPr="00B53553">
        <w:rPr>
          <w:rFonts w:asciiTheme="minorHAnsi" w:hAnsiTheme="minorHAnsi"/>
          <w:sz w:val="20"/>
          <w:szCs w:val="20"/>
          <w:lang w:val="it-IT"/>
        </w:rPr>
        <w:t>program</w:t>
      </w:r>
      <w:proofErr w:type="spellEnd"/>
      <w:r w:rsidRPr="00B53553">
        <w:rPr>
          <w:rFonts w:asciiTheme="minorHAnsi" w:hAnsiTheme="minorHAnsi"/>
          <w:sz w:val="20"/>
          <w:szCs w:val="20"/>
          <w:lang w:val="it-IT"/>
        </w:rPr>
        <w:t xml:space="preserve"> ed attività inerenti, al fine di migliorare lo stato di operatività dei prodotti e delle tecnologie.</w:t>
      </w:r>
    </w:p>
    <w:p w:rsidR="002657BC" w:rsidRPr="00B53553" w:rsidRDefault="005E19E2" w:rsidP="00BC56EF">
      <w:pPr>
        <w:pStyle w:val="Corpotesto"/>
        <w:tabs>
          <w:tab w:val="left" w:pos="284"/>
        </w:tabs>
        <w:spacing w:line="360" w:lineRule="auto"/>
        <w:ind w:right="749"/>
        <w:contextualSpacing/>
        <w:rPr>
          <w:rFonts w:asciiTheme="minorHAnsi" w:hAnsiTheme="minorHAnsi"/>
          <w:sz w:val="20"/>
          <w:szCs w:val="20"/>
          <w:lang w:val="it-IT"/>
        </w:rPr>
      </w:pPr>
      <w:r w:rsidRPr="006D2910">
        <w:rPr>
          <w:rFonts w:asciiTheme="minorHAnsi" w:hAnsiTheme="minorHAnsi"/>
          <w:b/>
          <w:sz w:val="20"/>
          <w:szCs w:val="20"/>
          <w:lang w:val="it-IT"/>
        </w:rPr>
        <w:t>iv</w:t>
      </w:r>
      <w:r w:rsidRPr="00B53553">
        <w:rPr>
          <w:rFonts w:asciiTheme="minorHAnsi" w:hAnsiTheme="minorHAnsi"/>
          <w:sz w:val="20"/>
          <w:szCs w:val="20"/>
          <w:lang w:val="it-IT"/>
        </w:rPr>
        <w:t>.</w:t>
      </w:r>
      <w:r w:rsidR="00A74498" w:rsidRPr="00B53553">
        <w:rPr>
          <w:rFonts w:asciiTheme="minorHAnsi" w:hAnsiTheme="minorHAnsi"/>
          <w:sz w:val="20"/>
          <w:szCs w:val="20"/>
          <w:lang w:val="it-IT"/>
        </w:rPr>
        <w:t xml:space="preserve"> </w:t>
      </w:r>
      <w:r w:rsidRPr="00B53553">
        <w:rPr>
          <w:rFonts w:asciiTheme="minorHAnsi" w:hAnsiTheme="minorHAnsi"/>
          <w:sz w:val="20"/>
          <w:szCs w:val="20"/>
          <w:lang w:val="it-IT"/>
        </w:rPr>
        <w:t>«</w:t>
      </w:r>
      <w:r w:rsidRPr="00B53553">
        <w:rPr>
          <w:rFonts w:asciiTheme="minorHAnsi" w:hAnsiTheme="minorHAnsi"/>
          <w:b/>
          <w:sz w:val="20"/>
          <w:szCs w:val="20"/>
          <w:lang w:val="it-IT"/>
        </w:rPr>
        <w:t>Service delivery management</w:t>
      </w:r>
      <w:r w:rsidRPr="00B53553">
        <w:rPr>
          <w:rFonts w:asciiTheme="minorHAnsi" w:hAnsiTheme="minorHAnsi"/>
          <w:sz w:val="20"/>
          <w:szCs w:val="20"/>
          <w:lang w:val="it-IT"/>
        </w:rPr>
        <w:t>» (</w:t>
      </w:r>
      <w:r w:rsidRPr="00B53553">
        <w:rPr>
          <w:rFonts w:asciiTheme="minorHAnsi" w:hAnsiTheme="minorHAnsi"/>
          <w:b/>
          <w:sz w:val="20"/>
          <w:szCs w:val="20"/>
          <w:lang w:val="it-IT"/>
        </w:rPr>
        <w:t>TAM</w:t>
      </w:r>
      <w:r w:rsidRPr="00B53553">
        <w:rPr>
          <w:rFonts w:asciiTheme="minorHAnsi" w:hAnsiTheme="minorHAnsi"/>
          <w:sz w:val="20"/>
          <w:szCs w:val="20"/>
          <w:lang w:val="it-IT"/>
        </w:rPr>
        <w:t xml:space="preserve">) a canone, che garantisca il coordinamento del personale tecnico con il fornitore Microsoft al fine di gestire ed indirizzare correttamente l’escalation delle chiamate di supporto Reattivo, pianificare ed ingaggiare le corrette figure professionali Microsoft </w:t>
      </w:r>
      <w:r w:rsidR="00EC32D2" w:rsidRPr="00B53553">
        <w:rPr>
          <w:rFonts w:asciiTheme="minorHAnsi" w:hAnsiTheme="minorHAnsi"/>
          <w:sz w:val="20"/>
          <w:szCs w:val="20"/>
          <w:lang w:val="it-IT"/>
        </w:rPr>
        <w:t>p</w:t>
      </w:r>
      <w:r w:rsidRPr="00B53553">
        <w:rPr>
          <w:rFonts w:asciiTheme="minorHAnsi" w:hAnsiTheme="minorHAnsi"/>
          <w:sz w:val="20"/>
          <w:szCs w:val="20"/>
          <w:lang w:val="it-IT"/>
        </w:rPr>
        <w:t>er ciascun intervento, verificare e misurare con report periodici l’impiego dei supporti Reattivo e Proattivo.</w:t>
      </w:r>
    </w:p>
    <w:p w:rsidR="002657BC" w:rsidRPr="00B53553" w:rsidRDefault="005E19E2" w:rsidP="005750CC">
      <w:pPr>
        <w:pStyle w:val="Paragrafoelenco"/>
        <w:numPr>
          <w:ilvl w:val="0"/>
          <w:numId w:val="19"/>
        </w:numPr>
        <w:tabs>
          <w:tab w:val="left" w:pos="284"/>
          <w:tab w:val="left" w:pos="553"/>
        </w:tabs>
        <w:spacing w:before="1"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Le parti prendono atto che i servizi di cui a</w:t>
      </w:r>
      <w:r w:rsidR="00333F81">
        <w:rPr>
          <w:rFonts w:asciiTheme="minorHAnsi" w:hAnsiTheme="minorHAnsi"/>
          <w:sz w:val="20"/>
          <w:szCs w:val="20"/>
          <w:lang w:val="it-IT"/>
        </w:rPr>
        <w:t>l precedente comma 1</w:t>
      </w:r>
      <w:r w:rsidRPr="00B53553">
        <w:rPr>
          <w:rFonts w:asciiTheme="minorHAnsi" w:hAnsiTheme="minorHAnsi"/>
          <w:sz w:val="20"/>
          <w:szCs w:val="20"/>
          <w:lang w:val="it-IT"/>
        </w:rPr>
        <w:t>, sono dimensionati come di seguito</w:t>
      </w:r>
      <w:r w:rsidRPr="00B53553">
        <w:rPr>
          <w:rFonts w:asciiTheme="minorHAnsi" w:hAnsiTheme="minorHAnsi"/>
          <w:spacing w:val="-23"/>
          <w:sz w:val="20"/>
          <w:szCs w:val="20"/>
          <w:lang w:val="it-IT"/>
        </w:rPr>
        <w:t xml:space="preserve"> </w:t>
      </w:r>
      <w:r w:rsidRPr="00B53553">
        <w:rPr>
          <w:rFonts w:asciiTheme="minorHAnsi" w:hAnsiTheme="minorHAnsi"/>
          <w:sz w:val="20"/>
          <w:szCs w:val="20"/>
          <w:lang w:val="it-IT"/>
        </w:rPr>
        <w:t>riportato:</w:t>
      </w:r>
    </w:p>
    <w:tbl>
      <w:tblPr>
        <w:tblW w:w="9823" w:type="dxa"/>
        <w:tblInd w:w="-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02"/>
        <w:gridCol w:w="1842"/>
        <w:gridCol w:w="3119"/>
        <w:gridCol w:w="3260"/>
      </w:tblGrid>
      <w:tr w:rsidR="000A2841" w:rsidRPr="002432A8" w:rsidTr="006D2910">
        <w:trPr>
          <w:trHeight w:hRule="exact" w:val="484"/>
        </w:trPr>
        <w:tc>
          <w:tcPr>
            <w:tcW w:w="9823" w:type="dxa"/>
            <w:gridSpan w:val="4"/>
          </w:tcPr>
          <w:p w:rsidR="000A2841" w:rsidRPr="008C3FDA" w:rsidRDefault="000A2841" w:rsidP="00CE1CFA">
            <w:pPr>
              <w:pStyle w:val="TableParagraph"/>
              <w:tabs>
                <w:tab w:val="left" w:pos="284"/>
              </w:tabs>
              <w:spacing w:line="360" w:lineRule="auto"/>
              <w:ind w:right="749"/>
              <w:contextualSpacing/>
              <w:jc w:val="center"/>
              <w:rPr>
                <w:rFonts w:asciiTheme="minorHAnsi" w:hAnsiTheme="minorHAnsi"/>
                <w:i/>
                <w:sz w:val="20"/>
                <w:szCs w:val="20"/>
                <w:lang w:val="it-IT"/>
              </w:rPr>
            </w:pPr>
            <w:r w:rsidRPr="00B53553">
              <w:rPr>
                <w:rFonts w:asciiTheme="minorHAnsi" w:hAnsiTheme="minorHAnsi"/>
                <w:b/>
                <w:i/>
                <w:sz w:val="20"/>
                <w:szCs w:val="20"/>
                <w:lang w:val="it-IT"/>
              </w:rPr>
              <w:t xml:space="preserve">Supporto Premier - Quantità in </w:t>
            </w:r>
            <w:r>
              <w:rPr>
                <w:rFonts w:asciiTheme="minorHAnsi" w:hAnsiTheme="minorHAnsi"/>
                <w:b/>
                <w:i/>
                <w:sz w:val="20"/>
                <w:szCs w:val="20"/>
                <w:lang w:val="it-IT"/>
              </w:rPr>
              <w:t>Ore</w:t>
            </w:r>
          </w:p>
        </w:tc>
      </w:tr>
      <w:tr w:rsidR="001D0360" w:rsidRPr="00E45055" w:rsidTr="006D2910">
        <w:trPr>
          <w:trHeight w:hRule="exact" w:val="822"/>
        </w:trPr>
        <w:tc>
          <w:tcPr>
            <w:tcW w:w="1602" w:type="dxa"/>
            <w:vAlign w:val="center"/>
          </w:tcPr>
          <w:p w:rsidR="000A2841" w:rsidRPr="00B53553" w:rsidRDefault="000A2841" w:rsidP="00F55FF8">
            <w:pPr>
              <w:tabs>
                <w:tab w:val="left" w:pos="284"/>
              </w:tabs>
              <w:spacing w:line="360" w:lineRule="auto"/>
              <w:ind w:right="749"/>
              <w:contextualSpacing/>
              <w:jc w:val="center"/>
              <w:rPr>
                <w:rFonts w:asciiTheme="minorHAnsi" w:hAnsiTheme="minorHAnsi"/>
                <w:sz w:val="20"/>
                <w:szCs w:val="20"/>
                <w:lang w:val="it-IT"/>
              </w:rPr>
            </w:pPr>
            <w:proofErr w:type="spellStart"/>
            <w:r w:rsidRPr="00B53553">
              <w:rPr>
                <w:rFonts w:asciiTheme="minorHAnsi" w:hAnsiTheme="minorHAnsi"/>
                <w:i/>
                <w:sz w:val="20"/>
                <w:szCs w:val="20"/>
              </w:rPr>
              <w:t>Reattivo</w:t>
            </w:r>
            <w:proofErr w:type="spellEnd"/>
          </w:p>
        </w:tc>
        <w:tc>
          <w:tcPr>
            <w:tcW w:w="1842" w:type="dxa"/>
            <w:vAlign w:val="center"/>
          </w:tcPr>
          <w:p w:rsidR="000A2841" w:rsidRPr="00B53553" w:rsidRDefault="000A2841" w:rsidP="00F55FF8">
            <w:pPr>
              <w:pStyle w:val="TableParagraph"/>
              <w:tabs>
                <w:tab w:val="left" w:pos="284"/>
              </w:tabs>
              <w:spacing w:line="360" w:lineRule="auto"/>
              <w:ind w:right="749"/>
              <w:contextualSpacing/>
              <w:jc w:val="center"/>
              <w:rPr>
                <w:rFonts w:asciiTheme="minorHAnsi" w:hAnsiTheme="minorHAnsi"/>
                <w:i/>
                <w:sz w:val="20"/>
                <w:szCs w:val="20"/>
              </w:rPr>
            </w:pPr>
            <w:proofErr w:type="spellStart"/>
            <w:r w:rsidRPr="00B53553">
              <w:rPr>
                <w:rFonts w:asciiTheme="minorHAnsi" w:hAnsiTheme="minorHAnsi"/>
                <w:i/>
                <w:sz w:val="20"/>
                <w:szCs w:val="20"/>
              </w:rPr>
              <w:t>Proattivo</w:t>
            </w:r>
            <w:proofErr w:type="spellEnd"/>
          </w:p>
        </w:tc>
        <w:tc>
          <w:tcPr>
            <w:tcW w:w="3119" w:type="dxa"/>
          </w:tcPr>
          <w:p w:rsidR="000A2841" w:rsidRPr="006D2910" w:rsidRDefault="00F87988" w:rsidP="00F55FF8">
            <w:pPr>
              <w:pStyle w:val="TableParagraph"/>
              <w:tabs>
                <w:tab w:val="left" w:pos="284"/>
              </w:tabs>
              <w:spacing w:line="360" w:lineRule="auto"/>
              <w:ind w:right="749"/>
              <w:contextualSpacing/>
              <w:jc w:val="center"/>
              <w:rPr>
                <w:rFonts w:asciiTheme="minorHAnsi" w:hAnsiTheme="minorHAnsi"/>
                <w:i/>
                <w:sz w:val="20"/>
                <w:szCs w:val="20"/>
                <w:lang w:val="it-IT"/>
              </w:rPr>
            </w:pPr>
            <w:r>
              <w:rPr>
                <w:sz w:val="20"/>
                <w:szCs w:val="20"/>
                <w:lang w:val="it-IT"/>
              </w:rPr>
              <w:t xml:space="preserve">Servizio TAM </w:t>
            </w:r>
            <w:r w:rsidR="002D5EA0">
              <w:rPr>
                <w:sz w:val="20"/>
                <w:szCs w:val="20"/>
                <w:lang w:val="it-IT"/>
              </w:rPr>
              <w:br/>
            </w:r>
            <w:r>
              <w:rPr>
                <w:sz w:val="20"/>
                <w:szCs w:val="20"/>
                <w:lang w:val="it-IT"/>
              </w:rPr>
              <w:t xml:space="preserve">(Service Delivery </w:t>
            </w:r>
            <w:proofErr w:type="spellStart"/>
            <w:r>
              <w:rPr>
                <w:sz w:val="20"/>
                <w:szCs w:val="20"/>
                <w:lang w:val="it-IT"/>
              </w:rPr>
              <w:t>Mana</w:t>
            </w:r>
            <w:r w:rsidRPr="006D2910">
              <w:rPr>
                <w:sz w:val="20"/>
                <w:szCs w:val="20"/>
                <w:lang w:val="it-IT"/>
              </w:rPr>
              <w:t>ment</w:t>
            </w:r>
            <w:proofErr w:type="spellEnd"/>
            <w:r w:rsidRPr="006D2910">
              <w:rPr>
                <w:sz w:val="20"/>
                <w:szCs w:val="20"/>
                <w:lang w:val="it-IT"/>
              </w:rPr>
              <w:t>)</w:t>
            </w:r>
          </w:p>
        </w:tc>
        <w:tc>
          <w:tcPr>
            <w:tcW w:w="3260" w:type="dxa"/>
            <w:vAlign w:val="center"/>
          </w:tcPr>
          <w:p w:rsidR="000A2841" w:rsidRPr="00E45055" w:rsidRDefault="000A2841" w:rsidP="00F55FF8">
            <w:pPr>
              <w:pStyle w:val="TableParagraph"/>
              <w:tabs>
                <w:tab w:val="left" w:pos="284"/>
              </w:tabs>
              <w:spacing w:line="360" w:lineRule="auto"/>
              <w:ind w:right="749"/>
              <w:contextualSpacing/>
              <w:jc w:val="center"/>
              <w:rPr>
                <w:rFonts w:asciiTheme="minorHAnsi" w:hAnsiTheme="minorHAnsi"/>
                <w:i/>
                <w:sz w:val="20"/>
                <w:szCs w:val="20"/>
              </w:rPr>
            </w:pPr>
            <w:r w:rsidRPr="00E45055">
              <w:rPr>
                <w:rFonts w:asciiTheme="minorHAnsi" w:hAnsiTheme="minorHAnsi"/>
                <w:i/>
                <w:sz w:val="20"/>
                <w:szCs w:val="20"/>
              </w:rPr>
              <w:t>Dedicated Support</w:t>
            </w:r>
            <w:r w:rsidR="00D4164E" w:rsidRPr="006D2910">
              <w:rPr>
                <w:rFonts w:asciiTheme="minorHAnsi" w:hAnsiTheme="minorHAnsi"/>
                <w:i/>
                <w:sz w:val="20"/>
                <w:szCs w:val="20"/>
              </w:rPr>
              <w:t xml:space="preserve"> </w:t>
            </w:r>
            <w:r w:rsidRPr="00E45055">
              <w:rPr>
                <w:rFonts w:asciiTheme="minorHAnsi" w:hAnsiTheme="minorHAnsi"/>
                <w:i/>
                <w:sz w:val="20"/>
                <w:szCs w:val="20"/>
              </w:rPr>
              <w:t xml:space="preserve">Engineering </w:t>
            </w:r>
            <w:r w:rsidR="00D4164E" w:rsidRPr="006D2910">
              <w:rPr>
                <w:rFonts w:asciiTheme="minorHAnsi" w:hAnsiTheme="minorHAnsi"/>
                <w:i/>
                <w:sz w:val="20"/>
                <w:szCs w:val="20"/>
              </w:rPr>
              <w:t>(</w:t>
            </w:r>
            <w:r w:rsidRPr="00E45055">
              <w:rPr>
                <w:rFonts w:asciiTheme="minorHAnsi" w:hAnsiTheme="minorHAnsi"/>
                <w:i/>
                <w:sz w:val="20"/>
                <w:szCs w:val="20"/>
              </w:rPr>
              <w:t xml:space="preserve">a </w:t>
            </w:r>
            <w:proofErr w:type="spellStart"/>
            <w:r w:rsidRPr="00E45055">
              <w:rPr>
                <w:rFonts w:asciiTheme="minorHAnsi" w:hAnsiTheme="minorHAnsi"/>
                <w:i/>
                <w:sz w:val="20"/>
                <w:szCs w:val="20"/>
              </w:rPr>
              <w:t>consum</w:t>
            </w:r>
            <w:r w:rsidR="00D4164E" w:rsidRPr="006D2910">
              <w:rPr>
                <w:rFonts w:asciiTheme="minorHAnsi" w:hAnsiTheme="minorHAnsi"/>
                <w:i/>
                <w:sz w:val="20"/>
                <w:szCs w:val="20"/>
              </w:rPr>
              <w:t>o</w:t>
            </w:r>
            <w:proofErr w:type="spellEnd"/>
            <w:r w:rsidR="00D4164E" w:rsidRPr="006D2910">
              <w:rPr>
                <w:rFonts w:asciiTheme="minorHAnsi" w:hAnsiTheme="minorHAnsi"/>
                <w:i/>
                <w:sz w:val="20"/>
                <w:szCs w:val="20"/>
              </w:rPr>
              <w:t>)</w:t>
            </w:r>
          </w:p>
        </w:tc>
      </w:tr>
      <w:tr w:rsidR="001D0360" w:rsidRPr="002D5EA0" w:rsidTr="006D2910">
        <w:trPr>
          <w:trHeight w:hRule="exact" w:val="474"/>
        </w:trPr>
        <w:tc>
          <w:tcPr>
            <w:tcW w:w="1602" w:type="dxa"/>
            <w:vAlign w:val="center"/>
          </w:tcPr>
          <w:p w:rsidR="000A2841" w:rsidRPr="006D2910" w:rsidRDefault="000A2841" w:rsidP="008C3FDA">
            <w:pPr>
              <w:tabs>
                <w:tab w:val="left" w:pos="284"/>
              </w:tabs>
              <w:spacing w:line="360" w:lineRule="auto"/>
              <w:ind w:right="749"/>
              <w:contextualSpacing/>
              <w:jc w:val="center"/>
              <w:rPr>
                <w:rFonts w:asciiTheme="minorHAnsi" w:hAnsiTheme="minorHAnsi"/>
                <w:i/>
                <w:sz w:val="20"/>
                <w:szCs w:val="20"/>
                <w:lang w:val="it-IT"/>
              </w:rPr>
            </w:pPr>
            <w:r w:rsidRPr="006D2910">
              <w:rPr>
                <w:rFonts w:asciiTheme="minorHAnsi" w:hAnsiTheme="minorHAnsi"/>
                <w:i/>
                <w:sz w:val="20"/>
                <w:szCs w:val="20"/>
                <w:lang w:val="it-IT"/>
              </w:rPr>
              <w:t>120</w:t>
            </w:r>
          </w:p>
        </w:tc>
        <w:tc>
          <w:tcPr>
            <w:tcW w:w="1842" w:type="dxa"/>
            <w:vAlign w:val="center"/>
          </w:tcPr>
          <w:p w:rsidR="000A2841" w:rsidRPr="006D2910" w:rsidRDefault="000A2841" w:rsidP="008C3FDA">
            <w:pPr>
              <w:tabs>
                <w:tab w:val="left" w:pos="284"/>
              </w:tabs>
              <w:spacing w:line="360" w:lineRule="auto"/>
              <w:ind w:right="749"/>
              <w:contextualSpacing/>
              <w:jc w:val="center"/>
              <w:rPr>
                <w:rFonts w:asciiTheme="minorHAnsi" w:hAnsiTheme="minorHAnsi"/>
                <w:i/>
                <w:sz w:val="20"/>
                <w:szCs w:val="20"/>
                <w:lang w:val="it-IT"/>
              </w:rPr>
            </w:pPr>
            <w:r w:rsidRPr="006D2910">
              <w:rPr>
                <w:rFonts w:asciiTheme="minorHAnsi" w:hAnsiTheme="minorHAnsi"/>
                <w:i/>
                <w:sz w:val="20"/>
                <w:szCs w:val="20"/>
                <w:lang w:val="it-IT"/>
              </w:rPr>
              <w:t>720</w:t>
            </w:r>
          </w:p>
        </w:tc>
        <w:tc>
          <w:tcPr>
            <w:tcW w:w="3119" w:type="dxa"/>
          </w:tcPr>
          <w:p w:rsidR="000A2841" w:rsidRPr="006D2910" w:rsidRDefault="00F87988">
            <w:pPr>
              <w:tabs>
                <w:tab w:val="left" w:pos="284"/>
              </w:tabs>
              <w:spacing w:line="360" w:lineRule="auto"/>
              <w:ind w:right="749"/>
              <w:contextualSpacing/>
              <w:jc w:val="center"/>
              <w:rPr>
                <w:rFonts w:asciiTheme="minorHAnsi" w:hAnsiTheme="minorHAnsi"/>
                <w:i/>
                <w:sz w:val="20"/>
                <w:szCs w:val="20"/>
                <w:lang w:val="it-IT"/>
              </w:rPr>
            </w:pPr>
            <w:r w:rsidRPr="006D2910">
              <w:rPr>
                <w:rFonts w:asciiTheme="minorHAnsi" w:hAnsiTheme="minorHAnsi"/>
                <w:i/>
                <w:sz w:val="20"/>
                <w:szCs w:val="20"/>
                <w:lang w:val="it-IT"/>
              </w:rPr>
              <w:t>192</w:t>
            </w:r>
          </w:p>
        </w:tc>
        <w:tc>
          <w:tcPr>
            <w:tcW w:w="3260" w:type="dxa"/>
            <w:vAlign w:val="center"/>
          </w:tcPr>
          <w:p w:rsidR="000A2841" w:rsidRPr="006D2910" w:rsidRDefault="000A2841" w:rsidP="008C3FDA">
            <w:pPr>
              <w:tabs>
                <w:tab w:val="left" w:pos="284"/>
              </w:tabs>
              <w:spacing w:line="360" w:lineRule="auto"/>
              <w:ind w:right="749"/>
              <w:contextualSpacing/>
              <w:jc w:val="center"/>
              <w:rPr>
                <w:rFonts w:asciiTheme="minorHAnsi" w:hAnsiTheme="minorHAnsi"/>
                <w:i/>
                <w:sz w:val="20"/>
                <w:szCs w:val="20"/>
                <w:lang w:val="it-IT"/>
              </w:rPr>
            </w:pPr>
            <w:r w:rsidRPr="006D2910">
              <w:rPr>
                <w:rFonts w:asciiTheme="minorHAnsi" w:hAnsiTheme="minorHAnsi"/>
                <w:i/>
                <w:sz w:val="20"/>
                <w:szCs w:val="20"/>
                <w:lang w:val="it-IT"/>
              </w:rPr>
              <w:t>648</w:t>
            </w:r>
          </w:p>
        </w:tc>
      </w:tr>
    </w:tbl>
    <w:p w:rsidR="002657BC" w:rsidRPr="009C06BE" w:rsidRDefault="002657BC" w:rsidP="006D2910">
      <w:pPr>
        <w:pStyle w:val="Corpotesto"/>
        <w:tabs>
          <w:tab w:val="left" w:pos="284"/>
        </w:tabs>
        <w:spacing w:before="12" w:line="360" w:lineRule="auto"/>
        <w:ind w:right="749"/>
        <w:contextualSpacing/>
        <w:rPr>
          <w:rFonts w:asciiTheme="minorHAnsi" w:hAnsiTheme="minorHAnsi"/>
          <w:sz w:val="20"/>
          <w:szCs w:val="20"/>
          <w:lang w:val="it-IT"/>
        </w:rPr>
      </w:pPr>
    </w:p>
    <w:p w:rsidR="002657BC" w:rsidRPr="00B53553" w:rsidRDefault="005E19E2" w:rsidP="005750CC">
      <w:pPr>
        <w:pStyle w:val="Paragrafoelenco"/>
        <w:numPr>
          <w:ilvl w:val="0"/>
          <w:numId w:val="19"/>
        </w:numPr>
        <w:tabs>
          <w:tab w:val="left" w:pos="284"/>
          <w:tab w:val="left" w:pos="958"/>
        </w:tabs>
        <w:spacing w:before="56"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 xml:space="preserve">L’Impresa prende atto ed accetta che la </w:t>
      </w:r>
      <w:r w:rsidR="00434A84">
        <w:rPr>
          <w:rFonts w:asciiTheme="minorHAnsi" w:hAnsiTheme="minorHAnsi"/>
          <w:sz w:val="20"/>
          <w:szCs w:val="20"/>
          <w:lang w:val="it-IT"/>
        </w:rPr>
        <w:t>Consip</w:t>
      </w:r>
      <w:r w:rsidR="00D408F8">
        <w:rPr>
          <w:rFonts w:asciiTheme="minorHAnsi" w:hAnsiTheme="minorHAnsi"/>
          <w:sz w:val="20"/>
          <w:szCs w:val="20"/>
          <w:lang w:val="it-IT"/>
        </w:rPr>
        <w:t xml:space="preserve"> </w:t>
      </w:r>
      <w:r w:rsidRPr="00B53553">
        <w:rPr>
          <w:rFonts w:asciiTheme="minorHAnsi" w:hAnsiTheme="minorHAnsi"/>
          <w:sz w:val="20"/>
          <w:szCs w:val="20"/>
          <w:lang w:val="it-IT"/>
        </w:rPr>
        <w:t>non garantisce l’attivazione di tutti i precedenti servizi, se non nel limite del 10% dell’importo contrattuale complessivo, riservandosi, pertanto, di</w:t>
      </w:r>
      <w:r w:rsidR="00791104" w:rsidRPr="00B53553">
        <w:rPr>
          <w:rFonts w:asciiTheme="minorHAnsi" w:hAnsiTheme="minorHAnsi"/>
          <w:sz w:val="20"/>
          <w:szCs w:val="20"/>
          <w:lang w:val="it-IT"/>
        </w:rPr>
        <w:t xml:space="preserve"> </w:t>
      </w:r>
      <w:r w:rsidRPr="00B53553">
        <w:rPr>
          <w:rFonts w:asciiTheme="minorHAnsi" w:hAnsiTheme="minorHAnsi"/>
          <w:sz w:val="20"/>
          <w:szCs w:val="20"/>
          <w:lang w:val="it-IT"/>
        </w:rPr>
        <w:t>attivare i predetti servizi in misura ampiamente inferiore a quanto indicato nel presente contratto ovvero si riserva di affidare totalmente o parzialmente a fornitori terzi i predetti servizi. Tali servizi potranno essere acquistati, ove necessario, fino  alla concorrenza del corrispettivo massimo</w:t>
      </w:r>
      <w:r w:rsidRPr="00B53553">
        <w:rPr>
          <w:rFonts w:asciiTheme="minorHAnsi" w:hAnsiTheme="minorHAnsi"/>
          <w:spacing w:val="-32"/>
          <w:sz w:val="20"/>
          <w:szCs w:val="20"/>
          <w:lang w:val="it-IT"/>
        </w:rPr>
        <w:t xml:space="preserve"> </w:t>
      </w:r>
      <w:r w:rsidRPr="00B53553">
        <w:rPr>
          <w:rFonts w:asciiTheme="minorHAnsi" w:hAnsiTheme="minorHAnsi"/>
          <w:sz w:val="20"/>
          <w:szCs w:val="20"/>
          <w:lang w:val="it-IT"/>
        </w:rPr>
        <w:t>complessivo.</w:t>
      </w:r>
    </w:p>
    <w:p w:rsidR="002657BC" w:rsidRPr="00B53553" w:rsidRDefault="005E19E2" w:rsidP="005750CC">
      <w:pPr>
        <w:pStyle w:val="Paragrafoelenco"/>
        <w:numPr>
          <w:ilvl w:val="0"/>
          <w:numId w:val="19"/>
        </w:numPr>
        <w:tabs>
          <w:tab w:val="left" w:pos="284"/>
          <w:tab w:val="left" w:pos="963"/>
        </w:tabs>
        <w:spacing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lastRenderedPageBreak/>
        <w:t>Sono a totale carico dell’Impresa, intendendosi ricompresi nei corrispettivi</w:t>
      </w:r>
      <w:r w:rsidR="002E6D16" w:rsidRPr="00B53553">
        <w:rPr>
          <w:rFonts w:asciiTheme="minorHAnsi" w:hAnsiTheme="minorHAnsi"/>
          <w:sz w:val="20"/>
          <w:szCs w:val="20"/>
          <w:lang w:val="it-IT"/>
        </w:rPr>
        <w:t xml:space="preserve"> erogati</w:t>
      </w:r>
      <w:r w:rsidRPr="00B53553">
        <w:rPr>
          <w:rFonts w:asciiTheme="minorHAnsi" w:hAnsiTheme="minorHAnsi"/>
          <w:sz w:val="20"/>
          <w:szCs w:val="20"/>
          <w:lang w:val="it-IT"/>
        </w:rPr>
        <w:t>, tutti gli oneri relativi alle attività ed agli adempimenti occorrenti all’integrale espletamento dell'oggetto contrattuale, ivi compresi gli oneri, appresso descritti a mero titolo indicativo,</w:t>
      </w:r>
      <w:r w:rsidRPr="00B53553">
        <w:rPr>
          <w:rFonts w:asciiTheme="minorHAnsi" w:hAnsiTheme="minorHAnsi"/>
          <w:spacing w:val="-20"/>
          <w:sz w:val="20"/>
          <w:szCs w:val="20"/>
          <w:lang w:val="it-IT"/>
        </w:rPr>
        <w:t xml:space="preserve"> </w:t>
      </w:r>
      <w:r w:rsidRPr="00B53553">
        <w:rPr>
          <w:rFonts w:asciiTheme="minorHAnsi" w:hAnsiTheme="minorHAnsi"/>
          <w:sz w:val="20"/>
          <w:szCs w:val="20"/>
          <w:lang w:val="it-IT"/>
        </w:rPr>
        <w:t>relativi:</w:t>
      </w:r>
    </w:p>
    <w:p w:rsidR="002657BC" w:rsidRPr="00B53553" w:rsidRDefault="005E19E2" w:rsidP="005750CC">
      <w:pPr>
        <w:pStyle w:val="Paragrafoelenco"/>
        <w:numPr>
          <w:ilvl w:val="0"/>
          <w:numId w:val="18"/>
        </w:numPr>
        <w:tabs>
          <w:tab w:val="left" w:pos="284"/>
          <w:tab w:val="left" w:pos="834"/>
        </w:tabs>
        <w:spacing w:before="5"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alle spese di trasporto dei materiali e/o mezzi d’opera</w:t>
      </w:r>
      <w:r w:rsidRPr="00B53553">
        <w:rPr>
          <w:rFonts w:asciiTheme="minorHAnsi" w:hAnsiTheme="minorHAnsi"/>
          <w:spacing w:val="-26"/>
          <w:sz w:val="20"/>
          <w:szCs w:val="20"/>
          <w:lang w:val="it-IT"/>
        </w:rPr>
        <w:t xml:space="preserve"> </w:t>
      </w:r>
      <w:r w:rsidRPr="00B53553">
        <w:rPr>
          <w:rFonts w:asciiTheme="minorHAnsi" w:hAnsiTheme="minorHAnsi"/>
          <w:sz w:val="20"/>
          <w:szCs w:val="20"/>
          <w:lang w:val="it-IT"/>
        </w:rPr>
        <w:t>occorrenti;</w:t>
      </w:r>
    </w:p>
    <w:p w:rsidR="002657BC" w:rsidRPr="00B53553" w:rsidRDefault="005E19E2" w:rsidP="005750CC">
      <w:pPr>
        <w:pStyle w:val="Paragrafoelenco"/>
        <w:numPr>
          <w:ilvl w:val="0"/>
          <w:numId w:val="18"/>
        </w:numPr>
        <w:tabs>
          <w:tab w:val="left" w:pos="284"/>
          <w:tab w:val="left" w:pos="788"/>
        </w:tabs>
        <w:spacing w:before="127"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alle eventuali spese di trasporto, di viaggio e di missione per il personale addetto al sopralluogo ed all’esecuzione dei servizi ed i connessi oneri assicurativi- allo sgombero dei materiali residui ed alla ottemperanza delle disposizioni vigenti in materia di smaltimento dei</w:t>
      </w:r>
      <w:r w:rsidRPr="00B53553">
        <w:rPr>
          <w:rFonts w:asciiTheme="minorHAnsi" w:hAnsiTheme="minorHAnsi"/>
          <w:spacing w:val="-22"/>
          <w:sz w:val="20"/>
          <w:szCs w:val="20"/>
          <w:lang w:val="it-IT"/>
        </w:rPr>
        <w:t xml:space="preserve"> </w:t>
      </w:r>
      <w:r w:rsidRPr="00B53553">
        <w:rPr>
          <w:rFonts w:asciiTheme="minorHAnsi" w:hAnsiTheme="minorHAnsi"/>
          <w:sz w:val="20"/>
          <w:szCs w:val="20"/>
          <w:lang w:val="it-IT"/>
        </w:rPr>
        <w:t>rifiuti.</w:t>
      </w:r>
    </w:p>
    <w:p w:rsidR="00810530" w:rsidRPr="00B53553" w:rsidRDefault="00810530" w:rsidP="00810530">
      <w:pPr>
        <w:pStyle w:val="Titolo1"/>
        <w:tabs>
          <w:tab w:val="left" w:pos="284"/>
        </w:tabs>
        <w:spacing w:line="360" w:lineRule="auto"/>
        <w:ind w:left="0" w:right="748"/>
        <w:contextualSpacing/>
        <w:rPr>
          <w:rFonts w:asciiTheme="minorHAnsi" w:hAnsiTheme="minorHAnsi"/>
          <w:sz w:val="20"/>
          <w:szCs w:val="20"/>
          <w:lang w:val="it-IT"/>
        </w:rPr>
      </w:pPr>
    </w:p>
    <w:p w:rsidR="002657BC" w:rsidRPr="00B53553" w:rsidRDefault="005E19E2" w:rsidP="00810530">
      <w:pPr>
        <w:pStyle w:val="Titolo1"/>
        <w:tabs>
          <w:tab w:val="left" w:pos="284"/>
        </w:tabs>
        <w:spacing w:line="360" w:lineRule="auto"/>
        <w:ind w:left="0" w:right="748"/>
        <w:contextualSpacing/>
        <w:rPr>
          <w:rFonts w:asciiTheme="minorHAnsi" w:hAnsiTheme="minorHAnsi"/>
          <w:sz w:val="20"/>
          <w:szCs w:val="20"/>
          <w:lang w:val="it-IT"/>
        </w:rPr>
      </w:pPr>
      <w:bookmarkStart w:id="3" w:name="_Toc506804555"/>
      <w:r w:rsidRPr="00B53553">
        <w:rPr>
          <w:rFonts w:asciiTheme="minorHAnsi" w:hAnsiTheme="minorHAnsi"/>
          <w:sz w:val="20"/>
          <w:szCs w:val="20"/>
          <w:lang w:val="it-IT"/>
        </w:rPr>
        <w:t>ARTICOLO 3 -  MODIFICA DEL CONTRATTO DURANTE IL PERIODO DI EFFICACIA</w:t>
      </w:r>
      <w:bookmarkEnd w:id="3"/>
    </w:p>
    <w:p w:rsidR="002657BC" w:rsidRPr="00B53553" w:rsidRDefault="00434A84" w:rsidP="005750CC">
      <w:pPr>
        <w:pStyle w:val="Paragrafoelenco"/>
        <w:numPr>
          <w:ilvl w:val="0"/>
          <w:numId w:val="17"/>
        </w:numPr>
        <w:tabs>
          <w:tab w:val="left" w:pos="284"/>
          <w:tab w:val="left" w:pos="666"/>
        </w:tabs>
        <w:spacing w:line="360" w:lineRule="auto"/>
        <w:ind w:left="0" w:right="748" w:firstLine="0"/>
        <w:contextualSpacing/>
        <w:rPr>
          <w:rFonts w:asciiTheme="minorHAnsi" w:hAnsiTheme="minorHAnsi"/>
          <w:sz w:val="20"/>
          <w:szCs w:val="20"/>
          <w:lang w:val="it-IT"/>
        </w:rPr>
      </w:pPr>
      <w:r>
        <w:rPr>
          <w:rFonts w:asciiTheme="minorHAnsi" w:hAnsiTheme="minorHAnsi"/>
          <w:sz w:val="20"/>
          <w:szCs w:val="20"/>
          <w:lang w:val="it-IT"/>
        </w:rPr>
        <w:t>Consip</w:t>
      </w:r>
      <w:r w:rsidR="005E19E2" w:rsidRPr="00B53553">
        <w:rPr>
          <w:rFonts w:asciiTheme="minorHAnsi" w:hAnsiTheme="minorHAnsi"/>
          <w:sz w:val="20"/>
          <w:szCs w:val="20"/>
          <w:lang w:val="it-IT"/>
        </w:rPr>
        <w:t xml:space="preserve"> si riserva la facoltà di chiedere al Fornitore, nei limiti di quanto previsto all’art. 106, comma 7, del D. Lgs. n. 50/2016, prestazioni supplementari che si rendano necessarie e non siano incluse nel contratto, ove un cambiamento del contraente produca entrambi gli effetti di cui all’art. 106, comma 1, lettera b), D. Lgs. n. 50/2016</w:t>
      </w:r>
      <w:r w:rsidR="00C73033" w:rsidRPr="00B53553">
        <w:rPr>
          <w:rFonts w:asciiTheme="minorHAnsi" w:hAnsiTheme="minorHAnsi"/>
          <w:sz w:val="20"/>
          <w:szCs w:val="20"/>
          <w:lang w:val="it-IT"/>
        </w:rPr>
        <w:t xml:space="preserve">. </w:t>
      </w:r>
      <w:r>
        <w:rPr>
          <w:rFonts w:asciiTheme="minorHAnsi" w:hAnsiTheme="minorHAnsi"/>
          <w:sz w:val="20"/>
          <w:szCs w:val="20"/>
          <w:lang w:val="it-IT"/>
        </w:rPr>
        <w:t>Consip</w:t>
      </w:r>
      <w:r w:rsidR="005E19E2" w:rsidRPr="00B53553">
        <w:rPr>
          <w:rFonts w:asciiTheme="minorHAnsi" w:hAnsiTheme="minorHAnsi"/>
          <w:sz w:val="20"/>
          <w:szCs w:val="20"/>
          <w:lang w:val="it-IT"/>
        </w:rPr>
        <w:t xml:space="preserve"> comunicherà ad A.N.AC. tale modifica entro i termini di cui all’art. 106, comma 8, del medesimo</w:t>
      </w:r>
      <w:r w:rsidR="005E19E2" w:rsidRPr="00B53553">
        <w:rPr>
          <w:rFonts w:asciiTheme="minorHAnsi" w:hAnsiTheme="minorHAnsi"/>
          <w:spacing w:val="-25"/>
          <w:sz w:val="20"/>
          <w:szCs w:val="20"/>
          <w:lang w:val="it-IT"/>
        </w:rPr>
        <w:t xml:space="preserve"> </w:t>
      </w:r>
      <w:r w:rsidR="005E19E2" w:rsidRPr="00B53553">
        <w:rPr>
          <w:rFonts w:asciiTheme="minorHAnsi" w:hAnsiTheme="minorHAnsi"/>
          <w:sz w:val="20"/>
          <w:szCs w:val="20"/>
          <w:lang w:val="it-IT"/>
        </w:rPr>
        <w:t>decreto.</w:t>
      </w:r>
    </w:p>
    <w:p w:rsidR="002657BC" w:rsidRPr="00B53553" w:rsidRDefault="00434A84" w:rsidP="005750CC">
      <w:pPr>
        <w:pStyle w:val="Paragrafoelenco"/>
        <w:numPr>
          <w:ilvl w:val="0"/>
          <w:numId w:val="17"/>
        </w:numPr>
        <w:tabs>
          <w:tab w:val="left" w:pos="284"/>
          <w:tab w:val="left" w:pos="666"/>
        </w:tabs>
        <w:spacing w:line="360" w:lineRule="auto"/>
        <w:ind w:left="0" w:right="749" w:firstLine="0"/>
        <w:contextualSpacing/>
        <w:rPr>
          <w:rFonts w:asciiTheme="minorHAnsi" w:hAnsiTheme="minorHAnsi"/>
          <w:sz w:val="20"/>
          <w:szCs w:val="20"/>
          <w:lang w:val="it-IT"/>
        </w:rPr>
      </w:pPr>
      <w:r>
        <w:rPr>
          <w:rFonts w:asciiTheme="minorHAnsi" w:hAnsiTheme="minorHAnsi"/>
          <w:sz w:val="20"/>
          <w:szCs w:val="20"/>
          <w:lang w:val="it-IT"/>
        </w:rPr>
        <w:t>Consip</w:t>
      </w:r>
      <w:r w:rsidR="005E19E2" w:rsidRPr="00B53553">
        <w:rPr>
          <w:rFonts w:asciiTheme="minorHAnsi" w:hAnsiTheme="minorHAnsi"/>
          <w:sz w:val="20"/>
          <w:szCs w:val="20"/>
          <w:lang w:val="it-IT"/>
        </w:rPr>
        <w:t xml:space="preserve"> si riserva la facoltà di apportare modifiche al presente contratto ove siano soddisfatte tutte le condizioni di cui all’art. 106, comma 1, lettera c), D. Lgs. 50/2016, fatto salvo quanto previsto all’art. 106, comma 7, del D. Lgs. n. 50/2016. Al ricorrere delle condizioni di cui all’art. 106, comma 14, del D. Lgs. 50/2016 </w:t>
      </w:r>
      <w:r>
        <w:rPr>
          <w:rFonts w:asciiTheme="minorHAnsi" w:hAnsiTheme="minorHAnsi"/>
          <w:sz w:val="20"/>
          <w:szCs w:val="20"/>
          <w:lang w:val="it-IT"/>
        </w:rPr>
        <w:t>Consip</w:t>
      </w:r>
      <w:r w:rsidR="005E19E2" w:rsidRPr="00B53553">
        <w:rPr>
          <w:rFonts w:asciiTheme="minorHAnsi" w:hAnsiTheme="minorHAnsi"/>
          <w:sz w:val="20"/>
          <w:szCs w:val="20"/>
          <w:lang w:val="it-IT"/>
        </w:rPr>
        <w:t xml:space="preserve"> comunicherà ad A.N.AC. tale modifica entro i termini e con le modalità ivi</w:t>
      </w:r>
      <w:r w:rsidR="005E19E2" w:rsidRPr="00B53553">
        <w:rPr>
          <w:rFonts w:asciiTheme="minorHAnsi" w:hAnsiTheme="minorHAnsi"/>
          <w:spacing w:val="-35"/>
          <w:sz w:val="20"/>
          <w:szCs w:val="20"/>
          <w:lang w:val="it-IT"/>
        </w:rPr>
        <w:t xml:space="preserve"> </w:t>
      </w:r>
      <w:r w:rsidR="005E19E2" w:rsidRPr="00B53553">
        <w:rPr>
          <w:rFonts w:asciiTheme="minorHAnsi" w:hAnsiTheme="minorHAnsi"/>
          <w:sz w:val="20"/>
          <w:szCs w:val="20"/>
          <w:lang w:val="it-IT"/>
        </w:rPr>
        <w:t>indicati.</w:t>
      </w:r>
    </w:p>
    <w:p w:rsidR="002657BC" w:rsidRPr="00B53553" w:rsidRDefault="005E19E2" w:rsidP="005750CC">
      <w:pPr>
        <w:pStyle w:val="Paragrafoelenco"/>
        <w:numPr>
          <w:ilvl w:val="0"/>
          <w:numId w:val="17"/>
        </w:numPr>
        <w:tabs>
          <w:tab w:val="left" w:pos="284"/>
          <w:tab w:val="left" w:pos="666"/>
        </w:tabs>
        <w:spacing w:before="4"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Nei casi di cui ai precedenti due commi del presente articolo,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eseguirà le pubblicazioni prescritte dall’art. 106, comma 5, D. Lgs. n.</w:t>
      </w:r>
      <w:r w:rsidRPr="00B53553">
        <w:rPr>
          <w:rFonts w:asciiTheme="minorHAnsi" w:hAnsiTheme="minorHAnsi"/>
          <w:spacing w:val="-35"/>
          <w:sz w:val="20"/>
          <w:szCs w:val="20"/>
          <w:lang w:val="it-IT"/>
        </w:rPr>
        <w:t xml:space="preserve"> </w:t>
      </w:r>
      <w:r w:rsidRPr="00B53553">
        <w:rPr>
          <w:rFonts w:asciiTheme="minorHAnsi" w:hAnsiTheme="minorHAnsi"/>
          <w:sz w:val="20"/>
          <w:szCs w:val="20"/>
          <w:lang w:val="it-IT"/>
        </w:rPr>
        <w:t>50/2016.</w:t>
      </w:r>
    </w:p>
    <w:p w:rsidR="002657BC" w:rsidRPr="00B53553" w:rsidRDefault="00434A84" w:rsidP="005750CC">
      <w:pPr>
        <w:pStyle w:val="Paragrafoelenco"/>
        <w:numPr>
          <w:ilvl w:val="0"/>
          <w:numId w:val="17"/>
        </w:numPr>
        <w:tabs>
          <w:tab w:val="left" w:pos="284"/>
          <w:tab w:val="left" w:pos="666"/>
        </w:tabs>
        <w:spacing w:before="56" w:line="360" w:lineRule="auto"/>
        <w:ind w:left="0" w:right="749" w:firstLine="0"/>
        <w:contextualSpacing/>
        <w:rPr>
          <w:rFonts w:asciiTheme="minorHAnsi" w:hAnsiTheme="minorHAnsi"/>
          <w:sz w:val="20"/>
          <w:szCs w:val="20"/>
          <w:lang w:val="it-IT"/>
        </w:rPr>
      </w:pPr>
      <w:r>
        <w:rPr>
          <w:rFonts w:asciiTheme="minorHAnsi" w:hAnsiTheme="minorHAnsi"/>
          <w:sz w:val="20"/>
          <w:szCs w:val="20"/>
          <w:lang w:val="it-IT"/>
        </w:rPr>
        <w:t>Consip</w:t>
      </w:r>
      <w:r w:rsidR="005E19E2" w:rsidRPr="00B53553">
        <w:rPr>
          <w:rFonts w:asciiTheme="minorHAnsi" w:hAnsiTheme="minorHAnsi"/>
          <w:sz w:val="20"/>
          <w:szCs w:val="20"/>
          <w:lang w:val="it-IT"/>
        </w:rPr>
        <w:t xml:space="preserve"> si riserva la facoltà, di cui all’art. 106, comma 1, lett. e),</w:t>
      </w:r>
      <w:r w:rsidR="00C73033" w:rsidRPr="00B53553">
        <w:rPr>
          <w:rFonts w:asciiTheme="minorHAnsi" w:hAnsiTheme="minorHAnsi"/>
          <w:sz w:val="20"/>
          <w:szCs w:val="20"/>
          <w:lang w:val="it-IT"/>
        </w:rPr>
        <w:t xml:space="preserve"> </w:t>
      </w:r>
      <w:r w:rsidR="005E19E2" w:rsidRPr="00B53553">
        <w:rPr>
          <w:rFonts w:asciiTheme="minorHAnsi" w:hAnsiTheme="minorHAnsi"/>
          <w:sz w:val="20"/>
          <w:szCs w:val="20"/>
          <w:lang w:val="it-IT"/>
        </w:rPr>
        <w:t>D.lgs. n. 50/2016, di apportare modifiche non sostanziali al Contratto, fino alla concorrenza di un quinto in più o in meno del corrispettivo</w:t>
      </w:r>
      <w:r w:rsidR="005E19E2" w:rsidRPr="00B53553">
        <w:rPr>
          <w:rFonts w:asciiTheme="minorHAnsi" w:hAnsiTheme="minorHAnsi"/>
          <w:spacing w:val="-33"/>
          <w:sz w:val="20"/>
          <w:szCs w:val="20"/>
          <w:lang w:val="it-IT"/>
        </w:rPr>
        <w:t xml:space="preserve"> </w:t>
      </w:r>
      <w:r w:rsidR="005E19E2" w:rsidRPr="00B53553">
        <w:rPr>
          <w:rFonts w:asciiTheme="minorHAnsi" w:hAnsiTheme="minorHAnsi"/>
          <w:sz w:val="20"/>
          <w:szCs w:val="20"/>
          <w:lang w:val="it-IT"/>
        </w:rPr>
        <w:t>complessivo.</w:t>
      </w:r>
    </w:p>
    <w:p w:rsidR="002657BC" w:rsidRPr="00B53553" w:rsidRDefault="005E19E2" w:rsidP="005750CC">
      <w:pPr>
        <w:pStyle w:val="Paragrafoelenco"/>
        <w:numPr>
          <w:ilvl w:val="0"/>
          <w:numId w:val="17"/>
        </w:numPr>
        <w:tabs>
          <w:tab w:val="left" w:pos="284"/>
          <w:tab w:val="left" w:pos="666"/>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Inoltre, ai sensi dell’art. 106, comma 12, del D.Lgs. 50/2016, ove ciò si renda necessario in corso di esecuzione,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potrà imporre al Fornitore un aumento o una diminuzione delle prestazioni fino a concorrenza di un quinto dell’importo del contratto alle stesse condizioni ed agli stessi prezzi unitari previsti nel presente contratto. In tal caso, il Fornitore non può far valere il diritto alla risoluzione del contratto.</w:t>
      </w:r>
    </w:p>
    <w:p w:rsidR="002657BC" w:rsidRPr="00B53553" w:rsidRDefault="005E19E2" w:rsidP="005750CC">
      <w:pPr>
        <w:pStyle w:val="Paragrafoelenco"/>
        <w:numPr>
          <w:ilvl w:val="0"/>
          <w:numId w:val="17"/>
        </w:numPr>
        <w:tabs>
          <w:tab w:val="left" w:pos="284"/>
          <w:tab w:val="left" w:pos="666"/>
        </w:tabs>
        <w:spacing w:before="2"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da parte del Fornitore, la rimessa in pristino della situazione</w:t>
      </w:r>
      <w:r w:rsidRPr="00B53553">
        <w:rPr>
          <w:rFonts w:asciiTheme="minorHAnsi" w:hAnsiTheme="minorHAnsi"/>
          <w:spacing w:val="-24"/>
          <w:sz w:val="20"/>
          <w:szCs w:val="20"/>
          <w:lang w:val="it-IT"/>
        </w:rPr>
        <w:t xml:space="preserve"> </w:t>
      </w:r>
      <w:r w:rsidRPr="00B53553">
        <w:rPr>
          <w:rFonts w:asciiTheme="minorHAnsi" w:hAnsiTheme="minorHAnsi"/>
          <w:sz w:val="20"/>
          <w:szCs w:val="20"/>
          <w:lang w:val="it-IT"/>
        </w:rPr>
        <w:t>preesistente.</w:t>
      </w:r>
    </w:p>
    <w:p w:rsidR="002657BC" w:rsidRPr="00B53553" w:rsidRDefault="005E19E2" w:rsidP="005750CC">
      <w:pPr>
        <w:pStyle w:val="Paragrafoelenco"/>
        <w:numPr>
          <w:ilvl w:val="0"/>
          <w:numId w:val="17"/>
        </w:numPr>
        <w:tabs>
          <w:tab w:val="left" w:pos="284"/>
          <w:tab w:val="left" w:pos="666"/>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Per le prestazioni di cui all’art. </w:t>
      </w:r>
      <w:r w:rsidR="00C73033" w:rsidRPr="00B53553">
        <w:rPr>
          <w:rFonts w:asciiTheme="minorHAnsi" w:hAnsiTheme="minorHAnsi"/>
          <w:sz w:val="20"/>
          <w:szCs w:val="20"/>
          <w:lang w:val="it-IT"/>
        </w:rPr>
        <w:t>2</w:t>
      </w:r>
      <w:r w:rsidR="00AF60F1" w:rsidRPr="00B53553">
        <w:rPr>
          <w:rFonts w:asciiTheme="minorHAnsi" w:hAnsiTheme="minorHAnsi"/>
          <w:sz w:val="20"/>
          <w:szCs w:val="20"/>
          <w:lang w:val="it-IT"/>
        </w:rPr>
        <w:t xml:space="preserve">, </w:t>
      </w:r>
      <w:r w:rsidRPr="00B53553">
        <w:rPr>
          <w:rFonts w:asciiTheme="minorHAnsi" w:hAnsiTheme="minorHAnsi"/>
          <w:sz w:val="20"/>
          <w:szCs w:val="20"/>
          <w:lang w:val="it-IT"/>
        </w:rPr>
        <w:t xml:space="preserve">comma 1, la Committente, in conformità a quanto disposto all’articolo 106, comma 11, del D. Lgs. n. 50/2016, si riserva la facoltà in corso di esecuzione di modificare la durata del contratto, con comunicazione inviata a mezzo pec al Fornitore, prorogandolo per il tempo strettamente necessario alla conclusione delle procedure necessarie per l'individuazione di un nuovo contraente, ivi inclusa la stipula del contratto. In tal caso il Fornitore è tenuto all'esecuzione delle prestazioni previste nel contratto </w:t>
      </w:r>
      <w:r w:rsidRPr="00B53553">
        <w:rPr>
          <w:rFonts w:asciiTheme="minorHAnsi" w:hAnsiTheme="minorHAnsi"/>
          <w:sz w:val="20"/>
          <w:szCs w:val="20"/>
          <w:lang w:val="it-IT"/>
        </w:rPr>
        <w:lastRenderedPageBreak/>
        <w:t>agli stessi prezzi, patti e condizioni o più favorevoli per la</w:t>
      </w:r>
      <w:r w:rsidRPr="00B53553">
        <w:rPr>
          <w:rFonts w:asciiTheme="minorHAnsi" w:hAnsiTheme="minorHAnsi"/>
          <w:spacing w:val="-10"/>
          <w:sz w:val="20"/>
          <w:szCs w:val="20"/>
          <w:lang w:val="it-IT"/>
        </w:rPr>
        <w:t xml:space="preserve"> </w:t>
      </w:r>
      <w:r w:rsidRPr="00B53553">
        <w:rPr>
          <w:rFonts w:asciiTheme="minorHAnsi" w:hAnsiTheme="minorHAnsi"/>
          <w:sz w:val="20"/>
          <w:szCs w:val="20"/>
          <w:lang w:val="it-IT"/>
        </w:rPr>
        <w:t>Committente</w:t>
      </w:r>
    </w:p>
    <w:p w:rsidR="002657BC" w:rsidRPr="00B53553" w:rsidRDefault="005E19E2" w:rsidP="005750CC">
      <w:pPr>
        <w:pStyle w:val="Paragrafoelenco"/>
        <w:numPr>
          <w:ilvl w:val="0"/>
          <w:numId w:val="17"/>
        </w:numPr>
        <w:tabs>
          <w:tab w:val="left" w:pos="284"/>
          <w:tab w:val="left" w:pos="666"/>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Per tutto quanto non espressamente previsto nel presente articolo si applicano le disposizioni di cui all’articolo 106 del d.lgs.</w:t>
      </w:r>
      <w:r w:rsidRPr="00B53553">
        <w:rPr>
          <w:rFonts w:asciiTheme="minorHAnsi" w:hAnsiTheme="minorHAnsi"/>
          <w:spacing w:val="-27"/>
          <w:sz w:val="20"/>
          <w:szCs w:val="20"/>
          <w:lang w:val="it-IT"/>
        </w:rPr>
        <w:t xml:space="preserve"> </w:t>
      </w:r>
      <w:r w:rsidRPr="00B53553">
        <w:rPr>
          <w:rFonts w:asciiTheme="minorHAnsi" w:hAnsiTheme="minorHAnsi"/>
          <w:sz w:val="20"/>
          <w:szCs w:val="20"/>
          <w:lang w:val="it-IT"/>
        </w:rPr>
        <w:t>50/2016.</w:t>
      </w:r>
    </w:p>
    <w:p w:rsidR="002657BC" w:rsidRPr="00B53553" w:rsidRDefault="002657BC" w:rsidP="00BC56EF">
      <w:pPr>
        <w:pStyle w:val="Corpotesto"/>
        <w:tabs>
          <w:tab w:val="left" w:pos="284"/>
        </w:tabs>
        <w:spacing w:before="8" w:line="360" w:lineRule="auto"/>
        <w:ind w:right="749"/>
        <w:contextualSpacing/>
        <w:rPr>
          <w:rFonts w:asciiTheme="minorHAnsi" w:hAnsiTheme="minorHAnsi"/>
          <w:sz w:val="20"/>
          <w:szCs w:val="20"/>
          <w:lang w:val="it-IT"/>
        </w:rPr>
      </w:pPr>
    </w:p>
    <w:p w:rsidR="002657BC" w:rsidRPr="00B53553" w:rsidRDefault="005E19E2" w:rsidP="00810530">
      <w:pPr>
        <w:pStyle w:val="Titolo1"/>
        <w:tabs>
          <w:tab w:val="left" w:pos="284"/>
        </w:tabs>
        <w:spacing w:line="360" w:lineRule="auto"/>
        <w:ind w:left="0" w:right="748"/>
        <w:contextualSpacing/>
        <w:rPr>
          <w:rFonts w:asciiTheme="minorHAnsi" w:hAnsiTheme="minorHAnsi"/>
          <w:sz w:val="20"/>
          <w:szCs w:val="20"/>
          <w:lang w:val="it-IT"/>
        </w:rPr>
      </w:pPr>
      <w:bookmarkStart w:id="4" w:name="_Toc506804556"/>
      <w:r w:rsidRPr="00B53553">
        <w:rPr>
          <w:rFonts w:asciiTheme="minorHAnsi" w:hAnsiTheme="minorHAnsi"/>
          <w:sz w:val="20"/>
          <w:szCs w:val="20"/>
          <w:lang w:val="it-IT"/>
        </w:rPr>
        <w:t>ARTICOLO 4 - DURATA CONTRATTUALE</w:t>
      </w:r>
      <w:bookmarkEnd w:id="4"/>
    </w:p>
    <w:p w:rsidR="002657BC" w:rsidRPr="00B53553" w:rsidRDefault="005E19E2" w:rsidP="00852923">
      <w:pPr>
        <w:pStyle w:val="Corpotesto"/>
        <w:tabs>
          <w:tab w:val="left" w:pos="284"/>
        </w:tabs>
        <w:spacing w:line="360" w:lineRule="auto"/>
        <w:ind w:right="748"/>
        <w:contextualSpacing/>
        <w:jc w:val="left"/>
        <w:rPr>
          <w:rFonts w:asciiTheme="minorHAnsi" w:hAnsiTheme="minorHAnsi"/>
          <w:sz w:val="20"/>
          <w:szCs w:val="20"/>
          <w:lang w:val="it-IT"/>
        </w:rPr>
      </w:pPr>
      <w:r w:rsidRPr="00B53553">
        <w:rPr>
          <w:rFonts w:asciiTheme="minorHAnsi" w:hAnsiTheme="minorHAnsi"/>
          <w:sz w:val="20"/>
          <w:szCs w:val="20"/>
          <w:lang w:val="it-IT"/>
        </w:rPr>
        <w:t xml:space="preserve">1. Il presente contratto spiega i suoi effetti dalla data di sottoscrizione da parte di </w:t>
      </w:r>
      <w:r w:rsidR="00434A84">
        <w:rPr>
          <w:rFonts w:asciiTheme="minorHAnsi" w:hAnsiTheme="minorHAnsi"/>
          <w:sz w:val="20"/>
          <w:szCs w:val="20"/>
          <w:lang w:val="it-IT"/>
        </w:rPr>
        <w:t>Consip</w:t>
      </w:r>
      <w:r w:rsidR="00D408F8">
        <w:rPr>
          <w:rFonts w:asciiTheme="minorHAnsi" w:hAnsiTheme="minorHAnsi"/>
          <w:sz w:val="20"/>
          <w:szCs w:val="20"/>
          <w:lang w:val="it-IT"/>
        </w:rPr>
        <w:t xml:space="preserve"> ed avrà una durata di </w:t>
      </w:r>
      <w:r w:rsidR="00D408F8" w:rsidRPr="00BE01AD">
        <w:rPr>
          <w:rFonts w:asciiTheme="minorHAnsi" w:hAnsiTheme="minorHAnsi"/>
          <w:b/>
          <w:sz w:val="20"/>
          <w:szCs w:val="20"/>
          <w:lang w:val="it-IT"/>
        </w:rPr>
        <w:t>36</w:t>
      </w:r>
      <w:r w:rsidR="00DE46BF" w:rsidRPr="00BE01AD">
        <w:rPr>
          <w:rFonts w:asciiTheme="minorHAnsi" w:hAnsiTheme="minorHAnsi"/>
          <w:b/>
          <w:sz w:val="20"/>
          <w:szCs w:val="20"/>
          <w:lang w:val="it-IT"/>
        </w:rPr>
        <w:t xml:space="preserve"> mesi</w:t>
      </w:r>
      <w:r w:rsidR="00DE46BF">
        <w:rPr>
          <w:rFonts w:asciiTheme="minorHAnsi" w:hAnsiTheme="minorHAnsi"/>
          <w:sz w:val="20"/>
          <w:szCs w:val="20"/>
          <w:lang w:val="it-IT"/>
        </w:rPr>
        <w:t xml:space="preserve"> a partire dalla</w:t>
      </w:r>
      <w:r w:rsidR="0077521E" w:rsidRPr="00B53553">
        <w:rPr>
          <w:rFonts w:asciiTheme="minorHAnsi" w:hAnsiTheme="minorHAnsi"/>
          <w:sz w:val="20"/>
          <w:szCs w:val="20"/>
          <w:lang w:val="it-IT"/>
        </w:rPr>
        <w:t xml:space="preserve"> </w:t>
      </w:r>
      <w:r w:rsidRPr="00B53553">
        <w:rPr>
          <w:rFonts w:asciiTheme="minorHAnsi" w:hAnsiTheme="minorHAnsi"/>
          <w:sz w:val="20"/>
          <w:szCs w:val="20"/>
          <w:lang w:val="it-IT"/>
        </w:rPr>
        <w:t>“Data di avvio</w:t>
      </w:r>
      <w:r w:rsidRPr="00B53553">
        <w:rPr>
          <w:rFonts w:asciiTheme="minorHAnsi" w:hAnsiTheme="minorHAnsi"/>
          <w:spacing w:val="-20"/>
          <w:sz w:val="20"/>
          <w:szCs w:val="20"/>
          <w:lang w:val="it-IT"/>
        </w:rPr>
        <w:t xml:space="preserve"> </w:t>
      </w:r>
      <w:r w:rsidRPr="00B53553">
        <w:rPr>
          <w:rFonts w:asciiTheme="minorHAnsi" w:hAnsiTheme="minorHAnsi"/>
          <w:sz w:val="20"/>
          <w:szCs w:val="20"/>
          <w:lang w:val="it-IT"/>
        </w:rPr>
        <w:t>servizi”</w:t>
      </w:r>
      <w:r w:rsidR="00852923">
        <w:rPr>
          <w:rFonts w:asciiTheme="minorHAnsi" w:hAnsiTheme="minorHAnsi"/>
          <w:sz w:val="20"/>
          <w:szCs w:val="20"/>
          <w:lang w:val="it-IT"/>
        </w:rPr>
        <w:t>,</w:t>
      </w:r>
      <w:r w:rsidR="002E2AB9">
        <w:rPr>
          <w:rFonts w:asciiTheme="minorHAnsi" w:hAnsiTheme="minorHAnsi"/>
          <w:sz w:val="20"/>
          <w:szCs w:val="20"/>
          <w:lang w:val="it-IT"/>
        </w:rPr>
        <w:t xml:space="preserve"> </w:t>
      </w:r>
      <w:r w:rsidR="00852923">
        <w:rPr>
          <w:rFonts w:asciiTheme="minorHAnsi" w:hAnsiTheme="minorHAnsi"/>
          <w:sz w:val="20"/>
          <w:szCs w:val="20"/>
          <w:lang w:val="it-IT"/>
        </w:rPr>
        <w:t>c</w:t>
      </w:r>
      <w:r w:rsidR="0077521E" w:rsidRPr="00B53553">
        <w:rPr>
          <w:rFonts w:asciiTheme="minorHAnsi" w:hAnsiTheme="minorHAnsi"/>
          <w:sz w:val="20"/>
          <w:szCs w:val="20"/>
          <w:lang w:val="it-IT"/>
        </w:rPr>
        <w:t xml:space="preserve">ome disciplinato al successivo articolo </w:t>
      </w:r>
      <w:r w:rsidR="0033130F" w:rsidRPr="00B53553">
        <w:rPr>
          <w:rFonts w:asciiTheme="minorHAnsi" w:hAnsiTheme="minorHAnsi"/>
          <w:sz w:val="20"/>
          <w:szCs w:val="20"/>
          <w:lang w:val="it-IT"/>
        </w:rPr>
        <w:t>6</w:t>
      </w:r>
      <w:r w:rsidR="00B0154D">
        <w:rPr>
          <w:rFonts w:asciiTheme="minorHAnsi" w:hAnsiTheme="minorHAnsi"/>
          <w:sz w:val="20"/>
          <w:szCs w:val="20"/>
          <w:lang w:val="it-IT"/>
        </w:rPr>
        <w:t>, i servizi dovranno</w:t>
      </w:r>
      <w:r w:rsidR="0077521E" w:rsidRPr="00B53553">
        <w:rPr>
          <w:rFonts w:asciiTheme="minorHAnsi" w:hAnsiTheme="minorHAnsi"/>
          <w:sz w:val="20"/>
          <w:szCs w:val="20"/>
          <w:lang w:val="it-IT"/>
        </w:rPr>
        <w:t xml:space="preserve"> essere avviati improrogabilmente entro i successivi </w:t>
      </w:r>
      <w:r w:rsidR="0077521E" w:rsidRPr="00BE01AD">
        <w:rPr>
          <w:rFonts w:asciiTheme="minorHAnsi" w:hAnsiTheme="minorHAnsi"/>
          <w:b/>
          <w:sz w:val="20"/>
          <w:szCs w:val="20"/>
          <w:lang w:val="it-IT"/>
        </w:rPr>
        <w:t>5 giorni</w:t>
      </w:r>
      <w:r w:rsidR="0077521E" w:rsidRPr="00B53553">
        <w:rPr>
          <w:rFonts w:asciiTheme="minorHAnsi" w:hAnsiTheme="minorHAnsi"/>
          <w:sz w:val="20"/>
          <w:szCs w:val="20"/>
          <w:lang w:val="it-IT"/>
        </w:rPr>
        <w:t xml:space="preserve"> dalla data di </w:t>
      </w:r>
      <w:r w:rsidR="00223911" w:rsidRPr="00B53553">
        <w:rPr>
          <w:rFonts w:asciiTheme="minorHAnsi" w:hAnsiTheme="minorHAnsi"/>
          <w:sz w:val="20"/>
          <w:szCs w:val="20"/>
          <w:lang w:val="it-IT"/>
        </w:rPr>
        <w:t>stipula</w:t>
      </w:r>
      <w:r w:rsidR="00B0154D">
        <w:rPr>
          <w:rFonts w:asciiTheme="minorHAnsi" w:hAnsiTheme="minorHAnsi"/>
          <w:sz w:val="20"/>
          <w:szCs w:val="20"/>
          <w:lang w:val="it-IT"/>
        </w:rPr>
        <w:t>.</w:t>
      </w:r>
    </w:p>
    <w:p w:rsidR="002657BC" w:rsidRPr="00B53553" w:rsidRDefault="002657BC" w:rsidP="00BC56EF">
      <w:pPr>
        <w:pStyle w:val="Corpotesto"/>
        <w:tabs>
          <w:tab w:val="left" w:pos="284"/>
        </w:tabs>
        <w:spacing w:before="10" w:line="360" w:lineRule="auto"/>
        <w:ind w:right="749"/>
        <w:contextualSpacing/>
        <w:rPr>
          <w:rFonts w:asciiTheme="minorHAnsi" w:hAnsiTheme="minorHAnsi"/>
          <w:sz w:val="20"/>
          <w:szCs w:val="20"/>
          <w:lang w:val="it-IT"/>
        </w:rPr>
      </w:pPr>
    </w:p>
    <w:p w:rsidR="002657BC" w:rsidRPr="00B53553" w:rsidRDefault="005E19E2" w:rsidP="00BC56EF">
      <w:pPr>
        <w:pStyle w:val="Titolo1"/>
        <w:tabs>
          <w:tab w:val="left" w:pos="284"/>
        </w:tabs>
        <w:spacing w:line="360" w:lineRule="auto"/>
        <w:ind w:left="0" w:right="749"/>
        <w:contextualSpacing/>
        <w:rPr>
          <w:rFonts w:asciiTheme="minorHAnsi" w:hAnsiTheme="minorHAnsi"/>
          <w:sz w:val="20"/>
          <w:szCs w:val="20"/>
          <w:lang w:val="it-IT"/>
        </w:rPr>
      </w:pPr>
      <w:bookmarkStart w:id="5" w:name="_Toc506804557"/>
      <w:r w:rsidRPr="00B53553">
        <w:rPr>
          <w:rFonts w:asciiTheme="minorHAnsi" w:hAnsiTheme="minorHAnsi"/>
          <w:sz w:val="20"/>
          <w:szCs w:val="20"/>
          <w:lang w:val="it-IT"/>
        </w:rPr>
        <w:t>ARTICOLO 5 - LUOGO DI EROGAZIONE DEI SERVIZI</w:t>
      </w:r>
      <w:bookmarkEnd w:id="5"/>
    </w:p>
    <w:p w:rsidR="002657BC" w:rsidRPr="00B53553" w:rsidRDefault="005E19E2" w:rsidP="005750CC">
      <w:pPr>
        <w:pStyle w:val="Paragrafoelenco"/>
        <w:numPr>
          <w:ilvl w:val="0"/>
          <w:numId w:val="16"/>
        </w:numPr>
        <w:tabs>
          <w:tab w:val="left" w:pos="284"/>
          <w:tab w:val="left" w:pos="382"/>
        </w:tabs>
        <w:spacing w:before="56"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 xml:space="preserve">I servizi richiesti dovranno essere eseguiti da remoto e/o presso le sedi site in Roma, di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o altra diversa sede di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e/o dell’Amministrazione indicata da</w:t>
      </w:r>
      <w:r w:rsidRPr="00B53553">
        <w:rPr>
          <w:rFonts w:asciiTheme="minorHAnsi" w:hAnsiTheme="minorHAnsi"/>
          <w:spacing w:val="-15"/>
          <w:sz w:val="20"/>
          <w:szCs w:val="20"/>
          <w:lang w:val="it-IT"/>
        </w:rPr>
        <w:t xml:space="preserve"> </w:t>
      </w:r>
      <w:r w:rsidR="00434A84">
        <w:rPr>
          <w:rFonts w:asciiTheme="minorHAnsi" w:hAnsiTheme="minorHAnsi"/>
          <w:sz w:val="20"/>
          <w:szCs w:val="20"/>
          <w:lang w:val="it-IT"/>
        </w:rPr>
        <w:t>Consip</w:t>
      </w:r>
      <w:r w:rsidRPr="00B53553">
        <w:rPr>
          <w:rFonts w:asciiTheme="minorHAnsi" w:hAnsiTheme="minorHAnsi"/>
          <w:sz w:val="20"/>
          <w:szCs w:val="20"/>
          <w:lang w:val="it-IT"/>
        </w:rPr>
        <w:t>.</w:t>
      </w:r>
    </w:p>
    <w:p w:rsidR="002657BC" w:rsidRPr="00B53553" w:rsidRDefault="005E19E2" w:rsidP="005750CC">
      <w:pPr>
        <w:pStyle w:val="Paragrafoelenco"/>
        <w:numPr>
          <w:ilvl w:val="0"/>
          <w:numId w:val="16"/>
        </w:numPr>
        <w:tabs>
          <w:tab w:val="left" w:pos="284"/>
          <w:tab w:val="left" w:pos="382"/>
        </w:tabs>
        <w:spacing w:before="132"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attività</w:t>
      </w:r>
      <w:r w:rsidRPr="00B53553">
        <w:rPr>
          <w:rFonts w:asciiTheme="minorHAnsi" w:hAnsiTheme="minorHAnsi"/>
          <w:spacing w:val="-4"/>
          <w:sz w:val="20"/>
          <w:szCs w:val="20"/>
          <w:lang w:val="it-IT"/>
        </w:rPr>
        <w:t xml:space="preserve"> </w:t>
      </w:r>
      <w:r w:rsidRPr="00B53553">
        <w:rPr>
          <w:rFonts w:asciiTheme="minorHAnsi" w:hAnsiTheme="minorHAnsi"/>
          <w:i/>
          <w:sz w:val="20"/>
          <w:szCs w:val="20"/>
          <w:lang w:val="it-IT"/>
        </w:rPr>
        <w:t>on</w:t>
      </w:r>
      <w:r w:rsidRPr="00B53553">
        <w:rPr>
          <w:rFonts w:asciiTheme="minorHAnsi" w:hAnsiTheme="minorHAnsi"/>
          <w:i/>
          <w:spacing w:val="-3"/>
          <w:sz w:val="20"/>
          <w:szCs w:val="20"/>
          <w:lang w:val="it-IT"/>
        </w:rPr>
        <w:t xml:space="preserve"> </w:t>
      </w:r>
      <w:r w:rsidRPr="00B53553">
        <w:rPr>
          <w:rFonts w:asciiTheme="minorHAnsi" w:hAnsiTheme="minorHAnsi"/>
          <w:i/>
          <w:sz w:val="20"/>
          <w:szCs w:val="20"/>
          <w:lang w:val="it-IT"/>
        </w:rPr>
        <w:t>site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dovranno</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essere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svolte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nei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giorni</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feriali</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dal</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lunedì</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al</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venerdì,</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dalle</w:t>
      </w:r>
      <w:r w:rsidRPr="00B53553">
        <w:rPr>
          <w:rFonts w:asciiTheme="minorHAnsi" w:hAnsiTheme="minorHAnsi"/>
          <w:spacing w:val="-31"/>
          <w:sz w:val="20"/>
          <w:szCs w:val="20"/>
          <w:lang w:val="it-IT"/>
        </w:rPr>
        <w:t xml:space="preserve"> </w:t>
      </w:r>
      <w:r w:rsidRPr="00B53553">
        <w:rPr>
          <w:rFonts w:asciiTheme="minorHAnsi" w:hAnsiTheme="minorHAnsi"/>
          <w:sz w:val="20"/>
          <w:szCs w:val="20"/>
          <w:lang w:val="it-IT"/>
        </w:rPr>
        <w:t>ore</w:t>
      </w:r>
      <w:r w:rsidR="00145366" w:rsidRPr="00B53553">
        <w:rPr>
          <w:rFonts w:asciiTheme="minorHAnsi" w:hAnsiTheme="minorHAnsi"/>
          <w:sz w:val="20"/>
          <w:szCs w:val="20"/>
          <w:lang w:val="it-IT"/>
        </w:rPr>
        <w:t xml:space="preserve"> </w:t>
      </w:r>
      <w:r w:rsidRPr="00B53553">
        <w:rPr>
          <w:rFonts w:asciiTheme="minorHAnsi" w:hAnsiTheme="minorHAnsi"/>
          <w:sz w:val="20"/>
          <w:szCs w:val="20"/>
          <w:lang w:val="it-IT"/>
        </w:rPr>
        <w:t xml:space="preserve">8.00 alle ore 18.00. Inoltre, l’Impresa prende atto che, nel corso dell’esecuzione delle prestazioni contrattuali, gli uffici della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e/o dell’Amministrazione continueranno ad essere utilizzati, per la loro destinazione istituzionale, dal personale della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medesima, dell’Amministrazione e/o di terzi autorizzati.</w:t>
      </w:r>
    </w:p>
    <w:p w:rsidR="002657BC" w:rsidRPr="00B53553" w:rsidRDefault="005E19E2" w:rsidP="005750CC">
      <w:pPr>
        <w:pStyle w:val="Paragrafoelenco"/>
        <w:numPr>
          <w:ilvl w:val="0"/>
          <w:numId w:val="16"/>
        </w:numPr>
        <w:tabs>
          <w:tab w:val="left" w:pos="284"/>
          <w:tab w:val="left" w:pos="382"/>
        </w:tabs>
        <w:spacing w:before="1"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L’Impresa si impegna, pertanto, ad eseguire le predette prestazioni, senza alcun onere aggiuntivo, salvaguardando le esigenze della </w:t>
      </w:r>
      <w:r w:rsidR="00434A84">
        <w:rPr>
          <w:rFonts w:asciiTheme="minorHAnsi" w:hAnsiTheme="minorHAnsi"/>
          <w:sz w:val="20"/>
          <w:szCs w:val="20"/>
          <w:lang w:val="it-IT"/>
        </w:rPr>
        <w:t>Consip</w:t>
      </w:r>
      <w:r w:rsidRPr="00B53553">
        <w:rPr>
          <w:rFonts w:asciiTheme="minorHAnsi" w:hAnsiTheme="minorHAnsi"/>
          <w:sz w:val="20"/>
          <w:szCs w:val="20"/>
          <w:lang w:val="it-IT"/>
        </w:rPr>
        <w:t>, senza recare intralci, disturbi o interruzioni alla attività lavorativa in atto, e a procedere, eventualmente, alla riduzione in pristino dei</w:t>
      </w:r>
      <w:r w:rsidRPr="00B53553">
        <w:rPr>
          <w:rFonts w:asciiTheme="minorHAnsi" w:hAnsiTheme="minorHAnsi"/>
          <w:spacing w:val="-6"/>
          <w:sz w:val="20"/>
          <w:szCs w:val="20"/>
          <w:lang w:val="it-IT"/>
        </w:rPr>
        <w:t xml:space="preserve"> </w:t>
      </w:r>
      <w:r w:rsidRPr="00B53553">
        <w:rPr>
          <w:rFonts w:asciiTheme="minorHAnsi" w:hAnsiTheme="minorHAnsi"/>
          <w:sz w:val="20"/>
          <w:szCs w:val="20"/>
          <w:lang w:val="it-IT"/>
        </w:rPr>
        <w:t>locali.</w:t>
      </w: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B53553" w:rsidRDefault="005E19E2" w:rsidP="00810530">
      <w:pPr>
        <w:pStyle w:val="Titolo1"/>
        <w:tabs>
          <w:tab w:val="left" w:pos="284"/>
        </w:tabs>
        <w:spacing w:line="360" w:lineRule="auto"/>
        <w:ind w:left="0" w:right="748"/>
        <w:contextualSpacing/>
        <w:rPr>
          <w:rFonts w:asciiTheme="minorHAnsi" w:hAnsiTheme="minorHAnsi"/>
          <w:sz w:val="20"/>
          <w:szCs w:val="20"/>
          <w:lang w:val="it-IT"/>
        </w:rPr>
      </w:pPr>
      <w:bookmarkStart w:id="6" w:name="_Toc506804558"/>
      <w:r w:rsidRPr="00B53553">
        <w:rPr>
          <w:rFonts w:asciiTheme="minorHAnsi" w:hAnsiTheme="minorHAnsi"/>
          <w:sz w:val="20"/>
          <w:szCs w:val="20"/>
          <w:lang w:val="it-IT"/>
        </w:rPr>
        <w:t>ARTICOLO 6 - TERMINI DI AVVIO ED ESECUZIONE DEI SERVIZI</w:t>
      </w:r>
      <w:bookmarkEnd w:id="6"/>
    </w:p>
    <w:p w:rsidR="002657BC" w:rsidRPr="00B53553" w:rsidRDefault="005E19E2" w:rsidP="005750CC">
      <w:pPr>
        <w:pStyle w:val="Paragrafoelenco"/>
        <w:numPr>
          <w:ilvl w:val="0"/>
          <w:numId w:val="15"/>
        </w:numPr>
        <w:tabs>
          <w:tab w:val="left" w:pos="284"/>
          <w:tab w:val="left" w:pos="524"/>
        </w:tabs>
        <w:spacing w:line="360" w:lineRule="auto"/>
        <w:ind w:left="0" w:right="748" w:firstLine="0"/>
        <w:contextualSpacing/>
        <w:rPr>
          <w:rFonts w:asciiTheme="minorHAnsi" w:hAnsiTheme="minorHAnsi"/>
          <w:sz w:val="20"/>
          <w:szCs w:val="20"/>
          <w:lang w:val="it-IT"/>
        </w:rPr>
      </w:pPr>
      <w:r w:rsidRPr="00B53553">
        <w:rPr>
          <w:rFonts w:asciiTheme="minorHAnsi" w:hAnsiTheme="minorHAnsi"/>
          <w:sz w:val="20"/>
          <w:szCs w:val="20"/>
          <w:lang w:val="it-IT"/>
        </w:rPr>
        <w:t xml:space="preserve">Il Fornitore si obbliga a erogare i servizi di cui all’art. 2 al momento della stipula o, improrogabilmente, entro </w:t>
      </w:r>
      <w:r w:rsidRPr="00BE01AD">
        <w:rPr>
          <w:rFonts w:asciiTheme="minorHAnsi" w:hAnsiTheme="minorHAnsi"/>
          <w:b/>
          <w:sz w:val="20"/>
          <w:szCs w:val="20"/>
          <w:lang w:val="it-IT"/>
        </w:rPr>
        <w:t>5 (cinque) giorni</w:t>
      </w:r>
      <w:r w:rsidRPr="00B53553">
        <w:rPr>
          <w:rFonts w:asciiTheme="minorHAnsi" w:hAnsiTheme="minorHAnsi"/>
          <w:sz w:val="20"/>
          <w:szCs w:val="20"/>
          <w:lang w:val="it-IT"/>
        </w:rPr>
        <w:t xml:space="preserve"> dalla sottoscrizione del contratto. L’avvio dell’esecuzione della prestazione contrattuale corrisponderà alla “Data di avvio servizi”.</w:t>
      </w:r>
    </w:p>
    <w:p w:rsidR="002657BC" w:rsidRPr="00B53553" w:rsidRDefault="002657BC" w:rsidP="00BC56EF">
      <w:pPr>
        <w:pStyle w:val="Corpotesto"/>
        <w:tabs>
          <w:tab w:val="left" w:pos="284"/>
        </w:tabs>
        <w:spacing w:before="8" w:line="360" w:lineRule="auto"/>
        <w:ind w:right="749"/>
        <w:contextualSpacing/>
        <w:rPr>
          <w:rFonts w:asciiTheme="minorHAnsi" w:hAnsiTheme="minorHAnsi"/>
          <w:sz w:val="20"/>
          <w:szCs w:val="20"/>
          <w:lang w:val="it-IT"/>
        </w:rPr>
      </w:pPr>
    </w:p>
    <w:p w:rsidR="002657BC" w:rsidRPr="00B53553" w:rsidRDefault="005E19E2" w:rsidP="00BC56EF">
      <w:pPr>
        <w:pStyle w:val="Titolo1"/>
        <w:tabs>
          <w:tab w:val="left" w:pos="284"/>
        </w:tabs>
        <w:spacing w:before="1" w:line="360" w:lineRule="auto"/>
        <w:ind w:left="0" w:right="749"/>
        <w:contextualSpacing/>
        <w:rPr>
          <w:rFonts w:asciiTheme="minorHAnsi" w:hAnsiTheme="minorHAnsi"/>
          <w:sz w:val="20"/>
          <w:szCs w:val="20"/>
          <w:lang w:val="it-IT"/>
        </w:rPr>
      </w:pPr>
      <w:bookmarkStart w:id="7" w:name="_Toc506804559"/>
      <w:r w:rsidRPr="00B53553">
        <w:rPr>
          <w:rFonts w:asciiTheme="minorHAnsi" w:hAnsiTheme="minorHAnsi"/>
          <w:sz w:val="20"/>
          <w:szCs w:val="20"/>
          <w:lang w:val="it-IT"/>
        </w:rPr>
        <w:t>ARTICOLO 7 –</w:t>
      </w:r>
      <w:r w:rsidR="00A9277D" w:rsidRPr="00B53553">
        <w:rPr>
          <w:rFonts w:asciiTheme="minorHAnsi" w:hAnsiTheme="minorHAnsi"/>
          <w:sz w:val="20"/>
          <w:szCs w:val="20"/>
          <w:lang w:val="it-IT"/>
        </w:rPr>
        <w:t xml:space="preserve"> </w:t>
      </w:r>
      <w:r w:rsidRPr="00B53553">
        <w:rPr>
          <w:rFonts w:asciiTheme="minorHAnsi" w:hAnsiTheme="minorHAnsi"/>
          <w:caps/>
          <w:sz w:val="20"/>
          <w:szCs w:val="20"/>
          <w:lang w:val="it-IT"/>
        </w:rPr>
        <w:t>Supporto Premier e Supporto Premier Proattivo a consumo e Verifica Di Conformità dei Servizi Premier.</w:t>
      </w:r>
      <w:bookmarkEnd w:id="7"/>
    </w:p>
    <w:p w:rsidR="002657BC" w:rsidRPr="00B53553" w:rsidRDefault="005E19E2" w:rsidP="005750CC">
      <w:pPr>
        <w:pStyle w:val="Paragrafoelenco"/>
        <w:numPr>
          <w:ilvl w:val="1"/>
          <w:numId w:val="15"/>
        </w:numPr>
        <w:tabs>
          <w:tab w:val="left" w:pos="284"/>
          <w:tab w:val="left" w:pos="524"/>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Relativamente al servizio “Supporto Premier” 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effettuerà, in corso di contratto, la verifica di conformità delle prestazioni</w:t>
      </w:r>
      <w:r w:rsidR="00A15888" w:rsidRPr="00B53553">
        <w:rPr>
          <w:rFonts w:asciiTheme="minorHAnsi" w:hAnsiTheme="minorHAnsi"/>
          <w:sz w:val="20"/>
          <w:szCs w:val="20"/>
          <w:lang w:val="it-IT"/>
        </w:rPr>
        <w:t xml:space="preserve"> contrattuali</w:t>
      </w:r>
      <w:r w:rsidRPr="00B53553">
        <w:rPr>
          <w:rFonts w:asciiTheme="minorHAnsi" w:hAnsiTheme="minorHAnsi"/>
          <w:sz w:val="20"/>
          <w:szCs w:val="20"/>
          <w:lang w:val="it-IT"/>
        </w:rPr>
        <w:t xml:space="preserve"> volta a certificare che le </w:t>
      </w:r>
      <w:r w:rsidR="00A15888" w:rsidRPr="00B53553">
        <w:rPr>
          <w:rFonts w:asciiTheme="minorHAnsi" w:hAnsiTheme="minorHAnsi"/>
          <w:sz w:val="20"/>
          <w:szCs w:val="20"/>
          <w:lang w:val="it-IT"/>
        </w:rPr>
        <w:t xml:space="preserve">stesse </w:t>
      </w:r>
      <w:r w:rsidRPr="00B53553">
        <w:rPr>
          <w:rFonts w:asciiTheme="minorHAnsi" w:hAnsiTheme="minorHAnsi"/>
          <w:sz w:val="20"/>
          <w:szCs w:val="20"/>
          <w:lang w:val="it-IT"/>
        </w:rPr>
        <w:t>siano eseguite a regola d’arte sotto il profilo tecnico-funzionale. A conclusione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delle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operazioni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di</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verifica</w:t>
      </w:r>
      <w:r w:rsidRPr="00B53553">
        <w:rPr>
          <w:rFonts w:asciiTheme="minorHAnsi" w:hAnsiTheme="minorHAnsi"/>
          <w:spacing w:val="-5"/>
          <w:sz w:val="20"/>
          <w:szCs w:val="20"/>
          <w:lang w:val="it-IT"/>
        </w:rPr>
        <w:t xml:space="preserve"> </w:t>
      </w:r>
      <w:r w:rsidRPr="00B53553">
        <w:rPr>
          <w:rFonts w:asciiTheme="minorHAnsi" w:hAnsiTheme="minorHAnsi"/>
          <w:sz w:val="20"/>
          <w:szCs w:val="20"/>
          <w:lang w:val="it-IT"/>
        </w:rPr>
        <w:t>di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conformità</w:t>
      </w:r>
      <w:r w:rsidRPr="00B53553">
        <w:rPr>
          <w:rFonts w:asciiTheme="minorHAnsi" w:hAnsiTheme="minorHAnsi"/>
          <w:spacing w:val="-7"/>
          <w:sz w:val="20"/>
          <w:szCs w:val="20"/>
          <w:lang w:val="it-IT"/>
        </w:rPr>
        <w:t xml:space="preserve"> </w:t>
      </w:r>
      <w:r w:rsidRPr="00B53553">
        <w:rPr>
          <w:rFonts w:asciiTheme="minorHAnsi" w:hAnsiTheme="minorHAnsi"/>
          <w:sz w:val="20"/>
          <w:szCs w:val="20"/>
          <w:lang w:val="it-IT"/>
        </w:rPr>
        <w:t>verrà</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redatto</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apposito</w:t>
      </w:r>
      <w:r w:rsidRPr="00B53553">
        <w:rPr>
          <w:rFonts w:asciiTheme="minorHAnsi" w:hAnsiTheme="minorHAnsi"/>
          <w:spacing w:val="-25"/>
          <w:sz w:val="20"/>
          <w:szCs w:val="20"/>
          <w:lang w:val="it-IT"/>
        </w:rPr>
        <w:t xml:space="preserve"> </w:t>
      </w:r>
      <w:r w:rsidRPr="00B53553">
        <w:rPr>
          <w:rFonts w:asciiTheme="minorHAnsi" w:hAnsiTheme="minorHAnsi"/>
          <w:sz w:val="20"/>
          <w:szCs w:val="20"/>
          <w:lang w:val="it-IT"/>
        </w:rPr>
        <w:t>verbale.</w:t>
      </w:r>
    </w:p>
    <w:p w:rsidR="002657BC" w:rsidRPr="00B53553" w:rsidRDefault="005E19E2"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Tali verifiche constateranno il rispetto dei servizi previsti per il “Supporto Premier” come di seguito</w:t>
      </w:r>
      <w:r w:rsidRPr="00B53553">
        <w:rPr>
          <w:rFonts w:asciiTheme="minorHAnsi" w:hAnsiTheme="minorHAnsi"/>
          <w:spacing w:val="-22"/>
          <w:sz w:val="20"/>
          <w:szCs w:val="20"/>
          <w:lang w:val="it-IT"/>
        </w:rPr>
        <w:t xml:space="preserve"> </w:t>
      </w:r>
      <w:r w:rsidRPr="00B53553">
        <w:rPr>
          <w:rFonts w:asciiTheme="minorHAnsi" w:hAnsiTheme="minorHAnsi"/>
          <w:sz w:val="20"/>
          <w:szCs w:val="20"/>
          <w:lang w:val="it-IT"/>
        </w:rPr>
        <w:t>dettagliato.</w:t>
      </w:r>
    </w:p>
    <w:p w:rsidR="002657BC" w:rsidRPr="00B53553" w:rsidRDefault="005E19E2" w:rsidP="005750CC">
      <w:pPr>
        <w:pStyle w:val="Paragrafoelenco"/>
        <w:numPr>
          <w:ilvl w:val="1"/>
          <w:numId w:val="15"/>
        </w:numPr>
        <w:tabs>
          <w:tab w:val="left" w:pos="284"/>
          <w:tab w:val="left" w:pos="524"/>
        </w:tabs>
        <w:spacing w:before="56"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Il servizio </w:t>
      </w:r>
      <w:r w:rsidRPr="00B53553">
        <w:rPr>
          <w:rFonts w:asciiTheme="minorHAnsi" w:hAnsiTheme="minorHAnsi"/>
          <w:b/>
          <w:sz w:val="20"/>
          <w:szCs w:val="20"/>
          <w:lang w:val="it-IT"/>
        </w:rPr>
        <w:t xml:space="preserve">“Supporto Reattivo” </w:t>
      </w:r>
      <w:r w:rsidRPr="00B53553">
        <w:rPr>
          <w:rFonts w:asciiTheme="minorHAnsi" w:hAnsiTheme="minorHAnsi"/>
          <w:sz w:val="20"/>
          <w:szCs w:val="20"/>
          <w:lang w:val="it-IT"/>
        </w:rPr>
        <w:t>di cui al precedente art. 2, comma</w:t>
      </w:r>
      <w:r w:rsidR="00145C98">
        <w:rPr>
          <w:rFonts w:asciiTheme="minorHAnsi" w:hAnsiTheme="minorHAnsi"/>
          <w:sz w:val="20"/>
          <w:szCs w:val="20"/>
          <w:lang w:val="it-IT"/>
        </w:rPr>
        <w:t xml:space="preserve"> 1</w:t>
      </w:r>
      <w:r w:rsidR="00AC1163">
        <w:rPr>
          <w:rFonts w:asciiTheme="minorHAnsi" w:hAnsiTheme="minorHAnsi"/>
          <w:sz w:val="20"/>
          <w:szCs w:val="20"/>
          <w:lang w:val="it-IT"/>
        </w:rPr>
        <w:t>,</w:t>
      </w:r>
      <w:r w:rsidR="00145C98">
        <w:rPr>
          <w:rFonts w:asciiTheme="minorHAnsi" w:hAnsiTheme="minorHAnsi"/>
          <w:sz w:val="20"/>
          <w:szCs w:val="20"/>
          <w:lang w:val="it-IT"/>
        </w:rPr>
        <w:t xml:space="preserve"> lett i)</w:t>
      </w:r>
      <w:r w:rsidR="00AC1163">
        <w:rPr>
          <w:rFonts w:asciiTheme="minorHAnsi" w:hAnsiTheme="minorHAnsi"/>
          <w:sz w:val="20"/>
          <w:szCs w:val="20"/>
          <w:lang w:val="it-IT"/>
        </w:rPr>
        <w:t>,</w:t>
      </w:r>
      <w:r w:rsidR="006B597D">
        <w:rPr>
          <w:rFonts w:asciiTheme="minorHAnsi" w:hAnsiTheme="minorHAnsi"/>
          <w:sz w:val="20"/>
          <w:szCs w:val="20"/>
          <w:lang w:val="it-IT"/>
        </w:rPr>
        <w:t xml:space="preserve"> sarà </w:t>
      </w:r>
      <w:r w:rsidRPr="00B53553">
        <w:rPr>
          <w:rFonts w:asciiTheme="minorHAnsi" w:hAnsiTheme="minorHAnsi"/>
          <w:sz w:val="20"/>
          <w:szCs w:val="20"/>
          <w:lang w:val="it-IT"/>
        </w:rPr>
        <w:t xml:space="preserve">attivato mediante chiamata diretta al numero telefonico riservato al supporto Premier (02-38.591.422) o elettronicamente </w:t>
      </w:r>
      <w:r w:rsidRPr="00B53553">
        <w:rPr>
          <w:rFonts w:asciiTheme="minorHAnsi" w:hAnsiTheme="minorHAnsi"/>
          <w:sz w:val="20"/>
          <w:szCs w:val="20"/>
          <w:lang w:val="it-IT"/>
        </w:rPr>
        <w:lastRenderedPageBreak/>
        <w:t>tramite il sito web Premier Online da</w:t>
      </w:r>
      <w:r w:rsidRPr="00B53553">
        <w:rPr>
          <w:rFonts w:asciiTheme="minorHAnsi" w:hAnsiTheme="minorHAnsi"/>
          <w:spacing w:val="34"/>
          <w:sz w:val="20"/>
          <w:szCs w:val="20"/>
          <w:lang w:val="it-IT"/>
        </w:rPr>
        <w:t xml:space="preserve"> </w:t>
      </w:r>
      <w:r w:rsidRPr="00B53553">
        <w:rPr>
          <w:rFonts w:asciiTheme="minorHAnsi" w:hAnsiTheme="minorHAnsi"/>
          <w:sz w:val="20"/>
          <w:szCs w:val="20"/>
          <w:lang w:val="it-IT"/>
        </w:rPr>
        <w:t>parte</w:t>
      </w:r>
      <w:r w:rsidR="00A15888" w:rsidRPr="00B53553">
        <w:rPr>
          <w:rFonts w:asciiTheme="minorHAnsi" w:hAnsiTheme="minorHAnsi"/>
          <w:sz w:val="20"/>
          <w:szCs w:val="20"/>
          <w:lang w:val="it-IT"/>
        </w:rPr>
        <w:t xml:space="preserve"> </w:t>
      </w:r>
      <w:r w:rsidRPr="00B53553">
        <w:rPr>
          <w:rFonts w:asciiTheme="minorHAnsi" w:hAnsiTheme="minorHAnsi"/>
          <w:sz w:val="20"/>
          <w:szCs w:val="20"/>
          <w:lang w:val="it-IT"/>
        </w:rPr>
        <w:t xml:space="preserve">delle persone di riferimento designate da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 dovrà essere disponibile 24 ore al giorno, 7 giorni alla settimana, 365 giorni l’anno. L’Impresa si impegna ad intervenire ottemperando ai seguenti tempi di presa in carico in relazione ad i livelli di severità definiti:</w:t>
      </w:r>
    </w:p>
    <w:p w:rsidR="002657BC" w:rsidRPr="00B53553" w:rsidRDefault="005E19E2" w:rsidP="005750CC">
      <w:pPr>
        <w:pStyle w:val="Paragrafoelenco"/>
        <w:numPr>
          <w:ilvl w:val="2"/>
          <w:numId w:val="15"/>
        </w:numPr>
        <w:tabs>
          <w:tab w:val="left" w:pos="284"/>
          <w:tab w:val="left" w:pos="1746"/>
        </w:tabs>
        <w:spacing w:before="7"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per il livello di </w:t>
      </w:r>
      <w:r w:rsidRPr="00B53553">
        <w:rPr>
          <w:rFonts w:asciiTheme="minorHAnsi" w:hAnsiTheme="minorHAnsi"/>
          <w:b/>
          <w:sz w:val="20"/>
          <w:szCs w:val="20"/>
          <w:lang w:val="it-IT"/>
        </w:rPr>
        <w:t xml:space="preserve">Severità 1 </w:t>
      </w:r>
      <w:r w:rsidRPr="00B53553">
        <w:rPr>
          <w:rFonts w:asciiTheme="minorHAnsi" w:hAnsiTheme="minorHAnsi"/>
          <w:sz w:val="20"/>
          <w:szCs w:val="20"/>
          <w:lang w:val="it-IT"/>
        </w:rPr>
        <w:t>entro 1 ora</w:t>
      </w:r>
      <w:r w:rsidRPr="00B53553">
        <w:rPr>
          <w:rFonts w:asciiTheme="minorHAnsi" w:hAnsiTheme="minorHAnsi"/>
          <w:spacing w:val="-24"/>
          <w:sz w:val="20"/>
          <w:szCs w:val="20"/>
          <w:lang w:val="it-IT"/>
        </w:rPr>
        <w:t xml:space="preserve"> </w:t>
      </w:r>
      <w:r w:rsidRPr="00B53553">
        <w:rPr>
          <w:rFonts w:asciiTheme="minorHAnsi" w:hAnsiTheme="minorHAnsi"/>
          <w:sz w:val="20"/>
          <w:szCs w:val="20"/>
          <w:lang w:val="it-IT"/>
        </w:rPr>
        <w:t>lavorativa;</w:t>
      </w:r>
    </w:p>
    <w:p w:rsidR="002657BC" w:rsidRPr="00B53553" w:rsidRDefault="005E19E2" w:rsidP="005750CC">
      <w:pPr>
        <w:pStyle w:val="Paragrafoelenco"/>
        <w:numPr>
          <w:ilvl w:val="2"/>
          <w:numId w:val="15"/>
        </w:numPr>
        <w:tabs>
          <w:tab w:val="left" w:pos="284"/>
          <w:tab w:val="left" w:pos="1746"/>
        </w:tabs>
        <w:spacing w:before="125"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per il livello di </w:t>
      </w:r>
      <w:r w:rsidRPr="00B53553">
        <w:rPr>
          <w:rFonts w:asciiTheme="minorHAnsi" w:hAnsiTheme="minorHAnsi"/>
          <w:b/>
          <w:sz w:val="20"/>
          <w:szCs w:val="20"/>
          <w:lang w:val="it-IT"/>
        </w:rPr>
        <w:t xml:space="preserve">Severità A </w:t>
      </w:r>
      <w:r w:rsidRPr="00B53553">
        <w:rPr>
          <w:rFonts w:asciiTheme="minorHAnsi" w:hAnsiTheme="minorHAnsi"/>
          <w:sz w:val="20"/>
          <w:szCs w:val="20"/>
          <w:lang w:val="it-IT"/>
        </w:rPr>
        <w:t>entro 1 ora</w:t>
      </w:r>
      <w:r w:rsidRPr="00B53553">
        <w:rPr>
          <w:rFonts w:asciiTheme="minorHAnsi" w:hAnsiTheme="minorHAnsi"/>
          <w:spacing w:val="-26"/>
          <w:sz w:val="20"/>
          <w:szCs w:val="20"/>
          <w:lang w:val="it-IT"/>
        </w:rPr>
        <w:t xml:space="preserve"> </w:t>
      </w:r>
      <w:r w:rsidRPr="00B53553">
        <w:rPr>
          <w:rFonts w:asciiTheme="minorHAnsi" w:hAnsiTheme="minorHAnsi"/>
          <w:sz w:val="20"/>
          <w:szCs w:val="20"/>
          <w:lang w:val="it-IT"/>
        </w:rPr>
        <w:t>lavorativa;</w:t>
      </w:r>
    </w:p>
    <w:p w:rsidR="002657BC" w:rsidRPr="00B53553" w:rsidRDefault="005E19E2" w:rsidP="005750CC">
      <w:pPr>
        <w:pStyle w:val="Paragrafoelenco"/>
        <w:numPr>
          <w:ilvl w:val="2"/>
          <w:numId w:val="15"/>
        </w:numPr>
        <w:tabs>
          <w:tab w:val="left" w:pos="284"/>
          <w:tab w:val="left" w:pos="1746"/>
        </w:tabs>
        <w:spacing w:before="134"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per il livello di </w:t>
      </w:r>
      <w:r w:rsidRPr="00B53553">
        <w:rPr>
          <w:rFonts w:asciiTheme="minorHAnsi" w:hAnsiTheme="minorHAnsi"/>
          <w:b/>
          <w:sz w:val="20"/>
          <w:szCs w:val="20"/>
          <w:lang w:val="it-IT"/>
        </w:rPr>
        <w:t xml:space="preserve">Severità B </w:t>
      </w:r>
      <w:r w:rsidRPr="00B53553">
        <w:rPr>
          <w:rFonts w:asciiTheme="minorHAnsi" w:hAnsiTheme="minorHAnsi"/>
          <w:sz w:val="20"/>
          <w:szCs w:val="20"/>
          <w:lang w:val="it-IT"/>
        </w:rPr>
        <w:t>entro 2ore</w:t>
      </w:r>
      <w:r w:rsidRPr="00B53553">
        <w:rPr>
          <w:rFonts w:asciiTheme="minorHAnsi" w:hAnsiTheme="minorHAnsi"/>
          <w:spacing w:val="-26"/>
          <w:sz w:val="20"/>
          <w:szCs w:val="20"/>
          <w:lang w:val="it-IT"/>
        </w:rPr>
        <w:t xml:space="preserve"> </w:t>
      </w:r>
      <w:r w:rsidRPr="00B53553">
        <w:rPr>
          <w:rFonts w:asciiTheme="minorHAnsi" w:hAnsiTheme="minorHAnsi"/>
          <w:sz w:val="20"/>
          <w:szCs w:val="20"/>
          <w:lang w:val="it-IT"/>
        </w:rPr>
        <w:t>lavorative;</w:t>
      </w:r>
    </w:p>
    <w:p w:rsidR="00F020D8" w:rsidRPr="00B53553" w:rsidRDefault="005E19E2" w:rsidP="005750CC">
      <w:pPr>
        <w:pStyle w:val="Paragrafoelenco"/>
        <w:numPr>
          <w:ilvl w:val="2"/>
          <w:numId w:val="15"/>
        </w:numPr>
        <w:tabs>
          <w:tab w:val="left" w:pos="284"/>
          <w:tab w:val="left" w:pos="1746"/>
        </w:tabs>
        <w:spacing w:before="132"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per il livello di </w:t>
      </w:r>
      <w:r w:rsidRPr="00B53553">
        <w:rPr>
          <w:rFonts w:asciiTheme="minorHAnsi" w:hAnsiTheme="minorHAnsi"/>
          <w:b/>
          <w:sz w:val="20"/>
          <w:szCs w:val="20"/>
          <w:lang w:val="it-IT"/>
        </w:rPr>
        <w:t xml:space="preserve">Severità C </w:t>
      </w:r>
      <w:r w:rsidRPr="00B53553">
        <w:rPr>
          <w:rFonts w:asciiTheme="minorHAnsi" w:hAnsiTheme="minorHAnsi"/>
          <w:sz w:val="20"/>
          <w:szCs w:val="20"/>
          <w:lang w:val="it-IT"/>
        </w:rPr>
        <w:t>entro 4 ore</w:t>
      </w:r>
      <w:r w:rsidRPr="00B53553">
        <w:rPr>
          <w:rFonts w:asciiTheme="minorHAnsi" w:hAnsiTheme="minorHAnsi"/>
          <w:spacing w:val="-25"/>
          <w:sz w:val="20"/>
          <w:szCs w:val="20"/>
          <w:lang w:val="it-IT"/>
        </w:rPr>
        <w:t xml:space="preserve"> </w:t>
      </w:r>
      <w:r w:rsidRPr="00B53553">
        <w:rPr>
          <w:rFonts w:asciiTheme="minorHAnsi" w:hAnsiTheme="minorHAnsi"/>
          <w:sz w:val="20"/>
          <w:szCs w:val="20"/>
          <w:lang w:val="it-IT"/>
        </w:rPr>
        <w:t>lavorative.</w:t>
      </w:r>
    </w:p>
    <w:p w:rsidR="00A83CBB" w:rsidRPr="001B557E" w:rsidRDefault="005E19E2" w:rsidP="00A83CBB">
      <w:pPr>
        <w:tabs>
          <w:tab w:val="left" w:pos="284"/>
          <w:tab w:val="left" w:pos="474"/>
        </w:tabs>
        <w:spacing w:line="360" w:lineRule="auto"/>
        <w:ind w:right="749"/>
        <w:contextualSpacing/>
        <w:jc w:val="both"/>
        <w:rPr>
          <w:rFonts w:asciiTheme="minorHAnsi" w:hAnsiTheme="minorHAnsi"/>
          <w:sz w:val="20"/>
          <w:szCs w:val="20"/>
          <w:lang w:val="it-IT"/>
        </w:rPr>
      </w:pPr>
      <w:r w:rsidRPr="00B53553">
        <w:rPr>
          <w:rFonts w:asciiTheme="minorHAnsi" w:hAnsiTheme="minorHAnsi"/>
          <w:sz w:val="20"/>
          <w:szCs w:val="20"/>
          <w:lang w:val="it-IT"/>
        </w:rPr>
        <w:t xml:space="preserve">In caso di inosservanza degli obblighi di cui ai precedenti commi, 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applicherà le penali previste al successivo articolo 1</w:t>
      </w:r>
      <w:r w:rsidR="006777FD">
        <w:rPr>
          <w:rFonts w:asciiTheme="minorHAnsi" w:hAnsiTheme="minorHAnsi"/>
          <w:sz w:val="20"/>
          <w:szCs w:val="20"/>
          <w:lang w:val="it-IT"/>
        </w:rPr>
        <w:t>0</w:t>
      </w:r>
      <w:r w:rsidR="00476906">
        <w:rPr>
          <w:rFonts w:asciiTheme="minorHAnsi" w:hAnsiTheme="minorHAnsi"/>
          <w:sz w:val="20"/>
          <w:szCs w:val="20"/>
          <w:lang w:val="it-IT"/>
        </w:rPr>
        <w:t>,</w:t>
      </w:r>
      <w:r w:rsidRPr="00B53553">
        <w:rPr>
          <w:rFonts w:asciiTheme="minorHAnsi" w:hAnsiTheme="minorHAnsi"/>
          <w:sz w:val="20"/>
          <w:szCs w:val="20"/>
          <w:lang w:val="it-IT"/>
        </w:rPr>
        <w:t xml:space="preserve"> ferma restando la facoltà della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di risolvere il presente contratto e salvo il diritto di </w:t>
      </w:r>
      <w:r w:rsidRPr="001B557E">
        <w:rPr>
          <w:rFonts w:asciiTheme="minorHAnsi" w:hAnsiTheme="minorHAnsi"/>
          <w:sz w:val="20"/>
          <w:szCs w:val="20"/>
          <w:lang w:val="it-IT"/>
        </w:rPr>
        <w:t>richiedere il risarcimento di eventuali maggiori danni ai sensi dell’art.1382 cod.</w:t>
      </w:r>
      <w:r w:rsidRPr="001B557E">
        <w:rPr>
          <w:rFonts w:asciiTheme="minorHAnsi" w:hAnsiTheme="minorHAnsi"/>
          <w:spacing w:val="-15"/>
          <w:sz w:val="20"/>
          <w:szCs w:val="20"/>
          <w:lang w:val="it-IT"/>
        </w:rPr>
        <w:t xml:space="preserve"> </w:t>
      </w:r>
      <w:r w:rsidRPr="001B557E">
        <w:rPr>
          <w:rFonts w:asciiTheme="minorHAnsi" w:hAnsiTheme="minorHAnsi"/>
          <w:sz w:val="20"/>
          <w:szCs w:val="20"/>
          <w:lang w:val="it-IT"/>
        </w:rPr>
        <w:t>civ.</w:t>
      </w:r>
    </w:p>
    <w:p w:rsidR="00A83CBB" w:rsidRPr="00476906" w:rsidRDefault="00A83CBB" w:rsidP="005750CC">
      <w:pPr>
        <w:pStyle w:val="Paragrafoelenco"/>
        <w:numPr>
          <w:ilvl w:val="1"/>
          <w:numId w:val="15"/>
        </w:numPr>
        <w:tabs>
          <w:tab w:val="left" w:pos="284"/>
          <w:tab w:val="left" w:pos="524"/>
        </w:tabs>
        <w:spacing w:before="135" w:line="360" w:lineRule="auto"/>
        <w:ind w:left="0" w:right="749" w:firstLine="0"/>
        <w:contextualSpacing/>
        <w:rPr>
          <w:rFonts w:asciiTheme="minorHAnsi" w:hAnsiTheme="minorHAnsi"/>
          <w:sz w:val="20"/>
          <w:szCs w:val="20"/>
          <w:lang w:val="it-IT"/>
        </w:rPr>
      </w:pPr>
      <w:r w:rsidRPr="00476906">
        <w:rPr>
          <w:rFonts w:asciiTheme="minorHAnsi" w:hAnsiTheme="minorHAnsi"/>
          <w:sz w:val="20"/>
          <w:szCs w:val="20"/>
          <w:lang w:val="it-IT"/>
        </w:rPr>
        <w:t>In relazione ai livelli di Severità 1 ed A</w:t>
      </w:r>
      <w:r w:rsidR="004544FC">
        <w:rPr>
          <w:rFonts w:asciiTheme="minorHAnsi" w:hAnsiTheme="minorHAnsi"/>
          <w:sz w:val="20"/>
          <w:szCs w:val="20"/>
          <w:lang w:val="it-IT"/>
        </w:rPr>
        <w:t>,</w:t>
      </w:r>
      <w:r w:rsidRPr="00476906">
        <w:rPr>
          <w:rFonts w:asciiTheme="minorHAnsi" w:hAnsiTheme="minorHAnsi"/>
          <w:sz w:val="20"/>
          <w:szCs w:val="20"/>
          <w:lang w:val="it-IT"/>
        </w:rPr>
        <w:t xml:space="preserve"> l’Impresa si impegna a fornire a </w:t>
      </w:r>
      <w:r w:rsidR="00434A84" w:rsidRPr="00476906">
        <w:rPr>
          <w:rFonts w:asciiTheme="minorHAnsi" w:hAnsiTheme="minorHAnsi"/>
          <w:sz w:val="20"/>
          <w:szCs w:val="20"/>
          <w:lang w:val="it-IT"/>
        </w:rPr>
        <w:t>Consip</w:t>
      </w:r>
      <w:r w:rsidRPr="00476906">
        <w:rPr>
          <w:rFonts w:asciiTheme="minorHAnsi" w:hAnsiTheme="minorHAnsi"/>
          <w:sz w:val="20"/>
          <w:szCs w:val="20"/>
          <w:lang w:val="it-IT"/>
        </w:rPr>
        <w:t xml:space="preserve"> la massima collaborazione per la gestione dei processi di risoluzione dei problemi. Il Fornitore avrà cura di portare la problematica all’attenzione del team di prodotto di Microsoft, notificandola ai Senior executive di Microsoft, anche al fine di mantenere il massimo livello di attenzione. </w:t>
      </w:r>
      <w:r w:rsidR="00434A84" w:rsidRPr="00476906">
        <w:rPr>
          <w:rFonts w:asciiTheme="minorHAnsi" w:hAnsiTheme="minorHAnsi"/>
          <w:sz w:val="20"/>
          <w:szCs w:val="20"/>
          <w:lang w:val="it-IT"/>
        </w:rPr>
        <w:t>Consip</w:t>
      </w:r>
      <w:r w:rsidRPr="00476906">
        <w:rPr>
          <w:rFonts w:asciiTheme="minorHAnsi" w:hAnsiTheme="minorHAnsi"/>
          <w:sz w:val="20"/>
          <w:szCs w:val="20"/>
          <w:lang w:val="it-IT"/>
        </w:rPr>
        <w:t>, per sua parte, avrà cura di individuare appropriate e idonee risorse interne che collaborino con l’Impresa anche al di fuori del normale orario lavorativo, anche al fine di fornire accesso ai dati e/o informazioni necessarie.</w:t>
      </w:r>
      <w:r w:rsidR="00476906" w:rsidRPr="00476906">
        <w:rPr>
          <w:rFonts w:asciiTheme="minorHAnsi" w:hAnsiTheme="minorHAnsi"/>
          <w:sz w:val="20"/>
          <w:szCs w:val="20"/>
          <w:lang w:val="it-IT"/>
        </w:rPr>
        <w:t xml:space="preserve"> </w:t>
      </w:r>
      <w:r w:rsidR="00174FF9" w:rsidRPr="00476906">
        <w:rPr>
          <w:rFonts w:asciiTheme="minorHAnsi" w:hAnsiTheme="minorHAnsi"/>
          <w:sz w:val="20"/>
          <w:szCs w:val="20"/>
          <w:lang w:val="it-IT"/>
        </w:rPr>
        <w:t>L</w:t>
      </w:r>
      <w:r w:rsidRPr="00476906">
        <w:rPr>
          <w:rFonts w:asciiTheme="minorHAnsi" w:hAnsiTheme="minorHAnsi"/>
          <w:sz w:val="20"/>
          <w:szCs w:val="20"/>
          <w:lang w:val="it-IT"/>
        </w:rPr>
        <w:t xml:space="preserve">’Impresa si impegna a definire e aggiornare uno specifico </w:t>
      </w:r>
      <w:r w:rsidR="00476906">
        <w:rPr>
          <w:rFonts w:asciiTheme="minorHAnsi" w:hAnsiTheme="minorHAnsi"/>
          <w:sz w:val="20"/>
          <w:szCs w:val="20"/>
          <w:lang w:val="it-IT"/>
        </w:rPr>
        <w:t>“P</w:t>
      </w:r>
      <w:r w:rsidR="00476906" w:rsidRPr="00476906">
        <w:rPr>
          <w:rFonts w:asciiTheme="minorHAnsi" w:hAnsiTheme="minorHAnsi"/>
          <w:sz w:val="20"/>
          <w:szCs w:val="20"/>
          <w:lang w:val="it-IT"/>
        </w:rPr>
        <w:t xml:space="preserve">iano </w:t>
      </w:r>
      <w:r w:rsidRPr="00476906">
        <w:rPr>
          <w:rFonts w:asciiTheme="minorHAnsi" w:hAnsiTheme="minorHAnsi"/>
          <w:sz w:val="20"/>
          <w:szCs w:val="20"/>
          <w:lang w:val="it-IT"/>
        </w:rPr>
        <w:t>di attività</w:t>
      </w:r>
      <w:r w:rsidR="00476906">
        <w:rPr>
          <w:rFonts w:asciiTheme="minorHAnsi" w:hAnsiTheme="minorHAnsi"/>
          <w:sz w:val="20"/>
          <w:szCs w:val="20"/>
          <w:lang w:val="it-IT"/>
        </w:rPr>
        <w:t>”</w:t>
      </w:r>
      <w:r w:rsidRPr="00476906">
        <w:rPr>
          <w:rFonts w:asciiTheme="minorHAnsi" w:hAnsiTheme="minorHAnsi"/>
          <w:sz w:val="20"/>
          <w:szCs w:val="20"/>
          <w:lang w:val="it-IT"/>
        </w:rPr>
        <w:t xml:space="preserve"> finalizzato alla risoluzione</w:t>
      </w:r>
      <w:r w:rsidR="00476906" w:rsidRPr="00476906">
        <w:rPr>
          <w:rFonts w:asciiTheme="minorHAnsi" w:hAnsiTheme="minorHAnsi"/>
          <w:sz w:val="20"/>
          <w:szCs w:val="20"/>
          <w:lang w:val="it-IT"/>
        </w:rPr>
        <w:t xml:space="preserve"> d</w:t>
      </w:r>
      <w:r w:rsidRPr="00476906">
        <w:rPr>
          <w:rFonts w:asciiTheme="minorHAnsi" w:hAnsiTheme="minorHAnsi"/>
          <w:sz w:val="20"/>
          <w:szCs w:val="20"/>
          <w:lang w:val="it-IT"/>
        </w:rPr>
        <w:t>el problema. L’Impresa dovrà inoltre fornire entro</w:t>
      </w:r>
      <w:r w:rsidR="004544FC">
        <w:rPr>
          <w:rFonts w:asciiTheme="minorHAnsi" w:hAnsiTheme="minorHAnsi"/>
          <w:sz w:val="20"/>
          <w:szCs w:val="20"/>
          <w:lang w:val="it-IT"/>
        </w:rPr>
        <w:t>:</w:t>
      </w:r>
    </w:p>
    <w:p w:rsidR="00A83CBB" w:rsidRPr="000F1146" w:rsidRDefault="00A83CBB" w:rsidP="00DD20D0">
      <w:pPr>
        <w:tabs>
          <w:tab w:val="left" w:pos="524"/>
        </w:tabs>
        <w:spacing w:before="135" w:line="360" w:lineRule="auto"/>
        <w:ind w:left="720" w:right="1416"/>
        <w:jc w:val="both"/>
        <w:rPr>
          <w:rFonts w:asciiTheme="minorHAnsi" w:hAnsiTheme="minorHAnsi"/>
          <w:sz w:val="20"/>
          <w:szCs w:val="20"/>
          <w:lang w:val="it-IT"/>
        </w:rPr>
      </w:pPr>
      <w:r w:rsidRPr="000F1146">
        <w:rPr>
          <w:rFonts w:asciiTheme="minorHAnsi" w:hAnsiTheme="minorHAnsi"/>
          <w:sz w:val="20"/>
          <w:szCs w:val="20"/>
          <w:lang w:val="it-IT"/>
        </w:rPr>
        <w:t>a)</w:t>
      </w:r>
      <w:r w:rsidRPr="000F1146">
        <w:rPr>
          <w:rFonts w:asciiTheme="minorHAnsi" w:hAnsiTheme="minorHAnsi"/>
          <w:sz w:val="20"/>
          <w:szCs w:val="20"/>
          <w:lang w:val="it-IT"/>
        </w:rPr>
        <w:tab/>
        <w:t xml:space="preserve">16 ore lavorative per il livello di Severità 1 </w:t>
      </w:r>
    </w:p>
    <w:p w:rsidR="00A83CBB" w:rsidRPr="000F1146" w:rsidRDefault="008541AC" w:rsidP="00DD20D0">
      <w:pPr>
        <w:tabs>
          <w:tab w:val="left" w:pos="524"/>
        </w:tabs>
        <w:spacing w:before="135" w:line="360" w:lineRule="auto"/>
        <w:ind w:left="720" w:right="1416"/>
        <w:jc w:val="both"/>
        <w:rPr>
          <w:rFonts w:asciiTheme="minorHAnsi" w:hAnsiTheme="minorHAnsi"/>
          <w:sz w:val="20"/>
          <w:szCs w:val="20"/>
          <w:lang w:val="it-IT"/>
        </w:rPr>
      </w:pPr>
      <w:r w:rsidRPr="000F1146">
        <w:rPr>
          <w:rFonts w:asciiTheme="minorHAnsi" w:hAnsiTheme="minorHAnsi"/>
          <w:sz w:val="20"/>
          <w:szCs w:val="20"/>
          <w:lang w:val="it-IT"/>
        </w:rPr>
        <w:t>b)</w:t>
      </w:r>
      <w:r w:rsidRPr="000F1146">
        <w:rPr>
          <w:rFonts w:asciiTheme="minorHAnsi" w:hAnsiTheme="minorHAnsi"/>
          <w:sz w:val="20"/>
          <w:szCs w:val="20"/>
          <w:lang w:val="it-IT"/>
        </w:rPr>
        <w:tab/>
        <w:t>24</w:t>
      </w:r>
      <w:r w:rsidR="00A83CBB" w:rsidRPr="000F1146">
        <w:rPr>
          <w:rFonts w:asciiTheme="minorHAnsi" w:hAnsiTheme="minorHAnsi"/>
          <w:sz w:val="20"/>
          <w:szCs w:val="20"/>
          <w:lang w:val="it-IT"/>
        </w:rPr>
        <w:t xml:space="preserve"> ore lavorative per il livello di Severità A </w:t>
      </w:r>
    </w:p>
    <w:p w:rsidR="00A83CBB" w:rsidRPr="000F1146" w:rsidRDefault="008541AC" w:rsidP="00DD20D0">
      <w:pPr>
        <w:tabs>
          <w:tab w:val="left" w:pos="524"/>
        </w:tabs>
        <w:spacing w:before="135" w:line="360" w:lineRule="auto"/>
        <w:ind w:left="720" w:right="1416"/>
        <w:jc w:val="both"/>
        <w:rPr>
          <w:rFonts w:asciiTheme="minorHAnsi" w:hAnsiTheme="minorHAnsi"/>
          <w:sz w:val="20"/>
          <w:szCs w:val="20"/>
          <w:lang w:val="it-IT"/>
        </w:rPr>
      </w:pPr>
      <w:r w:rsidRPr="000F1146">
        <w:rPr>
          <w:rFonts w:asciiTheme="minorHAnsi" w:hAnsiTheme="minorHAnsi"/>
          <w:sz w:val="20"/>
          <w:szCs w:val="20"/>
          <w:lang w:val="it-IT"/>
        </w:rPr>
        <w:t>c)</w:t>
      </w:r>
      <w:r w:rsidRPr="000F1146">
        <w:rPr>
          <w:rFonts w:asciiTheme="minorHAnsi" w:hAnsiTheme="minorHAnsi"/>
          <w:sz w:val="20"/>
          <w:szCs w:val="20"/>
          <w:lang w:val="it-IT"/>
        </w:rPr>
        <w:tab/>
        <w:t>6</w:t>
      </w:r>
      <w:r w:rsidR="00A83CBB" w:rsidRPr="000F1146">
        <w:rPr>
          <w:rFonts w:asciiTheme="minorHAnsi" w:hAnsiTheme="minorHAnsi"/>
          <w:sz w:val="20"/>
          <w:szCs w:val="20"/>
          <w:lang w:val="it-IT"/>
        </w:rPr>
        <w:t xml:space="preserve"> giorni lavorativi per il livello di Severità B </w:t>
      </w:r>
    </w:p>
    <w:p w:rsidR="00A83CBB" w:rsidRPr="000F1146" w:rsidRDefault="008541AC" w:rsidP="00DD20D0">
      <w:pPr>
        <w:tabs>
          <w:tab w:val="left" w:pos="524"/>
        </w:tabs>
        <w:spacing w:before="135" w:line="360" w:lineRule="auto"/>
        <w:ind w:left="720" w:right="1416"/>
        <w:jc w:val="both"/>
        <w:rPr>
          <w:rFonts w:asciiTheme="minorHAnsi" w:hAnsiTheme="minorHAnsi"/>
          <w:sz w:val="20"/>
          <w:szCs w:val="20"/>
          <w:lang w:val="it-IT"/>
        </w:rPr>
      </w:pPr>
      <w:r w:rsidRPr="000F1146">
        <w:rPr>
          <w:rFonts w:asciiTheme="minorHAnsi" w:hAnsiTheme="minorHAnsi"/>
          <w:sz w:val="20"/>
          <w:szCs w:val="20"/>
          <w:lang w:val="it-IT"/>
        </w:rPr>
        <w:t>d)</w:t>
      </w:r>
      <w:r w:rsidRPr="000F1146">
        <w:rPr>
          <w:rFonts w:asciiTheme="minorHAnsi" w:hAnsiTheme="minorHAnsi"/>
          <w:sz w:val="20"/>
          <w:szCs w:val="20"/>
          <w:lang w:val="it-IT"/>
        </w:rPr>
        <w:tab/>
        <w:t>10</w:t>
      </w:r>
      <w:r w:rsidR="00A83CBB" w:rsidRPr="000F1146">
        <w:rPr>
          <w:rFonts w:asciiTheme="minorHAnsi" w:hAnsiTheme="minorHAnsi"/>
          <w:sz w:val="20"/>
          <w:szCs w:val="20"/>
          <w:lang w:val="it-IT"/>
        </w:rPr>
        <w:t xml:space="preserve"> giorni lavorativi per il livello di Severità C </w:t>
      </w:r>
    </w:p>
    <w:p w:rsidR="00A32E58" w:rsidRDefault="00A83CBB" w:rsidP="00A32E58">
      <w:pPr>
        <w:pStyle w:val="Paragrafoelenco"/>
        <w:tabs>
          <w:tab w:val="left" w:pos="284"/>
          <w:tab w:val="left" w:pos="524"/>
        </w:tabs>
        <w:spacing w:before="1" w:line="360" w:lineRule="auto"/>
        <w:ind w:left="0" w:right="749"/>
        <w:contextualSpacing/>
        <w:rPr>
          <w:rFonts w:asciiTheme="minorHAnsi" w:hAnsiTheme="minorHAnsi"/>
          <w:sz w:val="20"/>
          <w:szCs w:val="20"/>
          <w:lang w:val="it-IT"/>
        </w:rPr>
      </w:pPr>
      <w:r w:rsidRPr="000F1146">
        <w:rPr>
          <w:rFonts w:asciiTheme="minorHAnsi" w:hAnsiTheme="minorHAnsi"/>
          <w:sz w:val="20"/>
          <w:szCs w:val="20"/>
          <w:lang w:val="it-IT"/>
        </w:rPr>
        <w:t xml:space="preserve">indicazioni relative a possibili soluzioni definitive o </w:t>
      </w:r>
      <w:proofErr w:type="spellStart"/>
      <w:r w:rsidRPr="000F1146">
        <w:rPr>
          <w:rFonts w:asciiTheme="minorHAnsi" w:hAnsiTheme="minorHAnsi"/>
          <w:sz w:val="20"/>
          <w:szCs w:val="20"/>
          <w:lang w:val="it-IT"/>
        </w:rPr>
        <w:t>workaround</w:t>
      </w:r>
      <w:proofErr w:type="spellEnd"/>
      <w:r w:rsidRPr="000F1146">
        <w:rPr>
          <w:rFonts w:asciiTheme="minorHAnsi" w:hAnsiTheme="minorHAnsi"/>
          <w:sz w:val="20"/>
          <w:szCs w:val="20"/>
          <w:lang w:val="it-IT"/>
        </w:rPr>
        <w:t xml:space="preserve"> che limitino l'impatto del problema, tenendo conto dei sistemi interessati e della specifica problematica</w:t>
      </w:r>
      <w:r w:rsidR="004544FC">
        <w:rPr>
          <w:rFonts w:asciiTheme="minorHAnsi" w:hAnsiTheme="minorHAnsi"/>
          <w:sz w:val="20"/>
          <w:szCs w:val="20"/>
          <w:lang w:val="it-IT"/>
        </w:rPr>
        <w:t xml:space="preserve">. </w:t>
      </w:r>
      <w:r w:rsidR="00434A84">
        <w:rPr>
          <w:rFonts w:asciiTheme="minorHAnsi" w:hAnsiTheme="minorHAnsi"/>
          <w:sz w:val="20"/>
          <w:szCs w:val="20"/>
          <w:lang w:val="it-IT"/>
        </w:rPr>
        <w:t>Consip</w:t>
      </w:r>
      <w:r w:rsidRPr="000F1146">
        <w:rPr>
          <w:rFonts w:asciiTheme="minorHAnsi" w:hAnsiTheme="minorHAnsi"/>
          <w:sz w:val="20"/>
          <w:szCs w:val="20"/>
          <w:lang w:val="it-IT"/>
        </w:rPr>
        <w:t xml:space="preserve"> si impegna altresì a fornire il massimo supporto alla risoluzione con appropriate ed idonee risorse interne che collaborino con l’Impresa, durante ed oltre l’orario lavorativo, </w:t>
      </w:r>
      <w:r w:rsidR="003F7B95" w:rsidRPr="000F1146">
        <w:rPr>
          <w:rFonts w:asciiTheme="minorHAnsi" w:hAnsiTheme="minorHAnsi"/>
          <w:sz w:val="20"/>
          <w:szCs w:val="20"/>
          <w:lang w:val="it-IT"/>
        </w:rPr>
        <w:t>nonché</w:t>
      </w:r>
      <w:r w:rsidRPr="000F1146">
        <w:rPr>
          <w:rFonts w:asciiTheme="minorHAnsi" w:hAnsiTheme="minorHAnsi"/>
          <w:sz w:val="20"/>
          <w:szCs w:val="20"/>
          <w:lang w:val="it-IT"/>
        </w:rPr>
        <w:t xml:space="preserve"> tutta la documentazione ed informazioni necessarie</w:t>
      </w:r>
      <w:r w:rsidRPr="001E6E00">
        <w:rPr>
          <w:rFonts w:asciiTheme="minorHAnsi" w:hAnsiTheme="minorHAnsi"/>
          <w:sz w:val="20"/>
          <w:szCs w:val="20"/>
          <w:lang w:val="it-IT"/>
        </w:rPr>
        <w:t>.</w:t>
      </w:r>
    </w:p>
    <w:p w:rsidR="001519C6" w:rsidRPr="00766C7B" w:rsidRDefault="0014764B"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766C7B">
        <w:rPr>
          <w:rFonts w:asciiTheme="minorHAnsi" w:hAnsiTheme="minorHAnsi"/>
          <w:sz w:val="20"/>
          <w:szCs w:val="20"/>
          <w:lang w:val="it-IT"/>
        </w:rPr>
        <w:t>Per quanto attiene al “</w:t>
      </w:r>
      <w:r w:rsidRPr="00766C7B">
        <w:rPr>
          <w:rFonts w:asciiTheme="minorHAnsi" w:hAnsiTheme="minorHAnsi"/>
          <w:b/>
          <w:sz w:val="20"/>
          <w:szCs w:val="20"/>
          <w:lang w:val="it-IT"/>
        </w:rPr>
        <w:t>Servizio «DSE»”</w:t>
      </w:r>
      <w:r w:rsidRPr="00766C7B">
        <w:rPr>
          <w:rFonts w:asciiTheme="minorHAnsi" w:hAnsiTheme="minorHAnsi"/>
          <w:sz w:val="20"/>
          <w:szCs w:val="20"/>
          <w:lang w:val="it-IT"/>
        </w:rPr>
        <w:t xml:space="preserve"> (</w:t>
      </w:r>
      <w:proofErr w:type="spellStart"/>
      <w:r w:rsidRPr="00766C7B">
        <w:rPr>
          <w:rFonts w:asciiTheme="minorHAnsi" w:hAnsiTheme="minorHAnsi"/>
          <w:sz w:val="20"/>
          <w:szCs w:val="20"/>
          <w:lang w:val="it-IT"/>
        </w:rPr>
        <w:t>Dedicated</w:t>
      </w:r>
      <w:proofErr w:type="spellEnd"/>
      <w:r w:rsidRPr="00766C7B">
        <w:rPr>
          <w:rFonts w:asciiTheme="minorHAnsi" w:hAnsiTheme="minorHAnsi"/>
          <w:sz w:val="20"/>
          <w:szCs w:val="20"/>
          <w:lang w:val="it-IT"/>
        </w:rPr>
        <w:t xml:space="preserve"> </w:t>
      </w:r>
      <w:proofErr w:type="spellStart"/>
      <w:r w:rsidRPr="00766C7B">
        <w:rPr>
          <w:rFonts w:asciiTheme="minorHAnsi" w:hAnsiTheme="minorHAnsi"/>
          <w:sz w:val="20"/>
          <w:szCs w:val="20"/>
          <w:lang w:val="it-IT"/>
        </w:rPr>
        <w:t>Support</w:t>
      </w:r>
      <w:proofErr w:type="spellEnd"/>
      <w:r w:rsidRPr="00766C7B">
        <w:rPr>
          <w:rFonts w:asciiTheme="minorHAnsi" w:hAnsiTheme="minorHAnsi"/>
          <w:sz w:val="20"/>
          <w:szCs w:val="20"/>
          <w:lang w:val="it-IT"/>
        </w:rPr>
        <w:t xml:space="preserve"> </w:t>
      </w:r>
      <w:proofErr w:type="spellStart"/>
      <w:r w:rsidRPr="00766C7B">
        <w:rPr>
          <w:rFonts w:asciiTheme="minorHAnsi" w:hAnsiTheme="minorHAnsi"/>
          <w:sz w:val="20"/>
          <w:szCs w:val="20"/>
          <w:lang w:val="it-IT"/>
        </w:rPr>
        <w:t>Engineering</w:t>
      </w:r>
      <w:proofErr w:type="spellEnd"/>
      <w:r w:rsidRPr="00766C7B">
        <w:rPr>
          <w:rFonts w:asciiTheme="minorHAnsi" w:hAnsiTheme="minorHAnsi"/>
          <w:sz w:val="20"/>
          <w:szCs w:val="20"/>
          <w:lang w:val="it-IT"/>
        </w:rPr>
        <w:t>) di cui al precedente art.2, comma 1, punto iii), l’Impresa si obbliga a prestarlo nel rispetto delle condizioni di seguito indicate. Il “</w:t>
      </w:r>
      <w:r w:rsidRPr="00766C7B">
        <w:rPr>
          <w:rFonts w:asciiTheme="minorHAnsi" w:hAnsiTheme="minorHAnsi"/>
          <w:b/>
          <w:sz w:val="20"/>
          <w:szCs w:val="20"/>
          <w:lang w:val="it-IT"/>
        </w:rPr>
        <w:t>S</w:t>
      </w:r>
      <w:r w:rsidR="005E19E2" w:rsidRPr="00766C7B">
        <w:rPr>
          <w:rFonts w:asciiTheme="minorHAnsi" w:hAnsiTheme="minorHAnsi"/>
          <w:b/>
          <w:sz w:val="20"/>
          <w:szCs w:val="20"/>
          <w:lang w:val="it-IT"/>
        </w:rPr>
        <w:t>ervizio «DSE»</w:t>
      </w:r>
      <w:r w:rsidRPr="00766C7B">
        <w:rPr>
          <w:rFonts w:asciiTheme="minorHAnsi" w:hAnsiTheme="minorHAnsi"/>
          <w:b/>
          <w:sz w:val="20"/>
          <w:szCs w:val="20"/>
          <w:lang w:val="it-IT"/>
        </w:rPr>
        <w:t>”</w:t>
      </w:r>
      <w:r w:rsidR="005E19E2" w:rsidRPr="00766C7B">
        <w:rPr>
          <w:rFonts w:asciiTheme="minorHAnsi" w:hAnsiTheme="minorHAnsi"/>
          <w:sz w:val="20"/>
          <w:szCs w:val="20"/>
          <w:lang w:val="it-IT"/>
        </w:rPr>
        <w:t xml:space="preserve"> (</w:t>
      </w:r>
      <w:proofErr w:type="spellStart"/>
      <w:r w:rsidR="005E19E2" w:rsidRPr="00766C7B">
        <w:rPr>
          <w:rFonts w:asciiTheme="minorHAnsi" w:hAnsiTheme="minorHAnsi"/>
          <w:sz w:val="20"/>
          <w:szCs w:val="20"/>
          <w:lang w:val="it-IT"/>
        </w:rPr>
        <w:t>Dedicated</w:t>
      </w:r>
      <w:proofErr w:type="spellEnd"/>
      <w:r w:rsidR="005E19E2" w:rsidRPr="00766C7B">
        <w:rPr>
          <w:rFonts w:asciiTheme="minorHAnsi" w:hAnsiTheme="minorHAnsi"/>
          <w:sz w:val="20"/>
          <w:szCs w:val="20"/>
          <w:lang w:val="it-IT"/>
        </w:rPr>
        <w:t xml:space="preserve"> </w:t>
      </w:r>
      <w:proofErr w:type="spellStart"/>
      <w:r w:rsidR="005E19E2" w:rsidRPr="00766C7B">
        <w:rPr>
          <w:rFonts w:asciiTheme="minorHAnsi" w:hAnsiTheme="minorHAnsi"/>
          <w:sz w:val="20"/>
          <w:szCs w:val="20"/>
          <w:lang w:val="it-IT"/>
        </w:rPr>
        <w:t>Support</w:t>
      </w:r>
      <w:proofErr w:type="spellEnd"/>
      <w:r w:rsidR="005E19E2" w:rsidRPr="00766C7B">
        <w:rPr>
          <w:rFonts w:asciiTheme="minorHAnsi" w:hAnsiTheme="minorHAnsi"/>
          <w:sz w:val="20"/>
          <w:szCs w:val="20"/>
          <w:lang w:val="it-IT"/>
        </w:rPr>
        <w:t xml:space="preserve"> </w:t>
      </w:r>
      <w:proofErr w:type="spellStart"/>
      <w:r w:rsidR="005E19E2" w:rsidRPr="00766C7B">
        <w:rPr>
          <w:rFonts w:asciiTheme="minorHAnsi" w:hAnsiTheme="minorHAnsi"/>
          <w:sz w:val="20"/>
          <w:szCs w:val="20"/>
          <w:lang w:val="it-IT"/>
        </w:rPr>
        <w:t>Engineering</w:t>
      </w:r>
      <w:proofErr w:type="spellEnd"/>
      <w:r w:rsidR="005E19E2" w:rsidRPr="00766C7B">
        <w:rPr>
          <w:rFonts w:asciiTheme="minorHAnsi" w:hAnsiTheme="minorHAnsi"/>
          <w:sz w:val="20"/>
          <w:szCs w:val="20"/>
          <w:lang w:val="it-IT"/>
        </w:rPr>
        <w:t>) sarà svolto, di norma, nell’arco temporale dalle ore 09:00 alle ore 18:00 di tutti i giorni feriali. L’Impresa si impegna comunque, in caso di necessità e disponibilità delle risorse Microsoft ad effettuare il servizio di assistenza telefonica durante le ore notturne, dalle ore 20:00 alle ore 08:00, nonché il sabato ed i giorni festivi.</w:t>
      </w:r>
    </w:p>
    <w:p w:rsidR="001519C6" w:rsidRDefault="005E19E2"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t xml:space="preserve">La figura professionale impiegata dovrà assistere la </w:t>
      </w:r>
      <w:r w:rsidR="00434A84">
        <w:rPr>
          <w:rFonts w:asciiTheme="minorHAnsi" w:hAnsiTheme="minorHAnsi"/>
          <w:sz w:val="20"/>
          <w:szCs w:val="20"/>
          <w:lang w:val="it-IT"/>
        </w:rPr>
        <w:t>Consip</w:t>
      </w:r>
      <w:r w:rsidRPr="001519C6">
        <w:rPr>
          <w:rFonts w:asciiTheme="minorHAnsi" w:hAnsiTheme="minorHAnsi"/>
          <w:sz w:val="20"/>
          <w:szCs w:val="20"/>
          <w:lang w:val="it-IT"/>
        </w:rPr>
        <w:t xml:space="preserve"> nelle attività, elencate al precedente articolo 2, comma 1, punto iii), relative ai prodotti software Microsoft, compresa l’eventuale risoluzione di problemi di malfunzionamento dei prodotti</w:t>
      </w:r>
      <w:r w:rsidRPr="001519C6">
        <w:rPr>
          <w:rFonts w:asciiTheme="minorHAnsi" w:hAnsiTheme="minorHAnsi"/>
          <w:spacing w:val="-4"/>
          <w:sz w:val="20"/>
          <w:szCs w:val="20"/>
          <w:lang w:val="it-IT"/>
        </w:rPr>
        <w:t xml:space="preserve"> </w:t>
      </w:r>
      <w:r w:rsidRPr="001519C6">
        <w:rPr>
          <w:rFonts w:asciiTheme="minorHAnsi" w:hAnsiTheme="minorHAnsi"/>
          <w:sz w:val="20"/>
          <w:szCs w:val="20"/>
          <w:lang w:val="it-IT"/>
        </w:rPr>
        <w:t>stessi.</w:t>
      </w:r>
    </w:p>
    <w:p w:rsidR="001519C6" w:rsidRDefault="005E19E2"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lastRenderedPageBreak/>
        <w:t xml:space="preserve">Tale figura dovrà essere in grado di operare su qualsiasi problematica relativa ai prodotti software Microsoft, con alto livello di autonomia e conoscenza specialistica. Tale figura verrà considerata quale referente tecnico nei confronti di </w:t>
      </w:r>
      <w:r w:rsidR="00434A84">
        <w:rPr>
          <w:rFonts w:asciiTheme="minorHAnsi" w:hAnsiTheme="minorHAnsi"/>
          <w:sz w:val="20"/>
          <w:szCs w:val="20"/>
          <w:lang w:val="it-IT"/>
        </w:rPr>
        <w:t>Consip</w:t>
      </w:r>
      <w:r w:rsidRPr="001519C6">
        <w:rPr>
          <w:rFonts w:asciiTheme="minorHAnsi" w:hAnsiTheme="minorHAnsi"/>
          <w:sz w:val="20"/>
          <w:szCs w:val="20"/>
          <w:lang w:val="it-IT"/>
        </w:rPr>
        <w:t xml:space="preserve"> per le risorse su tali</w:t>
      </w:r>
      <w:r w:rsidRPr="001519C6">
        <w:rPr>
          <w:rFonts w:asciiTheme="minorHAnsi" w:hAnsiTheme="minorHAnsi"/>
          <w:spacing w:val="-18"/>
          <w:sz w:val="20"/>
          <w:szCs w:val="20"/>
          <w:lang w:val="it-IT"/>
        </w:rPr>
        <w:t xml:space="preserve"> </w:t>
      </w:r>
      <w:r w:rsidRPr="001519C6">
        <w:rPr>
          <w:rFonts w:asciiTheme="minorHAnsi" w:hAnsiTheme="minorHAnsi"/>
          <w:sz w:val="20"/>
          <w:szCs w:val="20"/>
          <w:lang w:val="it-IT"/>
        </w:rPr>
        <w:t>problematiche.</w:t>
      </w:r>
    </w:p>
    <w:p w:rsidR="001519C6" w:rsidRDefault="005E19E2"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t xml:space="preserve">Il servizio </w:t>
      </w:r>
      <w:r w:rsidRPr="001519C6">
        <w:rPr>
          <w:rFonts w:asciiTheme="minorHAnsi" w:hAnsiTheme="minorHAnsi"/>
          <w:b/>
          <w:sz w:val="20"/>
          <w:szCs w:val="20"/>
          <w:lang w:val="it-IT"/>
        </w:rPr>
        <w:t xml:space="preserve">«Supporto Proattivo» </w:t>
      </w:r>
      <w:r w:rsidRPr="001519C6">
        <w:rPr>
          <w:rFonts w:asciiTheme="minorHAnsi" w:hAnsiTheme="minorHAnsi"/>
          <w:sz w:val="20"/>
          <w:szCs w:val="20"/>
          <w:lang w:val="it-IT"/>
        </w:rPr>
        <w:t>di cui al precedente art.</w:t>
      </w:r>
      <w:r w:rsidR="00A15888" w:rsidRPr="001519C6">
        <w:rPr>
          <w:rFonts w:asciiTheme="minorHAnsi" w:hAnsiTheme="minorHAnsi"/>
          <w:sz w:val="20"/>
          <w:szCs w:val="20"/>
          <w:lang w:val="it-IT"/>
        </w:rPr>
        <w:t xml:space="preserve"> </w:t>
      </w:r>
      <w:r w:rsidRPr="001519C6">
        <w:rPr>
          <w:rFonts w:asciiTheme="minorHAnsi" w:hAnsiTheme="minorHAnsi"/>
          <w:sz w:val="20"/>
          <w:szCs w:val="20"/>
          <w:lang w:val="it-IT"/>
        </w:rPr>
        <w:t>2, comma 1, punto ii), sarà svolto</w:t>
      </w:r>
      <w:r w:rsidR="00A15888" w:rsidRPr="001519C6">
        <w:rPr>
          <w:rFonts w:asciiTheme="minorHAnsi" w:hAnsiTheme="minorHAnsi"/>
          <w:sz w:val="20"/>
          <w:szCs w:val="20"/>
          <w:lang w:val="it-IT"/>
        </w:rPr>
        <w:t>,</w:t>
      </w:r>
      <w:r w:rsidRPr="001519C6">
        <w:rPr>
          <w:rFonts w:asciiTheme="minorHAnsi" w:hAnsiTheme="minorHAnsi"/>
          <w:sz w:val="20"/>
          <w:szCs w:val="20"/>
          <w:lang w:val="it-IT"/>
        </w:rPr>
        <w:t xml:space="preserve"> di norma, nell’arco temporale dalle ore 09:00 alle ore 18:00 di tutti i giorni feriali. L’Impresa si impegna comunque, in caso di necessità e disponibilità delle risorse Microsoft ad effettuare il servizio di assistenza telefonica durante le ore notturne, dalle ore 20:00 alle ore 08:00, nonché il sabato ed i giorni</w:t>
      </w:r>
      <w:r w:rsidRPr="001519C6">
        <w:rPr>
          <w:rFonts w:asciiTheme="minorHAnsi" w:hAnsiTheme="minorHAnsi"/>
          <w:spacing w:val="-30"/>
          <w:sz w:val="20"/>
          <w:szCs w:val="20"/>
          <w:lang w:val="it-IT"/>
        </w:rPr>
        <w:t xml:space="preserve"> </w:t>
      </w:r>
      <w:r w:rsidRPr="001519C6">
        <w:rPr>
          <w:rFonts w:asciiTheme="minorHAnsi" w:hAnsiTheme="minorHAnsi"/>
          <w:sz w:val="20"/>
          <w:szCs w:val="20"/>
          <w:lang w:val="it-IT"/>
        </w:rPr>
        <w:t>festivi.</w:t>
      </w:r>
    </w:p>
    <w:p w:rsidR="001519C6" w:rsidRPr="001519C6" w:rsidRDefault="0033130F"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sz w:val="20"/>
          <w:szCs w:val="20"/>
          <w:lang w:val="it-IT"/>
        </w:rPr>
        <w:t xml:space="preserve">Il servizio </w:t>
      </w:r>
      <w:r w:rsidRPr="001519C6">
        <w:rPr>
          <w:b/>
          <w:sz w:val="20"/>
          <w:szCs w:val="20"/>
          <w:lang w:val="it-IT"/>
        </w:rPr>
        <w:t xml:space="preserve">«Service delivery management» (TAM)» </w:t>
      </w:r>
      <w:r w:rsidRPr="001519C6">
        <w:rPr>
          <w:sz w:val="20"/>
          <w:szCs w:val="20"/>
          <w:lang w:val="it-IT"/>
        </w:rPr>
        <w:t xml:space="preserve">di cui al precedente art. 2, comma 1, punto iv), verrà erogato al fine di redigere il </w:t>
      </w:r>
      <w:r w:rsidR="004544FC">
        <w:rPr>
          <w:sz w:val="20"/>
          <w:szCs w:val="20"/>
          <w:lang w:val="it-IT"/>
        </w:rPr>
        <w:t>“</w:t>
      </w:r>
      <w:r w:rsidRPr="001519C6">
        <w:rPr>
          <w:sz w:val="20"/>
          <w:szCs w:val="20"/>
          <w:lang w:val="it-IT"/>
        </w:rPr>
        <w:t>Piano delle attività</w:t>
      </w:r>
      <w:r w:rsidR="004544FC">
        <w:rPr>
          <w:sz w:val="20"/>
          <w:szCs w:val="20"/>
          <w:lang w:val="it-IT"/>
        </w:rPr>
        <w:t>”</w:t>
      </w:r>
      <w:r w:rsidRPr="001519C6">
        <w:rPr>
          <w:sz w:val="20"/>
          <w:szCs w:val="20"/>
          <w:lang w:val="it-IT"/>
        </w:rPr>
        <w:t xml:space="preserve"> e provvedere al coordinamento delle risorse Microsoft nella gestione delle relazioni con l’Amministrazione/</w:t>
      </w:r>
      <w:r w:rsidR="00434A84">
        <w:rPr>
          <w:sz w:val="20"/>
          <w:szCs w:val="20"/>
          <w:lang w:val="it-IT"/>
        </w:rPr>
        <w:t>Consip</w:t>
      </w:r>
      <w:r w:rsidRPr="001519C6">
        <w:rPr>
          <w:sz w:val="20"/>
          <w:szCs w:val="20"/>
          <w:lang w:val="it-IT"/>
        </w:rPr>
        <w:t xml:space="preserve"> in riferimento alla erogazione del Servizio. Il servizio avrà ad oggetto anche il monitoraggio e la gestione delle chiamate di supporto reattivo di cui al comma 3 del presente articolo (</w:t>
      </w:r>
      <w:r w:rsidRPr="001519C6">
        <w:rPr>
          <w:i/>
          <w:sz w:val="20"/>
          <w:szCs w:val="20"/>
          <w:lang w:val="it-IT"/>
        </w:rPr>
        <w:t>escalation management</w:t>
      </w:r>
      <w:r w:rsidRPr="001519C6">
        <w:rPr>
          <w:sz w:val="20"/>
          <w:szCs w:val="20"/>
          <w:lang w:val="it-IT"/>
        </w:rPr>
        <w:t xml:space="preserve">). Rientra altresì nell’ambito del presente servizio l’invio del “Consuntivo Attività”. </w:t>
      </w:r>
      <w:r w:rsidR="005E19E2" w:rsidRPr="001519C6">
        <w:rPr>
          <w:rFonts w:asciiTheme="minorHAnsi" w:hAnsiTheme="minorHAnsi"/>
          <w:sz w:val="20"/>
          <w:szCs w:val="20"/>
          <w:lang w:val="it-IT"/>
        </w:rPr>
        <w:t>Sarà cura del “TAM” inviare comunicazione, entro</w:t>
      </w:r>
      <w:r w:rsidR="004544FC">
        <w:rPr>
          <w:rFonts w:asciiTheme="minorHAnsi" w:hAnsiTheme="minorHAnsi"/>
          <w:sz w:val="20"/>
          <w:szCs w:val="20"/>
          <w:lang w:val="it-IT"/>
        </w:rPr>
        <w:t xml:space="preserve"> 3 (</w:t>
      </w:r>
      <w:r w:rsidR="005E19E2" w:rsidRPr="001519C6">
        <w:rPr>
          <w:rFonts w:asciiTheme="minorHAnsi" w:hAnsiTheme="minorHAnsi"/>
          <w:sz w:val="20"/>
          <w:szCs w:val="20"/>
          <w:lang w:val="it-IT"/>
        </w:rPr>
        <w:t>tre giorni</w:t>
      </w:r>
      <w:r w:rsidR="004544FC">
        <w:rPr>
          <w:rFonts w:asciiTheme="minorHAnsi" w:hAnsiTheme="minorHAnsi"/>
          <w:sz w:val="20"/>
          <w:szCs w:val="20"/>
          <w:lang w:val="it-IT"/>
        </w:rPr>
        <w:t>)</w:t>
      </w:r>
      <w:r w:rsidR="005E19E2" w:rsidRPr="001519C6">
        <w:rPr>
          <w:rFonts w:asciiTheme="minorHAnsi" w:hAnsiTheme="minorHAnsi"/>
          <w:sz w:val="20"/>
          <w:szCs w:val="20"/>
          <w:lang w:val="it-IT"/>
        </w:rPr>
        <w:t xml:space="preserve"> dalla richiesta effettuata dall’Amministrazione interessata, circa le date nelle quali saranno effettuate le attività richieste</w:t>
      </w:r>
      <w:r w:rsidR="005E19E2" w:rsidRPr="001519C6">
        <w:rPr>
          <w:rFonts w:asciiTheme="minorHAnsi" w:hAnsiTheme="minorHAnsi"/>
          <w:spacing w:val="-4"/>
          <w:sz w:val="20"/>
          <w:szCs w:val="20"/>
          <w:lang w:val="it-IT"/>
        </w:rPr>
        <w:t xml:space="preserve"> </w:t>
      </w:r>
      <w:r w:rsidR="005E19E2" w:rsidRPr="001519C6">
        <w:rPr>
          <w:rFonts w:asciiTheme="minorHAnsi" w:hAnsiTheme="minorHAnsi"/>
          <w:sz w:val="20"/>
          <w:szCs w:val="20"/>
          <w:lang w:val="it-IT"/>
        </w:rPr>
        <w:t>in</w:t>
      </w:r>
      <w:r w:rsidR="005E19E2" w:rsidRPr="001519C6">
        <w:rPr>
          <w:rFonts w:asciiTheme="minorHAnsi" w:hAnsiTheme="minorHAnsi"/>
          <w:spacing w:val="-3"/>
          <w:sz w:val="20"/>
          <w:szCs w:val="20"/>
          <w:lang w:val="it-IT"/>
        </w:rPr>
        <w:t xml:space="preserve"> </w:t>
      </w:r>
      <w:r w:rsidR="005E19E2" w:rsidRPr="001519C6">
        <w:rPr>
          <w:rFonts w:asciiTheme="minorHAnsi" w:hAnsiTheme="minorHAnsi"/>
          <w:sz w:val="20"/>
          <w:szCs w:val="20"/>
          <w:lang w:val="it-IT"/>
        </w:rPr>
        <w:t>relazione</w:t>
      </w:r>
      <w:r w:rsidR="005E19E2" w:rsidRPr="001519C6">
        <w:rPr>
          <w:rFonts w:asciiTheme="minorHAnsi" w:hAnsiTheme="minorHAnsi"/>
          <w:spacing w:val="-2"/>
          <w:sz w:val="20"/>
          <w:szCs w:val="20"/>
          <w:lang w:val="it-IT"/>
        </w:rPr>
        <w:t xml:space="preserve"> </w:t>
      </w:r>
      <w:r w:rsidR="005E19E2" w:rsidRPr="001519C6">
        <w:rPr>
          <w:rFonts w:asciiTheme="minorHAnsi" w:hAnsiTheme="minorHAnsi"/>
          <w:sz w:val="20"/>
          <w:szCs w:val="20"/>
          <w:lang w:val="it-IT"/>
        </w:rPr>
        <w:t>ai</w:t>
      </w:r>
      <w:r w:rsidR="005E19E2" w:rsidRPr="001519C6">
        <w:rPr>
          <w:rFonts w:asciiTheme="minorHAnsi" w:hAnsiTheme="minorHAnsi"/>
          <w:spacing w:val="-2"/>
          <w:sz w:val="20"/>
          <w:szCs w:val="20"/>
          <w:lang w:val="it-IT"/>
        </w:rPr>
        <w:t xml:space="preserve"> </w:t>
      </w:r>
      <w:r w:rsidR="005E19E2" w:rsidRPr="001519C6">
        <w:rPr>
          <w:rFonts w:asciiTheme="minorHAnsi" w:hAnsiTheme="minorHAnsi"/>
          <w:sz w:val="20"/>
          <w:szCs w:val="20"/>
          <w:lang w:val="it-IT"/>
        </w:rPr>
        <w:t>servizi</w:t>
      </w:r>
      <w:r w:rsidR="005E19E2" w:rsidRPr="001519C6">
        <w:rPr>
          <w:rFonts w:asciiTheme="minorHAnsi" w:hAnsiTheme="minorHAnsi"/>
          <w:spacing w:val="-2"/>
          <w:sz w:val="20"/>
          <w:szCs w:val="20"/>
          <w:lang w:val="it-IT"/>
        </w:rPr>
        <w:t xml:space="preserve"> </w:t>
      </w:r>
      <w:r w:rsidR="005E19E2" w:rsidRPr="001519C6">
        <w:rPr>
          <w:rFonts w:asciiTheme="minorHAnsi" w:hAnsiTheme="minorHAnsi"/>
          <w:sz w:val="20"/>
          <w:szCs w:val="20"/>
          <w:lang w:val="it-IT"/>
        </w:rPr>
        <w:t>di</w:t>
      </w:r>
      <w:r w:rsidR="005E19E2" w:rsidRPr="001519C6">
        <w:rPr>
          <w:rFonts w:asciiTheme="minorHAnsi" w:hAnsiTheme="minorHAnsi"/>
          <w:spacing w:val="-3"/>
          <w:sz w:val="20"/>
          <w:szCs w:val="20"/>
          <w:lang w:val="it-IT"/>
        </w:rPr>
        <w:t xml:space="preserve"> </w:t>
      </w:r>
      <w:r w:rsidR="005E19E2" w:rsidRPr="001519C6">
        <w:rPr>
          <w:rFonts w:asciiTheme="minorHAnsi" w:hAnsiTheme="minorHAnsi"/>
          <w:sz w:val="20"/>
          <w:szCs w:val="20"/>
          <w:lang w:val="it-IT"/>
        </w:rPr>
        <w:t>Supporto</w:t>
      </w:r>
      <w:r w:rsidR="005E19E2" w:rsidRPr="001519C6">
        <w:rPr>
          <w:rFonts w:asciiTheme="minorHAnsi" w:hAnsiTheme="minorHAnsi"/>
          <w:spacing w:val="-3"/>
          <w:sz w:val="20"/>
          <w:szCs w:val="20"/>
          <w:lang w:val="it-IT"/>
        </w:rPr>
        <w:t xml:space="preserve"> </w:t>
      </w:r>
      <w:r w:rsidR="005E19E2" w:rsidRPr="001519C6">
        <w:rPr>
          <w:rFonts w:asciiTheme="minorHAnsi" w:hAnsiTheme="minorHAnsi"/>
          <w:sz w:val="20"/>
          <w:szCs w:val="20"/>
          <w:lang w:val="it-IT"/>
        </w:rPr>
        <w:t>Premier</w:t>
      </w:r>
      <w:r w:rsidR="005E19E2" w:rsidRPr="001519C6">
        <w:rPr>
          <w:rFonts w:asciiTheme="minorHAnsi" w:hAnsiTheme="minorHAnsi"/>
          <w:spacing w:val="-5"/>
          <w:sz w:val="20"/>
          <w:szCs w:val="20"/>
          <w:lang w:val="it-IT"/>
        </w:rPr>
        <w:t xml:space="preserve"> </w:t>
      </w:r>
      <w:r w:rsidR="005E19E2" w:rsidRPr="001519C6">
        <w:rPr>
          <w:rFonts w:asciiTheme="minorHAnsi" w:hAnsiTheme="minorHAnsi"/>
          <w:sz w:val="20"/>
          <w:szCs w:val="20"/>
          <w:lang w:val="it-IT"/>
        </w:rPr>
        <w:t>specificati</w:t>
      </w:r>
      <w:r w:rsidR="005E19E2" w:rsidRPr="001519C6">
        <w:rPr>
          <w:rFonts w:asciiTheme="minorHAnsi" w:hAnsiTheme="minorHAnsi"/>
          <w:spacing w:val="-2"/>
          <w:sz w:val="20"/>
          <w:szCs w:val="20"/>
          <w:lang w:val="it-IT"/>
        </w:rPr>
        <w:t xml:space="preserve"> </w:t>
      </w:r>
      <w:r w:rsidR="005E19E2" w:rsidRPr="001519C6">
        <w:rPr>
          <w:rFonts w:asciiTheme="minorHAnsi" w:hAnsiTheme="minorHAnsi"/>
          <w:sz w:val="20"/>
          <w:szCs w:val="20"/>
          <w:lang w:val="it-IT"/>
        </w:rPr>
        <w:t>nell'art</w:t>
      </w:r>
      <w:r w:rsidR="005E19E2" w:rsidRPr="00DD3CE0">
        <w:rPr>
          <w:rFonts w:asciiTheme="minorHAnsi" w:hAnsiTheme="minorHAnsi"/>
          <w:sz w:val="20"/>
          <w:szCs w:val="20"/>
          <w:lang w:val="it-IT"/>
        </w:rPr>
        <w:t>.</w:t>
      </w:r>
      <w:r w:rsidR="005E19E2" w:rsidRPr="007A3752">
        <w:rPr>
          <w:rFonts w:asciiTheme="minorHAnsi" w:hAnsiTheme="minorHAnsi"/>
          <w:spacing w:val="-4"/>
          <w:sz w:val="20"/>
          <w:szCs w:val="20"/>
          <w:lang w:val="it-IT"/>
        </w:rPr>
        <w:t xml:space="preserve"> </w:t>
      </w:r>
      <w:r w:rsidR="005E19E2" w:rsidRPr="007A3752">
        <w:rPr>
          <w:rFonts w:asciiTheme="minorHAnsi" w:hAnsiTheme="minorHAnsi"/>
          <w:sz w:val="20"/>
          <w:szCs w:val="20"/>
          <w:lang w:val="it-IT"/>
        </w:rPr>
        <w:t>2</w:t>
      </w:r>
      <w:r w:rsidR="00EF217C" w:rsidRPr="007A3752">
        <w:rPr>
          <w:rFonts w:asciiTheme="minorHAnsi" w:hAnsiTheme="minorHAnsi"/>
          <w:sz w:val="20"/>
          <w:szCs w:val="20"/>
          <w:lang w:val="it-IT"/>
        </w:rPr>
        <w:t>)</w:t>
      </w:r>
      <w:r w:rsidR="005E19E2" w:rsidRPr="001B5614">
        <w:rPr>
          <w:rFonts w:asciiTheme="minorHAnsi" w:hAnsiTheme="minorHAnsi"/>
          <w:sz w:val="20"/>
          <w:szCs w:val="20"/>
          <w:lang w:val="it-IT"/>
        </w:rPr>
        <w:t>,</w:t>
      </w:r>
      <w:r w:rsidR="005E19E2" w:rsidRPr="00910196">
        <w:rPr>
          <w:rFonts w:asciiTheme="minorHAnsi" w:hAnsiTheme="minorHAnsi"/>
          <w:spacing w:val="-9"/>
          <w:sz w:val="20"/>
          <w:szCs w:val="20"/>
          <w:lang w:val="it-IT"/>
        </w:rPr>
        <w:t xml:space="preserve"> </w:t>
      </w:r>
      <w:r w:rsidR="005E19E2" w:rsidRPr="00910196">
        <w:rPr>
          <w:rFonts w:asciiTheme="minorHAnsi" w:hAnsiTheme="minorHAnsi"/>
          <w:sz w:val="20"/>
          <w:szCs w:val="20"/>
          <w:lang w:val="it-IT"/>
        </w:rPr>
        <w:t>punti</w:t>
      </w:r>
      <w:r w:rsidR="00A15888" w:rsidRPr="001519C6">
        <w:rPr>
          <w:rFonts w:asciiTheme="minorHAnsi" w:hAnsiTheme="minorHAnsi"/>
          <w:sz w:val="20"/>
          <w:szCs w:val="20"/>
          <w:lang w:val="it-IT"/>
        </w:rPr>
        <w:t xml:space="preserve"> </w:t>
      </w:r>
      <w:r w:rsidR="005E19E2" w:rsidRPr="001519C6">
        <w:rPr>
          <w:rFonts w:asciiTheme="minorHAnsi" w:hAnsiTheme="minorHAnsi"/>
          <w:sz w:val="20"/>
          <w:szCs w:val="20"/>
          <w:lang w:val="it-IT"/>
        </w:rPr>
        <w:t>ii) e iii)</w:t>
      </w:r>
      <w:r w:rsidR="005E19E2" w:rsidRPr="001519C6">
        <w:rPr>
          <w:rFonts w:asciiTheme="minorHAnsi" w:hAnsiTheme="minorHAnsi"/>
          <w:b/>
          <w:i/>
          <w:color w:val="006EC0"/>
          <w:sz w:val="20"/>
          <w:szCs w:val="20"/>
          <w:lang w:val="it-IT"/>
        </w:rPr>
        <w:t>.</w:t>
      </w:r>
    </w:p>
    <w:p w:rsidR="001519C6" w:rsidRDefault="005E19E2"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t xml:space="preserve">L’Impresa si obbliga a prestare il servizio Premier nella quota a consumo – </w:t>
      </w:r>
      <w:r w:rsidR="00873AEF" w:rsidRPr="0014764B">
        <w:rPr>
          <w:rFonts w:asciiTheme="minorHAnsi" w:hAnsiTheme="minorHAnsi"/>
          <w:b/>
          <w:sz w:val="20"/>
          <w:szCs w:val="20"/>
          <w:lang w:val="it-IT"/>
        </w:rPr>
        <w:t>“</w:t>
      </w:r>
      <w:r w:rsidR="00A32E58" w:rsidRPr="0014764B">
        <w:rPr>
          <w:rFonts w:asciiTheme="minorHAnsi" w:hAnsiTheme="minorHAnsi"/>
          <w:b/>
          <w:sz w:val="20"/>
          <w:szCs w:val="20"/>
          <w:lang w:val="it-IT"/>
        </w:rPr>
        <w:t>Servizio DSE</w:t>
      </w:r>
      <w:r w:rsidR="00873AEF" w:rsidRPr="0014764B">
        <w:rPr>
          <w:rFonts w:asciiTheme="minorHAnsi" w:hAnsiTheme="minorHAnsi"/>
          <w:b/>
          <w:sz w:val="20"/>
          <w:szCs w:val="20"/>
          <w:lang w:val="it-IT"/>
        </w:rPr>
        <w:t>”</w:t>
      </w:r>
      <w:r w:rsidRPr="001519C6">
        <w:rPr>
          <w:rFonts w:asciiTheme="minorHAnsi" w:hAnsiTheme="minorHAnsi"/>
          <w:sz w:val="20"/>
          <w:szCs w:val="20"/>
          <w:lang w:val="it-IT"/>
        </w:rPr>
        <w:t xml:space="preserve"> – di cui al precedente art. 2, comma 1, </w:t>
      </w:r>
      <w:r w:rsidR="00EF217C">
        <w:rPr>
          <w:rFonts w:asciiTheme="minorHAnsi" w:hAnsiTheme="minorHAnsi"/>
          <w:sz w:val="20"/>
          <w:szCs w:val="20"/>
          <w:lang w:val="it-IT"/>
        </w:rPr>
        <w:t>,</w:t>
      </w:r>
      <w:r w:rsidRPr="001519C6">
        <w:rPr>
          <w:rFonts w:asciiTheme="minorHAnsi" w:hAnsiTheme="minorHAnsi"/>
          <w:sz w:val="20"/>
          <w:szCs w:val="20"/>
          <w:lang w:val="it-IT"/>
        </w:rPr>
        <w:t xml:space="preserve">punto iii), previa richiesta della </w:t>
      </w:r>
      <w:r w:rsidR="00434A84">
        <w:rPr>
          <w:rFonts w:asciiTheme="minorHAnsi" w:hAnsiTheme="minorHAnsi"/>
          <w:sz w:val="20"/>
          <w:szCs w:val="20"/>
          <w:lang w:val="it-IT"/>
        </w:rPr>
        <w:t>Consip</w:t>
      </w:r>
      <w:r w:rsidRPr="001519C6">
        <w:rPr>
          <w:rFonts w:asciiTheme="minorHAnsi" w:hAnsiTheme="minorHAnsi"/>
          <w:sz w:val="20"/>
          <w:szCs w:val="20"/>
          <w:lang w:val="it-IT"/>
        </w:rPr>
        <w:t>, che si riserva di consumare in tutto o in parte il predetto servizio sulla</w:t>
      </w:r>
      <w:r w:rsidRPr="0014764B">
        <w:rPr>
          <w:rFonts w:asciiTheme="minorHAnsi" w:hAnsiTheme="minorHAnsi"/>
          <w:sz w:val="20"/>
          <w:szCs w:val="20"/>
          <w:lang w:val="it-IT"/>
        </w:rPr>
        <w:t xml:space="preserve"> </w:t>
      </w:r>
      <w:r w:rsidRPr="001519C6">
        <w:rPr>
          <w:rFonts w:asciiTheme="minorHAnsi" w:hAnsiTheme="minorHAnsi"/>
          <w:sz w:val="20"/>
          <w:szCs w:val="20"/>
          <w:lang w:val="it-IT"/>
        </w:rPr>
        <w:t>base</w:t>
      </w:r>
      <w:r w:rsidR="00873AEF" w:rsidRPr="001519C6">
        <w:rPr>
          <w:rFonts w:asciiTheme="minorHAnsi" w:hAnsiTheme="minorHAnsi"/>
          <w:sz w:val="20"/>
          <w:szCs w:val="20"/>
          <w:lang w:val="it-IT"/>
        </w:rPr>
        <w:t xml:space="preserve"> </w:t>
      </w:r>
      <w:r w:rsidRPr="001519C6">
        <w:rPr>
          <w:rFonts w:asciiTheme="minorHAnsi" w:hAnsiTheme="minorHAnsi"/>
          <w:sz w:val="20"/>
          <w:szCs w:val="20"/>
          <w:lang w:val="it-IT"/>
        </w:rPr>
        <w:t>delle esigenze che emergeranno in corso di vigenza contrattuale.</w:t>
      </w:r>
    </w:p>
    <w:p w:rsidR="001519C6" w:rsidRDefault="00810530"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t xml:space="preserve"> </w:t>
      </w:r>
      <w:r w:rsidR="00434A84">
        <w:rPr>
          <w:rFonts w:asciiTheme="minorHAnsi" w:hAnsiTheme="minorHAnsi"/>
          <w:sz w:val="20"/>
          <w:szCs w:val="20"/>
          <w:lang w:val="it-IT"/>
        </w:rPr>
        <w:t>Consip</w:t>
      </w:r>
      <w:r w:rsidR="005E19E2" w:rsidRPr="001519C6">
        <w:rPr>
          <w:rFonts w:asciiTheme="minorHAnsi" w:hAnsiTheme="minorHAnsi"/>
          <w:sz w:val="20"/>
          <w:szCs w:val="20"/>
          <w:lang w:val="it-IT"/>
        </w:rPr>
        <w:t xml:space="preserve"> attiverà il servizio a consumo indicando i relativi impieghi presunti della</w:t>
      </w:r>
      <w:r w:rsidR="00873AEF" w:rsidRPr="001519C6">
        <w:rPr>
          <w:rFonts w:asciiTheme="minorHAnsi" w:hAnsiTheme="minorHAnsi"/>
          <w:sz w:val="20"/>
          <w:szCs w:val="20"/>
          <w:lang w:val="it-IT"/>
        </w:rPr>
        <w:t xml:space="preserve"> </w:t>
      </w:r>
      <w:r w:rsidR="005E19E2" w:rsidRPr="001519C6">
        <w:rPr>
          <w:rFonts w:asciiTheme="minorHAnsi" w:hAnsiTheme="minorHAnsi"/>
          <w:sz w:val="20"/>
          <w:szCs w:val="20"/>
          <w:lang w:val="it-IT"/>
        </w:rPr>
        <w:t>figura professionale</w:t>
      </w:r>
      <w:r w:rsidR="0033130F" w:rsidRPr="001519C6">
        <w:rPr>
          <w:rFonts w:asciiTheme="minorHAnsi" w:hAnsiTheme="minorHAnsi"/>
          <w:sz w:val="20"/>
          <w:szCs w:val="20"/>
          <w:lang w:val="it-IT"/>
        </w:rPr>
        <w:t xml:space="preserve"> richiesta</w:t>
      </w:r>
      <w:r w:rsidR="005E19E2" w:rsidRPr="001519C6">
        <w:rPr>
          <w:rFonts w:asciiTheme="minorHAnsi" w:hAnsiTheme="minorHAnsi"/>
          <w:sz w:val="20"/>
          <w:szCs w:val="20"/>
          <w:lang w:val="it-IT"/>
        </w:rPr>
        <w:t xml:space="preserve">, mediante apposita comunicazione all’Impresa, la quale procederà all’erogazione del servizio entro il termine di </w:t>
      </w:r>
      <w:r w:rsidR="005E19E2" w:rsidRPr="009612F7">
        <w:rPr>
          <w:rFonts w:asciiTheme="minorHAnsi" w:hAnsiTheme="minorHAnsi"/>
          <w:b/>
          <w:sz w:val="20"/>
          <w:szCs w:val="20"/>
          <w:lang w:val="it-IT"/>
        </w:rPr>
        <w:t>5 (cinque) giorni</w:t>
      </w:r>
      <w:r w:rsidR="005E19E2" w:rsidRPr="001519C6">
        <w:rPr>
          <w:rFonts w:asciiTheme="minorHAnsi" w:hAnsiTheme="minorHAnsi"/>
          <w:sz w:val="20"/>
          <w:szCs w:val="20"/>
          <w:lang w:val="it-IT"/>
        </w:rPr>
        <w:t xml:space="preserve"> dalla richiesta di </w:t>
      </w:r>
      <w:r w:rsidR="00434A84">
        <w:rPr>
          <w:rFonts w:asciiTheme="minorHAnsi" w:hAnsiTheme="minorHAnsi"/>
          <w:sz w:val="20"/>
          <w:szCs w:val="20"/>
          <w:lang w:val="it-IT"/>
        </w:rPr>
        <w:t>Consip</w:t>
      </w:r>
      <w:r w:rsidR="005E19E2" w:rsidRPr="001519C6">
        <w:rPr>
          <w:rFonts w:asciiTheme="minorHAnsi" w:hAnsiTheme="minorHAnsi"/>
          <w:sz w:val="20"/>
          <w:szCs w:val="20"/>
          <w:lang w:val="it-IT"/>
        </w:rPr>
        <w:t>, pena l’applicazione delle penali di cui all’ art.</w:t>
      </w:r>
      <w:r w:rsidR="00873AEF" w:rsidRPr="001519C6">
        <w:rPr>
          <w:rFonts w:asciiTheme="minorHAnsi" w:hAnsiTheme="minorHAnsi"/>
          <w:sz w:val="20"/>
          <w:szCs w:val="20"/>
          <w:lang w:val="it-IT"/>
        </w:rPr>
        <w:t xml:space="preserve"> </w:t>
      </w:r>
      <w:r w:rsidR="006777FD" w:rsidRPr="001519C6">
        <w:rPr>
          <w:rFonts w:asciiTheme="minorHAnsi" w:hAnsiTheme="minorHAnsi"/>
          <w:sz w:val="20"/>
          <w:szCs w:val="20"/>
          <w:lang w:val="it-IT"/>
        </w:rPr>
        <w:t>1</w:t>
      </w:r>
      <w:r w:rsidR="006777FD">
        <w:rPr>
          <w:rFonts w:asciiTheme="minorHAnsi" w:hAnsiTheme="minorHAnsi"/>
          <w:sz w:val="20"/>
          <w:szCs w:val="20"/>
          <w:lang w:val="it-IT"/>
        </w:rPr>
        <w:t>0</w:t>
      </w:r>
      <w:r w:rsidR="00873AEF" w:rsidRPr="001519C6">
        <w:rPr>
          <w:rFonts w:asciiTheme="minorHAnsi" w:hAnsiTheme="minorHAnsi"/>
          <w:sz w:val="20"/>
          <w:szCs w:val="20"/>
          <w:lang w:val="it-IT"/>
        </w:rPr>
        <w:t>,</w:t>
      </w:r>
      <w:r w:rsidR="005E19E2" w:rsidRPr="001519C6">
        <w:rPr>
          <w:rFonts w:asciiTheme="minorHAnsi" w:hAnsiTheme="minorHAnsi"/>
          <w:sz w:val="20"/>
          <w:szCs w:val="20"/>
          <w:lang w:val="it-IT"/>
        </w:rPr>
        <w:t xml:space="preserve"> comma</w:t>
      </w:r>
      <w:r w:rsidR="005E19E2" w:rsidRPr="001519C6">
        <w:rPr>
          <w:rFonts w:asciiTheme="minorHAnsi" w:hAnsiTheme="minorHAnsi"/>
          <w:spacing w:val="-21"/>
          <w:sz w:val="20"/>
          <w:szCs w:val="20"/>
          <w:lang w:val="it-IT"/>
        </w:rPr>
        <w:t xml:space="preserve"> </w:t>
      </w:r>
      <w:r w:rsidR="005E19E2" w:rsidRPr="001519C6">
        <w:rPr>
          <w:rFonts w:asciiTheme="minorHAnsi" w:hAnsiTheme="minorHAnsi"/>
          <w:sz w:val="20"/>
          <w:szCs w:val="20"/>
          <w:lang w:val="it-IT"/>
        </w:rPr>
        <w:t>1</w:t>
      </w:r>
      <w:r w:rsidR="00873AEF" w:rsidRPr="001519C6">
        <w:rPr>
          <w:rFonts w:asciiTheme="minorHAnsi" w:hAnsiTheme="minorHAnsi"/>
          <w:sz w:val="20"/>
          <w:szCs w:val="20"/>
          <w:lang w:val="it-IT"/>
        </w:rPr>
        <w:t>, di cui al presente Contratto</w:t>
      </w:r>
      <w:r w:rsidR="005E19E2" w:rsidRPr="001519C6">
        <w:rPr>
          <w:rFonts w:asciiTheme="minorHAnsi" w:hAnsiTheme="minorHAnsi"/>
          <w:sz w:val="20"/>
          <w:szCs w:val="20"/>
          <w:lang w:val="it-IT"/>
        </w:rPr>
        <w:t>.</w:t>
      </w:r>
    </w:p>
    <w:p w:rsidR="002657BC" w:rsidRPr="001519C6" w:rsidRDefault="00810530"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t xml:space="preserve"> </w:t>
      </w:r>
      <w:r w:rsidR="005E19E2" w:rsidRPr="001519C6">
        <w:rPr>
          <w:rFonts w:asciiTheme="minorHAnsi" w:hAnsiTheme="minorHAnsi"/>
          <w:sz w:val="20"/>
          <w:szCs w:val="20"/>
          <w:lang w:val="it-IT"/>
        </w:rPr>
        <w:t>Al termine di ogni attività cui all’ art. 2</w:t>
      </w:r>
      <w:r w:rsidR="00873AEF" w:rsidRPr="001519C6">
        <w:rPr>
          <w:rFonts w:asciiTheme="minorHAnsi" w:hAnsiTheme="minorHAnsi"/>
          <w:sz w:val="20"/>
          <w:szCs w:val="20"/>
          <w:lang w:val="it-IT"/>
        </w:rPr>
        <w:t>,</w:t>
      </w:r>
      <w:r w:rsidR="005E19E2" w:rsidRPr="001519C6">
        <w:rPr>
          <w:rFonts w:asciiTheme="minorHAnsi" w:hAnsiTheme="minorHAnsi"/>
          <w:sz w:val="20"/>
          <w:szCs w:val="20"/>
          <w:lang w:val="it-IT"/>
        </w:rPr>
        <w:t xml:space="preserve"> comma 1, punti i,</w:t>
      </w:r>
      <w:r w:rsidR="00B53553" w:rsidRPr="001519C6">
        <w:rPr>
          <w:rFonts w:asciiTheme="minorHAnsi" w:hAnsiTheme="minorHAnsi"/>
          <w:sz w:val="20"/>
          <w:szCs w:val="20"/>
          <w:lang w:val="it-IT"/>
        </w:rPr>
        <w:t xml:space="preserve"> </w:t>
      </w:r>
      <w:r w:rsidR="005E19E2" w:rsidRPr="001519C6">
        <w:rPr>
          <w:rFonts w:asciiTheme="minorHAnsi" w:hAnsiTheme="minorHAnsi"/>
          <w:sz w:val="20"/>
          <w:szCs w:val="20"/>
          <w:lang w:val="it-IT"/>
        </w:rPr>
        <w:t>ii,</w:t>
      </w:r>
      <w:r w:rsidR="00B53553" w:rsidRPr="001519C6">
        <w:rPr>
          <w:rFonts w:asciiTheme="minorHAnsi" w:hAnsiTheme="minorHAnsi"/>
          <w:sz w:val="20"/>
          <w:szCs w:val="20"/>
          <w:lang w:val="it-IT"/>
        </w:rPr>
        <w:t xml:space="preserve"> </w:t>
      </w:r>
      <w:r w:rsidR="005E19E2" w:rsidRPr="00DD3CE0">
        <w:rPr>
          <w:rFonts w:asciiTheme="minorHAnsi" w:hAnsiTheme="minorHAnsi"/>
          <w:sz w:val="20"/>
          <w:szCs w:val="20"/>
          <w:lang w:val="it-IT"/>
        </w:rPr>
        <w:t>iii,</w:t>
      </w:r>
      <w:r w:rsidR="00B53553" w:rsidRPr="007A3752">
        <w:rPr>
          <w:rFonts w:asciiTheme="minorHAnsi" w:hAnsiTheme="minorHAnsi"/>
          <w:sz w:val="20"/>
          <w:szCs w:val="20"/>
          <w:lang w:val="it-IT"/>
        </w:rPr>
        <w:t xml:space="preserve"> </w:t>
      </w:r>
      <w:r w:rsidR="005E19E2" w:rsidRPr="007A3752">
        <w:rPr>
          <w:rFonts w:asciiTheme="minorHAnsi" w:hAnsiTheme="minorHAnsi"/>
          <w:sz w:val="20"/>
          <w:szCs w:val="20"/>
          <w:lang w:val="it-IT"/>
        </w:rPr>
        <w:t>i</w:t>
      </w:r>
      <w:r w:rsidR="005E19E2" w:rsidRPr="001519C6">
        <w:rPr>
          <w:rFonts w:asciiTheme="minorHAnsi" w:hAnsiTheme="minorHAnsi"/>
          <w:sz w:val="20"/>
          <w:szCs w:val="20"/>
          <w:lang w:val="it-IT"/>
        </w:rPr>
        <w:t xml:space="preserve"> entro </w:t>
      </w:r>
      <w:r w:rsidR="005E19E2" w:rsidRPr="009612F7">
        <w:rPr>
          <w:rFonts w:asciiTheme="minorHAnsi" w:hAnsiTheme="minorHAnsi"/>
          <w:b/>
          <w:sz w:val="20"/>
          <w:szCs w:val="20"/>
          <w:lang w:val="it-IT"/>
        </w:rPr>
        <w:t>cinque (5) giorni</w:t>
      </w:r>
      <w:r w:rsidR="005E19E2" w:rsidRPr="001519C6">
        <w:rPr>
          <w:rFonts w:asciiTheme="minorHAnsi" w:hAnsiTheme="minorHAnsi"/>
          <w:sz w:val="20"/>
          <w:szCs w:val="20"/>
          <w:lang w:val="it-IT"/>
        </w:rPr>
        <w:t xml:space="preserve"> dalla chiusura delle stesse, l’Impresa dovrà consegnare alla </w:t>
      </w:r>
      <w:r w:rsidR="00434A84">
        <w:rPr>
          <w:rFonts w:asciiTheme="minorHAnsi" w:hAnsiTheme="minorHAnsi"/>
          <w:sz w:val="20"/>
          <w:szCs w:val="20"/>
          <w:lang w:val="it-IT"/>
        </w:rPr>
        <w:t>Consip</w:t>
      </w:r>
      <w:r w:rsidR="005E19E2" w:rsidRPr="001519C6">
        <w:rPr>
          <w:rFonts w:asciiTheme="minorHAnsi" w:hAnsiTheme="minorHAnsi"/>
          <w:sz w:val="20"/>
          <w:szCs w:val="20"/>
          <w:lang w:val="it-IT"/>
        </w:rPr>
        <w:t xml:space="preserve"> un “Rapporto attività” contenente la data in cui è stata eseguita l’attività e la descrizione delle attività</w:t>
      </w:r>
      <w:r w:rsidR="005E19E2" w:rsidRPr="001519C6">
        <w:rPr>
          <w:rFonts w:asciiTheme="minorHAnsi" w:hAnsiTheme="minorHAnsi"/>
          <w:spacing w:val="-10"/>
          <w:sz w:val="20"/>
          <w:szCs w:val="20"/>
          <w:lang w:val="it-IT"/>
        </w:rPr>
        <w:t xml:space="preserve"> </w:t>
      </w:r>
      <w:r w:rsidR="005E19E2" w:rsidRPr="001519C6">
        <w:rPr>
          <w:rFonts w:asciiTheme="minorHAnsi" w:hAnsiTheme="minorHAnsi"/>
          <w:sz w:val="20"/>
          <w:szCs w:val="20"/>
          <w:lang w:val="it-IT"/>
        </w:rPr>
        <w:t>svolte.</w:t>
      </w:r>
    </w:p>
    <w:p w:rsidR="002657BC" w:rsidRPr="00B53553" w:rsidRDefault="00810530"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 </w:t>
      </w:r>
      <w:r w:rsidR="005E19E2" w:rsidRPr="00B53553">
        <w:rPr>
          <w:rFonts w:asciiTheme="minorHAnsi" w:hAnsiTheme="minorHAnsi"/>
          <w:sz w:val="20"/>
          <w:szCs w:val="20"/>
          <w:lang w:val="it-IT"/>
        </w:rPr>
        <w:t xml:space="preserve">L’Impresa dovrà con cadenza mensile provvedere all'invio del “Consuntivo Attività” in relazione a tutte le attività richieste e svolte indicate nell'art. 2, comma 1, punti i), ii) e iii). Tale “Consuntivo Attività” mensile dovrà essere approvato da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w:t>
      </w:r>
      <w:r w:rsidR="005E19E2" w:rsidRPr="009612F7">
        <w:rPr>
          <w:rFonts w:asciiTheme="minorHAnsi" w:hAnsiTheme="minorHAnsi"/>
          <w:b/>
          <w:sz w:val="20"/>
          <w:szCs w:val="20"/>
          <w:lang w:val="it-IT"/>
        </w:rPr>
        <w:t>entro 10 (dieci giorni)</w:t>
      </w:r>
      <w:r w:rsidR="00E9502E" w:rsidRPr="00B53553">
        <w:rPr>
          <w:rFonts w:asciiTheme="minorHAnsi" w:hAnsiTheme="minorHAnsi"/>
          <w:sz w:val="20"/>
          <w:szCs w:val="20"/>
          <w:lang w:val="it-IT"/>
        </w:rPr>
        <w:t xml:space="preserve"> lavorativi</w:t>
      </w:r>
      <w:r w:rsidR="005E19E2" w:rsidRPr="00B53553">
        <w:rPr>
          <w:rFonts w:asciiTheme="minorHAnsi" w:hAnsiTheme="minorHAnsi"/>
          <w:sz w:val="20"/>
          <w:szCs w:val="20"/>
          <w:lang w:val="it-IT"/>
        </w:rPr>
        <w:t xml:space="preserve"> dalla consegna che potrà avvenire in formato cartaceo presso </w:t>
      </w:r>
      <w:r w:rsidR="00434A84">
        <w:rPr>
          <w:rFonts w:asciiTheme="minorHAnsi" w:hAnsiTheme="minorHAnsi"/>
          <w:sz w:val="20"/>
          <w:szCs w:val="20"/>
          <w:lang w:val="it-IT"/>
        </w:rPr>
        <w:t>Consip</w:t>
      </w:r>
      <w:r w:rsidR="005E19E2" w:rsidRPr="00B53553">
        <w:rPr>
          <w:rFonts w:asciiTheme="minorHAnsi" w:hAnsiTheme="minorHAnsi"/>
          <w:sz w:val="20"/>
          <w:szCs w:val="20"/>
          <w:lang w:val="it-IT"/>
        </w:rPr>
        <w:t>/Amministrazione o inviato via</w:t>
      </w:r>
      <w:r w:rsidR="005E19E2" w:rsidRPr="000439CA">
        <w:rPr>
          <w:rFonts w:asciiTheme="minorHAnsi" w:hAnsiTheme="minorHAnsi"/>
          <w:sz w:val="20"/>
          <w:szCs w:val="20"/>
          <w:lang w:val="it-IT"/>
        </w:rPr>
        <w:t xml:space="preserve"> </w:t>
      </w:r>
      <w:r w:rsidR="005E19E2" w:rsidRPr="00B53553">
        <w:rPr>
          <w:rFonts w:asciiTheme="minorHAnsi" w:hAnsiTheme="minorHAnsi"/>
          <w:sz w:val="20"/>
          <w:szCs w:val="20"/>
          <w:lang w:val="it-IT"/>
        </w:rPr>
        <w:t>e-mail.</w:t>
      </w:r>
    </w:p>
    <w:p w:rsidR="002657BC" w:rsidRPr="00B53553" w:rsidRDefault="00810530"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 </w:t>
      </w:r>
      <w:r w:rsidR="005E19E2" w:rsidRPr="00B53553">
        <w:rPr>
          <w:rFonts w:asciiTheme="minorHAnsi" w:hAnsiTheme="minorHAnsi"/>
          <w:sz w:val="20"/>
          <w:szCs w:val="20"/>
          <w:lang w:val="it-IT"/>
        </w:rPr>
        <w:t xml:space="preserve">La verifica di conformità verrà effettuata sulla base dei report mensili (“Consuntivo Attività”) prodotti nel trimestre di competenza, ai sensi dell’art. 102 del D.lgs. n. 50/2016, con riferimento </w:t>
      </w:r>
      <w:r w:rsidR="001674CB" w:rsidRPr="00B53553">
        <w:rPr>
          <w:rFonts w:asciiTheme="minorHAnsi" w:hAnsiTheme="minorHAnsi"/>
          <w:sz w:val="20"/>
          <w:szCs w:val="20"/>
          <w:lang w:val="it-IT"/>
        </w:rPr>
        <w:t>ai servizi</w:t>
      </w:r>
      <w:r w:rsidR="005E19E2" w:rsidRPr="00B53553">
        <w:rPr>
          <w:rFonts w:asciiTheme="minorHAnsi" w:hAnsiTheme="minorHAnsi"/>
          <w:sz w:val="20"/>
          <w:szCs w:val="20"/>
          <w:lang w:val="it-IT"/>
        </w:rPr>
        <w:t xml:space="preserve"> di cui all’art. 2, comma 1, punti i, ii,</w:t>
      </w:r>
      <w:r w:rsidR="001674CB" w:rsidRPr="00B53553">
        <w:rPr>
          <w:rFonts w:asciiTheme="minorHAnsi" w:hAnsiTheme="minorHAnsi"/>
          <w:sz w:val="20"/>
          <w:szCs w:val="20"/>
          <w:lang w:val="it-IT"/>
        </w:rPr>
        <w:t xml:space="preserve"> </w:t>
      </w:r>
      <w:r w:rsidR="005E19E2" w:rsidRPr="00B53553">
        <w:rPr>
          <w:rFonts w:asciiTheme="minorHAnsi" w:hAnsiTheme="minorHAnsi"/>
          <w:sz w:val="20"/>
          <w:szCs w:val="20"/>
          <w:lang w:val="it-IT"/>
        </w:rPr>
        <w:t>iii</w:t>
      </w:r>
      <w:r w:rsidR="00435E15" w:rsidRPr="00B53553">
        <w:rPr>
          <w:rFonts w:asciiTheme="minorHAnsi" w:hAnsiTheme="minorHAnsi"/>
          <w:sz w:val="20"/>
          <w:szCs w:val="20"/>
          <w:lang w:val="it-IT"/>
        </w:rPr>
        <w:t>,</w:t>
      </w:r>
      <w:r w:rsidR="005E19E2" w:rsidRPr="00B53553">
        <w:rPr>
          <w:rFonts w:asciiTheme="minorHAnsi" w:hAnsiTheme="minorHAnsi"/>
          <w:sz w:val="20"/>
          <w:szCs w:val="20"/>
          <w:lang w:val="it-IT"/>
        </w:rPr>
        <w:t xml:space="preserve"> entro il termine di 30 (trenta) giorni dallo scadere del trimestre di competenza. La presentazione della documentazione potrà avvenire sia in formato cartaceo che in via elettronica tramite</w:t>
      </w:r>
      <w:r w:rsidR="005E19E2" w:rsidRPr="000439CA">
        <w:rPr>
          <w:rFonts w:asciiTheme="minorHAnsi" w:hAnsiTheme="minorHAnsi"/>
          <w:sz w:val="20"/>
          <w:szCs w:val="20"/>
          <w:lang w:val="it-IT"/>
        </w:rPr>
        <w:t xml:space="preserve"> </w:t>
      </w:r>
      <w:r w:rsidR="005E19E2" w:rsidRPr="00B53553">
        <w:rPr>
          <w:rFonts w:asciiTheme="minorHAnsi" w:hAnsiTheme="minorHAnsi"/>
          <w:sz w:val="20"/>
          <w:szCs w:val="20"/>
          <w:lang w:val="it-IT"/>
        </w:rPr>
        <w:t>e-mail.</w:t>
      </w:r>
    </w:p>
    <w:p w:rsidR="002657BC" w:rsidRPr="00B53553" w:rsidRDefault="00810530"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procederà a valutare il “Consuntivo Attività” prodotto nel trimestre di competenza e a sottoscriverlo qualora approvato. La sottoscrizione verrà considerata quale “Data di accettazione dei Servizi</w:t>
      </w:r>
      <w:r w:rsidR="005E19E2" w:rsidRPr="000439CA">
        <w:rPr>
          <w:rFonts w:asciiTheme="minorHAnsi" w:hAnsiTheme="minorHAnsi"/>
          <w:sz w:val="20"/>
          <w:szCs w:val="20"/>
          <w:lang w:val="it-IT"/>
        </w:rPr>
        <w:t xml:space="preserve"> </w:t>
      </w:r>
      <w:r w:rsidR="005E19E2" w:rsidRPr="00B53553">
        <w:rPr>
          <w:rFonts w:asciiTheme="minorHAnsi" w:hAnsiTheme="minorHAnsi"/>
          <w:sz w:val="20"/>
          <w:szCs w:val="20"/>
          <w:lang w:val="it-IT"/>
        </w:rPr>
        <w:lastRenderedPageBreak/>
        <w:t>erogati”.</w:t>
      </w:r>
    </w:p>
    <w:p w:rsidR="001519C6" w:rsidRDefault="00810530"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 </w:t>
      </w:r>
      <w:r w:rsidR="005E19E2" w:rsidRPr="00B53553">
        <w:rPr>
          <w:rFonts w:asciiTheme="minorHAnsi" w:hAnsiTheme="minorHAnsi"/>
          <w:sz w:val="20"/>
          <w:szCs w:val="20"/>
          <w:lang w:val="it-IT"/>
        </w:rPr>
        <w:t xml:space="preserve">Nel caso in cui, durante la verifica, venissero rilevate anomalie che secondo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per numero e/o gravità, non permettano il prosieguo delle attività, la verifica verrà interrotta e riprenderà </w:t>
      </w:r>
      <w:r w:rsidR="005E19E2" w:rsidRPr="009612F7">
        <w:rPr>
          <w:rFonts w:asciiTheme="minorHAnsi" w:hAnsiTheme="minorHAnsi"/>
          <w:i/>
          <w:sz w:val="20"/>
          <w:szCs w:val="20"/>
          <w:lang w:val="it-IT"/>
        </w:rPr>
        <w:t>ex novo</w:t>
      </w:r>
      <w:r w:rsidR="005E19E2" w:rsidRPr="000439CA">
        <w:rPr>
          <w:rFonts w:asciiTheme="minorHAnsi" w:hAnsiTheme="minorHAnsi"/>
          <w:sz w:val="20"/>
          <w:szCs w:val="20"/>
          <w:lang w:val="it-IT"/>
        </w:rPr>
        <w:t xml:space="preserve"> </w:t>
      </w:r>
      <w:r w:rsidR="005E19E2" w:rsidRPr="00B53553">
        <w:rPr>
          <w:rFonts w:asciiTheme="minorHAnsi" w:hAnsiTheme="minorHAnsi"/>
          <w:sz w:val="20"/>
          <w:szCs w:val="20"/>
          <w:lang w:val="it-IT"/>
        </w:rPr>
        <w:t xml:space="preserve">nel momento in cui la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riterrà ripristinate le sopracitate anomalie.  In caso di interruzione della verifica, sarà emessa una penale di  cui all’ art. 1</w:t>
      </w:r>
      <w:r w:rsidR="00CC13DC">
        <w:rPr>
          <w:rFonts w:asciiTheme="minorHAnsi" w:hAnsiTheme="minorHAnsi"/>
          <w:sz w:val="20"/>
          <w:szCs w:val="20"/>
          <w:lang w:val="it-IT"/>
        </w:rPr>
        <w:t>0</w:t>
      </w:r>
      <w:r w:rsidR="00B22A08" w:rsidRPr="00B53553">
        <w:rPr>
          <w:rFonts w:asciiTheme="minorHAnsi" w:hAnsiTheme="minorHAnsi"/>
          <w:sz w:val="20"/>
          <w:szCs w:val="20"/>
          <w:lang w:val="it-IT"/>
        </w:rPr>
        <w:t xml:space="preserve"> comma 10.</w:t>
      </w:r>
    </w:p>
    <w:p w:rsidR="001519C6" w:rsidRDefault="00810530"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t xml:space="preserve"> </w:t>
      </w:r>
      <w:r w:rsidR="005E19E2" w:rsidRPr="001519C6">
        <w:rPr>
          <w:rFonts w:asciiTheme="minorHAnsi" w:hAnsiTheme="minorHAnsi"/>
          <w:sz w:val="20"/>
          <w:szCs w:val="20"/>
          <w:lang w:val="it-IT"/>
        </w:rPr>
        <w:t xml:space="preserve">Nel caso di esito negativo della verifica di conformità, l’Impresa dovrà eliminare i vizi accertati entro il termine massimo che sarà concesso da </w:t>
      </w:r>
      <w:r w:rsidR="00434A84">
        <w:rPr>
          <w:rFonts w:asciiTheme="minorHAnsi" w:hAnsiTheme="minorHAnsi"/>
          <w:sz w:val="20"/>
          <w:szCs w:val="20"/>
          <w:lang w:val="it-IT"/>
        </w:rPr>
        <w:t>Consip</w:t>
      </w:r>
      <w:r w:rsidR="005E19E2" w:rsidRPr="001519C6">
        <w:rPr>
          <w:rFonts w:asciiTheme="minorHAnsi" w:hAnsiTheme="minorHAnsi"/>
          <w:sz w:val="20"/>
          <w:szCs w:val="20"/>
          <w:lang w:val="it-IT"/>
        </w:rPr>
        <w:t xml:space="preserve"> in sede di verbale di verifica di </w:t>
      </w:r>
      <w:r w:rsidR="005F7C9B" w:rsidRPr="001519C6">
        <w:rPr>
          <w:rFonts w:asciiTheme="minorHAnsi" w:hAnsiTheme="minorHAnsi"/>
          <w:sz w:val="20"/>
          <w:szCs w:val="20"/>
          <w:lang w:val="it-IT"/>
        </w:rPr>
        <w:t>conformità, f</w:t>
      </w:r>
      <w:r w:rsidR="005E19E2" w:rsidRPr="001519C6">
        <w:rPr>
          <w:rFonts w:asciiTheme="minorHAnsi" w:hAnsiTheme="minorHAnsi"/>
          <w:sz w:val="20"/>
          <w:szCs w:val="20"/>
          <w:lang w:val="it-IT"/>
        </w:rPr>
        <w:t>atto  salvo  quanto  previsto  nei  prescritti livelli di servizio.</w:t>
      </w:r>
    </w:p>
    <w:p w:rsidR="001519C6" w:rsidRDefault="00810530"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t xml:space="preserve"> </w:t>
      </w:r>
      <w:r w:rsidR="005E19E2" w:rsidRPr="001519C6">
        <w:rPr>
          <w:rFonts w:asciiTheme="minorHAnsi" w:hAnsiTheme="minorHAnsi"/>
          <w:sz w:val="20"/>
          <w:szCs w:val="20"/>
          <w:lang w:val="it-IT"/>
        </w:rPr>
        <w:t>Nell’ipotesi in cui l’Impresa abbia eliminato i vizi causa dell’</w:t>
      </w:r>
      <w:r w:rsidR="005F7C9B" w:rsidRPr="001519C6">
        <w:rPr>
          <w:rFonts w:asciiTheme="minorHAnsi" w:hAnsiTheme="minorHAnsi"/>
          <w:sz w:val="20"/>
          <w:szCs w:val="20"/>
          <w:lang w:val="it-IT"/>
        </w:rPr>
        <w:t>e</w:t>
      </w:r>
      <w:r w:rsidR="005E19E2" w:rsidRPr="001519C6">
        <w:rPr>
          <w:rFonts w:asciiTheme="minorHAnsi" w:hAnsiTheme="minorHAnsi"/>
          <w:sz w:val="20"/>
          <w:szCs w:val="20"/>
          <w:lang w:val="it-IT"/>
        </w:rPr>
        <w:t xml:space="preserve">sito negativo della verifica di conformità, </w:t>
      </w:r>
      <w:r w:rsidR="005F7C9B" w:rsidRPr="001519C6">
        <w:rPr>
          <w:rFonts w:asciiTheme="minorHAnsi" w:hAnsiTheme="minorHAnsi"/>
          <w:sz w:val="20"/>
          <w:szCs w:val="20"/>
          <w:lang w:val="it-IT"/>
        </w:rPr>
        <w:t>la stessa</w:t>
      </w:r>
      <w:r w:rsidR="005E19E2" w:rsidRPr="001519C6">
        <w:rPr>
          <w:rFonts w:asciiTheme="minorHAnsi" w:hAnsiTheme="minorHAnsi"/>
          <w:sz w:val="20"/>
          <w:szCs w:val="20"/>
          <w:lang w:val="it-IT"/>
        </w:rPr>
        <w:t xml:space="preserve"> verrà ripetuta, ferma l’applicazione delle penali relative di cui al successivo articolo rubricato “Penali”. Tutti gli oneri che la </w:t>
      </w:r>
      <w:r w:rsidR="00434A84">
        <w:rPr>
          <w:rFonts w:asciiTheme="minorHAnsi" w:hAnsiTheme="minorHAnsi"/>
          <w:sz w:val="20"/>
          <w:szCs w:val="20"/>
          <w:lang w:val="it-IT"/>
        </w:rPr>
        <w:t>Consip</w:t>
      </w:r>
      <w:r w:rsidR="005E19E2" w:rsidRPr="001519C6">
        <w:rPr>
          <w:rFonts w:asciiTheme="minorHAnsi" w:hAnsiTheme="minorHAnsi"/>
          <w:sz w:val="20"/>
          <w:szCs w:val="20"/>
          <w:lang w:val="it-IT"/>
        </w:rPr>
        <w:t xml:space="preserve"> dovrà sostenere saranno posti a carico</w:t>
      </w:r>
      <w:r w:rsidR="005E19E2" w:rsidRPr="000439CA">
        <w:rPr>
          <w:rFonts w:asciiTheme="minorHAnsi" w:hAnsiTheme="minorHAnsi"/>
          <w:sz w:val="20"/>
          <w:szCs w:val="20"/>
          <w:lang w:val="it-IT"/>
        </w:rPr>
        <w:t xml:space="preserve"> </w:t>
      </w:r>
      <w:r w:rsidR="005E19E2" w:rsidRPr="001519C6">
        <w:rPr>
          <w:rFonts w:asciiTheme="minorHAnsi" w:hAnsiTheme="minorHAnsi"/>
          <w:sz w:val="20"/>
          <w:szCs w:val="20"/>
          <w:lang w:val="it-IT"/>
        </w:rPr>
        <w:t>dell’Impresa.</w:t>
      </w:r>
    </w:p>
    <w:p w:rsidR="001519C6" w:rsidRDefault="00810530"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t xml:space="preserve"> </w:t>
      </w:r>
      <w:r w:rsidR="005E19E2" w:rsidRPr="001519C6">
        <w:rPr>
          <w:rFonts w:asciiTheme="minorHAnsi" w:hAnsiTheme="minorHAnsi"/>
          <w:sz w:val="20"/>
          <w:szCs w:val="20"/>
          <w:lang w:val="it-IT"/>
        </w:rPr>
        <w:t xml:space="preserve">Nell’ipotesi in cui anche la seconda verifica di conformità dia esito negativo, la </w:t>
      </w:r>
      <w:r w:rsidR="00434A84">
        <w:rPr>
          <w:rFonts w:asciiTheme="minorHAnsi" w:hAnsiTheme="minorHAnsi"/>
          <w:sz w:val="20"/>
          <w:szCs w:val="20"/>
          <w:lang w:val="it-IT"/>
        </w:rPr>
        <w:t>Consip</w:t>
      </w:r>
      <w:r w:rsidR="005E19E2" w:rsidRPr="001519C6">
        <w:rPr>
          <w:rFonts w:asciiTheme="minorHAnsi" w:hAnsiTheme="minorHAnsi"/>
          <w:sz w:val="20"/>
          <w:szCs w:val="20"/>
          <w:lang w:val="it-IT"/>
        </w:rPr>
        <w:t>, ferma restando l’applicazione delle penali</w:t>
      </w:r>
      <w:r w:rsidR="005F7C9B" w:rsidRPr="001519C6">
        <w:rPr>
          <w:rFonts w:asciiTheme="minorHAnsi" w:hAnsiTheme="minorHAnsi"/>
          <w:sz w:val="20"/>
          <w:szCs w:val="20"/>
          <w:lang w:val="it-IT"/>
        </w:rPr>
        <w:t xml:space="preserve"> all’uopo previste</w:t>
      </w:r>
      <w:r w:rsidR="005E19E2" w:rsidRPr="001519C6">
        <w:rPr>
          <w:rFonts w:asciiTheme="minorHAnsi" w:hAnsiTheme="minorHAnsi"/>
          <w:sz w:val="20"/>
          <w:szCs w:val="20"/>
          <w:lang w:val="it-IT"/>
        </w:rPr>
        <w:t>, avrà facoltà di dichiarare risolto di diritto il contratto ai sensi dell’art. 23  “Risoluzione”, nonché dell’art. 1456</w:t>
      </w:r>
      <w:r w:rsidR="005E19E2" w:rsidRPr="000439CA">
        <w:rPr>
          <w:rFonts w:asciiTheme="minorHAnsi" w:hAnsiTheme="minorHAnsi"/>
          <w:sz w:val="20"/>
          <w:szCs w:val="20"/>
          <w:lang w:val="it-IT"/>
        </w:rPr>
        <w:t xml:space="preserve"> </w:t>
      </w:r>
      <w:r w:rsidR="005E19E2" w:rsidRPr="001519C6">
        <w:rPr>
          <w:rFonts w:asciiTheme="minorHAnsi" w:hAnsiTheme="minorHAnsi"/>
          <w:sz w:val="20"/>
          <w:szCs w:val="20"/>
          <w:lang w:val="it-IT"/>
        </w:rPr>
        <w:t>c.c.</w:t>
      </w:r>
    </w:p>
    <w:p w:rsidR="001519C6" w:rsidRPr="009B1B43" w:rsidRDefault="005E19E2"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9B1B43">
        <w:rPr>
          <w:rFonts w:asciiTheme="minorHAnsi" w:hAnsiTheme="minorHAnsi"/>
          <w:sz w:val="20"/>
          <w:szCs w:val="20"/>
          <w:lang w:val="it-IT"/>
        </w:rPr>
        <w:t xml:space="preserve">La </w:t>
      </w:r>
      <w:r w:rsidR="00434A84" w:rsidRPr="009B1B43">
        <w:rPr>
          <w:rFonts w:asciiTheme="minorHAnsi" w:hAnsiTheme="minorHAnsi"/>
          <w:sz w:val="20"/>
          <w:szCs w:val="20"/>
          <w:lang w:val="it-IT"/>
        </w:rPr>
        <w:t>Consip</w:t>
      </w:r>
      <w:r w:rsidRPr="009B1B43">
        <w:rPr>
          <w:rFonts w:asciiTheme="minorHAnsi" w:hAnsiTheme="minorHAnsi"/>
          <w:sz w:val="20"/>
          <w:szCs w:val="20"/>
          <w:lang w:val="it-IT"/>
        </w:rPr>
        <w:t>, nel caso di particolari caratteristiche dell’oggetto contrattuale che non consentono la verifica di conformità per la totalità delle prestazioni contrattuali, si riserva la possibilità di effettuare controlli a campione o in forma semplificata con modalità comunque idonee a garantire la verifica dell’esecuzione contrattuale.</w:t>
      </w:r>
    </w:p>
    <w:p w:rsidR="007060E9" w:rsidRPr="00C92E9B" w:rsidRDefault="007060E9"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C92E9B">
        <w:rPr>
          <w:rFonts w:asciiTheme="minorHAnsi" w:hAnsiTheme="minorHAnsi"/>
          <w:sz w:val="20"/>
          <w:szCs w:val="20"/>
          <w:lang w:val="it-IT"/>
        </w:rPr>
        <w:t xml:space="preserve">Conclusa positivamente la verifica di conformità la Committente rilascia il certificato di pagamento o altro documento attestante l’esito positivo della suddetta verifica ai fini dell’emissione della fattura da parte dell’appaltatore.  </w:t>
      </w:r>
    </w:p>
    <w:p w:rsidR="002657BC" w:rsidRDefault="005E19E2" w:rsidP="005750CC">
      <w:pPr>
        <w:pStyle w:val="Paragrafoelenco"/>
        <w:numPr>
          <w:ilvl w:val="1"/>
          <w:numId w:val="15"/>
        </w:numPr>
        <w:tabs>
          <w:tab w:val="left" w:pos="284"/>
          <w:tab w:val="left" w:pos="524"/>
        </w:tabs>
        <w:spacing w:before="1" w:line="360" w:lineRule="auto"/>
        <w:ind w:left="0" w:right="749" w:firstLine="0"/>
        <w:contextualSpacing/>
        <w:rPr>
          <w:rFonts w:asciiTheme="minorHAnsi" w:hAnsiTheme="minorHAnsi"/>
          <w:sz w:val="20"/>
          <w:szCs w:val="20"/>
          <w:lang w:val="it-IT"/>
        </w:rPr>
      </w:pPr>
      <w:r w:rsidRPr="001519C6">
        <w:rPr>
          <w:rFonts w:asciiTheme="minorHAnsi" w:hAnsiTheme="minorHAnsi"/>
          <w:sz w:val="20"/>
          <w:szCs w:val="20"/>
          <w:lang w:val="it-IT"/>
        </w:rPr>
        <w:t>Tutti</w:t>
      </w:r>
      <w:r w:rsidRPr="000439CA">
        <w:rPr>
          <w:rFonts w:asciiTheme="minorHAnsi" w:hAnsiTheme="minorHAnsi"/>
          <w:sz w:val="20"/>
          <w:szCs w:val="20"/>
          <w:lang w:val="it-IT"/>
        </w:rPr>
        <w:t xml:space="preserve"> </w:t>
      </w:r>
      <w:r w:rsidRPr="001519C6">
        <w:rPr>
          <w:rFonts w:asciiTheme="minorHAnsi" w:hAnsiTheme="minorHAnsi"/>
          <w:sz w:val="20"/>
          <w:szCs w:val="20"/>
          <w:lang w:val="it-IT"/>
        </w:rPr>
        <w:t>gli</w:t>
      </w:r>
      <w:r w:rsidRPr="000439CA">
        <w:rPr>
          <w:rFonts w:asciiTheme="minorHAnsi" w:hAnsiTheme="minorHAnsi"/>
          <w:sz w:val="20"/>
          <w:szCs w:val="20"/>
          <w:lang w:val="it-IT"/>
        </w:rPr>
        <w:t xml:space="preserve"> </w:t>
      </w:r>
      <w:r w:rsidRPr="001519C6">
        <w:rPr>
          <w:rFonts w:asciiTheme="minorHAnsi" w:hAnsiTheme="minorHAnsi"/>
          <w:sz w:val="20"/>
          <w:szCs w:val="20"/>
          <w:lang w:val="it-IT"/>
        </w:rPr>
        <w:t>oneri</w:t>
      </w:r>
      <w:r w:rsidRPr="000439CA">
        <w:rPr>
          <w:rFonts w:asciiTheme="minorHAnsi" w:hAnsiTheme="minorHAnsi"/>
          <w:sz w:val="20"/>
          <w:szCs w:val="20"/>
          <w:lang w:val="it-IT"/>
        </w:rPr>
        <w:t xml:space="preserve"> </w:t>
      </w:r>
      <w:r w:rsidRPr="001519C6">
        <w:rPr>
          <w:rFonts w:asciiTheme="minorHAnsi" w:hAnsiTheme="minorHAnsi"/>
          <w:sz w:val="20"/>
          <w:szCs w:val="20"/>
          <w:lang w:val="it-IT"/>
        </w:rPr>
        <w:t>derivanti</w:t>
      </w:r>
      <w:r w:rsidRPr="000439CA">
        <w:rPr>
          <w:rFonts w:asciiTheme="minorHAnsi" w:hAnsiTheme="minorHAnsi"/>
          <w:sz w:val="20"/>
          <w:szCs w:val="20"/>
          <w:lang w:val="it-IT"/>
        </w:rPr>
        <w:t xml:space="preserve"> </w:t>
      </w:r>
      <w:r w:rsidRPr="001519C6">
        <w:rPr>
          <w:rFonts w:asciiTheme="minorHAnsi" w:hAnsiTheme="minorHAnsi"/>
          <w:sz w:val="20"/>
          <w:szCs w:val="20"/>
          <w:lang w:val="it-IT"/>
        </w:rPr>
        <w:t>dalla</w:t>
      </w:r>
      <w:r w:rsidRPr="000439CA">
        <w:rPr>
          <w:rFonts w:asciiTheme="minorHAnsi" w:hAnsiTheme="minorHAnsi"/>
          <w:sz w:val="20"/>
          <w:szCs w:val="20"/>
          <w:lang w:val="it-IT"/>
        </w:rPr>
        <w:t xml:space="preserve"> </w:t>
      </w:r>
      <w:r w:rsidRPr="001519C6">
        <w:rPr>
          <w:rFonts w:asciiTheme="minorHAnsi" w:hAnsiTheme="minorHAnsi"/>
          <w:sz w:val="20"/>
          <w:szCs w:val="20"/>
          <w:lang w:val="it-IT"/>
        </w:rPr>
        <w:t>verifica</w:t>
      </w:r>
      <w:r w:rsidRPr="000439CA">
        <w:rPr>
          <w:rFonts w:asciiTheme="minorHAnsi" w:hAnsiTheme="minorHAnsi"/>
          <w:sz w:val="20"/>
          <w:szCs w:val="20"/>
          <w:lang w:val="it-IT"/>
        </w:rPr>
        <w:t xml:space="preserve"> </w:t>
      </w:r>
      <w:r w:rsidRPr="001519C6">
        <w:rPr>
          <w:rFonts w:asciiTheme="minorHAnsi" w:hAnsiTheme="minorHAnsi"/>
          <w:sz w:val="20"/>
          <w:szCs w:val="20"/>
          <w:lang w:val="it-IT"/>
        </w:rPr>
        <w:t>di</w:t>
      </w:r>
      <w:r w:rsidRPr="000439CA">
        <w:rPr>
          <w:rFonts w:asciiTheme="minorHAnsi" w:hAnsiTheme="minorHAnsi"/>
          <w:sz w:val="20"/>
          <w:szCs w:val="20"/>
          <w:lang w:val="it-IT"/>
        </w:rPr>
        <w:t xml:space="preserve"> </w:t>
      </w:r>
      <w:r w:rsidRPr="001519C6">
        <w:rPr>
          <w:rFonts w:asciiTheme="minorHAnsi" w:hAnsiTheme="minorHAnsi"/>
          <w:sz w:val="20"/>
          <w:szCs w:val="20"/>
          <w:lang w:val="it-IT"/>
        </w:rPr>
        <w:t>conformità</w:t>
      </w:r>
      <w:r w:rsidRPr="000439CA">
        <w:rPr>
          <w:rFonts w:asciiTheme="minorHAnsi" w:hAnsiTheme="minorHAnsi"/>
          <w:sz w:val="20"/>
          <w:szCs w:val="20"/>
          <w:lang w:val="it-IT"/>
        </w:rPr>
        <w:t xml:space="preserve"> </w:t>
      </w:r>
      <w:r w:rsidRPr="001519C6">
        <w:rPr>
          <w:rFonts w:asciiTheme="minorHAnsi" w:hAnsiTheme="minorHAnsi"/>
          <w:sz w:val="20"/>
          <w:szCs w:val="20"/>
          <w:lang w:val="it-IT"/>
        </w:rPr>
        <w:t>si</w:t>
      </w:r>
      <w:r w:rsidRPr="000439CA">
        <w:rPr>
          <w:rFonts w:asciiTheme="minorHAnsi" w:hAnsiTheme="minorHAnsi"/>
          <w:sz w:val="20"/>
          <w:szCs w:val="20"/>
          <w:lang w:val="it-IT"/>
        </w:rPr>
        <w:t xml:space="preserve"> </w:t>
      </w:r>
      <w:r w:rsidRPr="001519C6">
        <w:rPr>
          <w:rFonts w:asciiTheme="minorHAnsi" w:hAnsiTheme="minorHAnsi"/>
          <w:sz w:val="20"/>
          <w:szCs w:val="20"/>
          <w:lang w:val="it-IT"/>
        </w:rPr>
        <w:t>intendono</w:t>
      </w:r>
      <w:r w:rsidRPr="000439CA">
        <w:rPr>
          <w:rFonts w:asciiTheme="minorHAnsi" w:hAnsiTheme="minorHAnsi"/>
          <w:sz w:val="20"/>
          <w:szCs w:val="20"/>
          <w:lang w:val="it-IT"/>
        </w:rPr>
        <w:t xml:space="preserve"> </w:t>
      </w:r>
      <w:r w:rsidRPr="001519C6">
        <w:rPr>
          <w:rFonts w:asciiTheme="minorHAnsi" w:hAnsiTheme="minorHAnsi"/>
          <w:sz w:val="20"/>
          <w:szCs w:val="20"/>
          <w:lang w:val="it-IT"/>
        </w:rPr>
        <w:t>a</w:t>
      </w:r>
      <w:r w:rsidRPr="000439CA">
        <w:rPr>
          <w:rFonts w:asciiTheme="minorHAnsi" w:hAnsiTheme="minorHAnsi"/>
          <w:sz w:val="20"/>
          <w:szCs w:val="20"/>
          <w:lang w:val="it-IT"/>
        </w:rPr>
        <w:t xml:space="preserve"> </w:t>
      </w:r>
      <w:r w:rsidRPr="001519C6">
        <w:rPr>
          <w:rFonts w:asciiTheme="minorHAnsi" w:hAnsiTheme="minorHAnsi"/>
          <w:sz w:val="20"/>
          <w:szCs w:val="20"/>
          <w:lang w:val="it-IT"/>
        </w:rPr>
        <w:t>carico</w:t>
      </w:r>
      <w:r w:rsidRPr="000439CA">
        <w:rPr>
          <w:rFonts w:asciiTheme="minorHAnsi" w:hAnsiTheme="minorHAnsi"/>
          <w:sz w:val="20"/>
          <w:szCs w:val="20"/>
          <w:lang w:val="it-IT"/>
        </w:rPr>
        <w:t xml:space="preserve"> </w:t>
      </w:r>
      <w:r w:rsidRPr="001519C6">
        <w:rPr>
          <w:rFonts w:asciiTheme="minorHAnsi" w:hAnsiTheme="minorHAnsi"/>
          <w:sz w:val="20"/>
          <w:szCs w:val="20"/>
          <w:lang w:val="it-IT"/>
        </w:rPr>
        <w:t>dell’Impresa.</w:t>
      </w:r>
      <w:r w:rsidR="00F86C0F">
        <w:rPr>
          <w:rFonts w:asciiTheme="minorHAnsi" w:hAnsiTheme="minorHAnsi"/>
          <w:sz w:val="20"/>
          <w:szCs w:val="20"/>
          <w:lang w:val="it-IT"/>
        </w:rPr>
        <w:t xml:space="preserve"> </w:t>
      </w:r>
      <w:r w:rsidRPr="001519C6">
        <w:rPr>
          <w:rFonts w:asciiTheme="minorHAnsi" w:hAnsiTheme="minorHAnsi"/>
          <w:sz w:val="20"/>
          <w:szCs w:val="20"/>
          <w:lang w:val="it-IT"/>
        </w:rPr>
        <w:t xml:space="preserve">Su richiesta dell'Impresa, </w:t>
      </w:r>
      <w:r w:rsidR="00434A84">
        <w:rPr>
          <w:rFonts w:asciiTheme="minorHAnsi" w:hAnsiTheme="minorHAnsi"/>
          <w:sz w:val="20"/>
          <w:szCs w:val="20"/>
          <w:lang w:val="it-IT"/>
        </w:rPr>
        <w:t>Consip</w:t>
      </w:r>
      <w:r w:rsidRPr="001519C6">
        <w:rPr>
          <w:rFonts w:asciiTheme="minorHAnsi" w:hAnsiTheme="minorHAnsi"/>
          <w:sz w:val="20"/>
          <w:szCs w:val="20"/>
          <w:lang w:val="it-IT"/>
        </w:rPr>
        <w:t xml:space="preserve"> emetterà il certificato di esecuzione prestazioni delle forniture (CEF), coerentemente al modello predisposto dall'A.N.AC. (il certificato verrà emesso solo a seguito della verifica dell'avvenuta consegna della fornitura </w:t>
      </w:r>
      <w:r w:rsidRPr="00604985">
        <w:rPr>
          <w:rFonts w:asciiTheme="minorHAnsi" w:hAnsiTheme="minorHAnsi"/>
          <w:sz w:val="20"/>
          <w:szCs w:val="20"/>
          <w:lang w:val="it-IT"/>
        </w:rPr>
        <w:t xml:space="preserve">dei </w:t>
      </w:r>
      <w:r w:rsidR="00733422" w:rsidRPr="00604985">
        <w:rPr>
          <w:rFonts w:asciiTheme="minorHAnsi" w:hAnsiTheme="minorHAnsi"/>
          <w:sz w:val="20"/>
          <w:szCs w:val="20"/>
          <w:lang w:val="it-IT"/>
        </w:rPr>
        <w:t>servizi</w:t>
      </w:r>
      <w:r w:rsidRPr="00604985">
        <w:rPr>
          <w:rFonts w:asciiTheme="minorHAnsi" w:hAnsiTheme="minorHAnsi"/>
          <w:sz w:val="20"/>
          <w:szCs w:val="20"/>
          <w:lang w:val="it-IT"/>
        </w:rPr>
        <w:t xml:space="preserve"> oggetto</w:t>
      </w:r>
      <w:r w:rsidRPr="001519C6">
        <w:rPr>
          <w:rFonts w:asciiTheme="minorHAnsi" w:hAnsiTheme="minorHAnsi"/>
          <w:sz w:val="20"/>
          <w:szCs w:val="20"/>
          <w:lang w:val="it-IT"/>
        </w:rPr>
        <w:t xml:space="preserve"> dell'appalto e della conseguente verifica di conformità della fornitura predetta, nel rispetto delle prescrizioni contrattuali e della normativa vigente).</w:t>
      </w:r>
    </w:p>
    <w:p w:rsidR="007C5E79" w:rsidRPr="00E97236" w:rsidRDefault="007C5E79" w:rsidP="009612F7">
      <w:pPr>
        <w:pStyle w:val="Paragrafoelenco"/>
        <w:tabs>
          <w:tab w:val="left" w:pos="284"/>
          <w:tab w:val="left" w:pos="524"/>
        </w:tabs>
        <w:spacing w:before="1" w:line="360" w:lineRule="auto"/>
        <w:ind w:left="0" w:right="749"/>
        <w:contextualSpacing/>
        <w:rPr>
          <w:rFonts w:asciiTheme="minorHAnsi" w:hAnsiTheme="minorHAnsi"/>
          <w:sz w:val="20"/>
          <w:szCs w:val="20"/>
          <w:lang w:val="it-IT"/>
        </w:rPr>
      </w:pPr>
    </w:p>
    <w:p w:rsidR="002657BC" w:rsidRPr="00B53553" w:rsidRDefault="002657BC" w:rsidP="00BC56EF">
      <w:pPr>
        <w:pStyle w:val="Corpotesto"/>
        <w:tabs>
          <w:tab w:val="left" w:pos="284"/>
        </w:tabs>
        <w:spacing w:before="3" w:line="360" w:lineRule="auto"/>
        <w:ind w:right="749"/>
        <w:contextualSpacing/>
        <w:rPr>
          <w:rFonts w:asciiTheme="minorHAnsi" w:hAnsiTheme="minorHAnsi"/>
          <w:sz w:val="20"/>
          <w:szCs w:val="20"/>
          <w:lang w:val="it-IT"/>
        </w:rPr>
      </w:pPr>
    </w:p>
    <w:p w:rsidR="002657BC" w:rsidRPr="00B53553" w:rsidRDefault="005E19E2" w:rsidP="00810530">
      <w:pPr>
        <w:pStyle w:val="Titolo1"/>
        <w:tabs>
          <w:tab w:val="left" w:pos="284"/>
        </w:tabs>
        <w:spacing w:line="360" w:lineRule="auto"/>
        <w:ind w:left="0" w:right="748"/>
        <w:contextualSpacing/>
        <w:rPr>
          <w:rFonts w:asciiTheme="minorHAnsi" w:hAnsiTheme="minorHAnsi"/>
          <w:sz w:val="20"/>
          <w:szCs w:val="20"/>
          <w:lang w:val="it-IT"/>
        </w:rPr>
      </w:pPr>
      <w:bookmarkStart w:id="8" w:name="_Toc506804560"/>
      <w:r w:rsidRPr="00B53553">
        <w:rPr>
          <w:rFonts w:asciiTheme="minorHAnsi" w:hAnsiTheme="minorHAnsi"/>
          <w:sz w:val="20"/>
          <w:szCs w:val="20"/>
          <w:lang w:val="it-IT"/>
        </w:rPr>
        <w:t xml:space="preserve">ARTICOLO </w:t>
      </w:r>
      <w:r w:rsidR="00DD4695">
        <w:rPr>
          <w:rFonts w:asciiTheme="minorHAnsi" w:hAnsiTheme="minorHAnsi"/>
          <w:sz w:val="20"/>
          <w:szCs w:val="20"/>
          <w:lang w:val="it-IT"/>
        </w:rPr>
        <w:t>8</w:t>
      </w:r>
      <w:r w:rsidRPr="00B53553">
        <w:rPr>
          <w:rFonts w:asciiTheme="minorHAnsi" w:hAnsiTheme="minorHAnsi"/>
          <w:sz w:val="20"/>
          <w:szCs w:val="20"/>
          <w:lang w:val="it-IT"/>
        </w:rPr>
        <w:t xml:space="preserve"> - PERSONALE IMPIEGATO DAL FORNITORE</w:t>
      </w:r>
      <w:bookmarkEnd w:id="8"/>
    </w:p>
    <w:p w:rsidR="002657BC" w:rsidRPr="00B53553" w:rsidRDefault="005E19E2" w:rsidP="005750CC">
      <w:pPr>
        <w:pStyle w:val="Paragrafoelenco"/>
        <w:numPr>
          <w:ilvl w:val="0"/>
          <w:numId w:val="14"/>
        </w:numPr>
        <w:tabs>
          <w:tab w:val="left" w:pos="284"/>
          <w:tab w:val="left" w:pos="567"/>
        </w:tabs>
        <w:spacing w:line="360" w:lineRule="auto"/>
        <w:ind w:left="0" w:right="748" w:firstLine="0"/>
        <w:contextualSpacing/>
        <w:rPr>
          <w:rFonts w:asciiTheme="minorHAnsi" w:hAnsiTheme="minorHAnsi"/>
          <w:sz w:val="20"/>
          <w:szCs w:val="20"/>
          <w:lang w:val="it-IT"/>
        </w:rPr>
      </w:pPr>
      <w:r w:rsidRPr="00B53553">
        <w:rPr>
          <w:rFonts w:asciiTheme="minorHAnsi" w:hAnsiTheme="minorHAnsi"/>
          <w:sz w:val="20"/>
          <w:szCs w:val="20"/>
          <w:lang w:val="it-IT"/>
        </w:rPr>
        <w:t>Il Fornitore è obbligato ad osservare scrupolosamente quanto stabilito all’art. 30, comma 3, d.lgs. 50/2016 e comunque tutti gli obblighi derivanti da leggi vigenti in materia di obblighi assicurativi, assistenza e previdenza, nonché di rapporto di lavoro in genere, ed a provvedere a tutti gli obblighi derivanti dal contratto collettivo di lavoro di categoria</w:t>
      </w:r>
      <w:r w:rsidRPr="00B53553">
        <w:rPr>
          <w:rFonts w:asciiTheme="minorHAnsi" w:hAnsiTheme="minorHAnsi"/>
          <w:spacing w:val="-5"/>
          <w:sz w:val="20"/>
          <w:szCs w:val="20"/>
          <w:lang w:val="it-IT"/>
        </w:rPr>
        <w:t xml:space="preserve"> </w:t>
      </w:r>
      <w:r w:rsidRPr="00B53553">
        <w:rPr>
          <w:rFonts w:asciiTheme="minorHAnsi" w:hAnsiTheme="minorHAnsi"/>
          <w:sz w:val="20"/>
          <w:szCs w:val="20"/>
          <w:lang w:val="it-IT"/>
        </w:rPr>
        <w:t>applicabile.</w:t>
      </w:r>
    </w:p>
    <w:p w:rsidR="002657BC" w:rsidRPr="00B53553" w:rsidRDefault="005E19E2" w:rsidP="005750CC">
      <w:pPr>
        <w:pStyle w:val="Paragrafoelenco"/>
        <w:numPr>
          <w:ilvl w:val="0"/>
          <w:numId w:val="14"/>
        </w:numPr>
        <w:tabs>
          <w:tab w:val="left" w:pos="284"/>
          <w:tab w:val="left" w:pos="529"/>
        </w:tabs>
        <w:spacing w:before="120"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w:t>
      </w:r>
      <w:r w:rsidRPr="00B53553">
        <w:rPr>
          <w:rFonts w:asciiTheme="minorHAnsi" w:hAnsiTheme="minorHAnsi"/>
          <w:sz w:val="20"/>
          <w:szCs w:val="20"/>
          <w:lang w:val="it-IT"/>
        </w:rPr>
        <w:lastRenderedPageBreak/>
        <w:t>associazioni stipulanti o receda da esse, per tutto il periodo di validità del</w:t>
      </w:r>
      <w:r w:rsidRPr="00B53553">
        <w:rPr>
          <w:rFonts w:asciiTheme="minorHAnsi" w:hAnsiTheme="minorHAnsi"/>
          <w:spacing w:val="-12"/>
          <w:sz w:val="20"/>
          <w:szCs w:val="20"/>
          <w:lang w:val="it-IT"/>
        </w:rPr>
        <w:t xml:space="preserve"> </w:t>
      </w:r>
      <w:r w:rsidRPr="00B53553">
        <w:rPr>
          <w:rFonts w:asciiTheme="minorHAnsi" w:hAnsiTheme="minorHAnsi"/>
          <w:sz w:val="20"/>
          <w:szCs w:val="20"/>
          <w:lang w:val="it-IT"/>
        </w:rPr>
        <w:t>presente</w:t>
      </w:r>
      <w:r w:rsidR="0015408C" w:rsidRPr="00B53553">
        <w:rPr>
          <w:rFonts w:asciiTheme="minorHAnsi" w:hAnsiTheme="minorHAnsi"/>
          <w:sz w:val="20"/>
          <w:szCs w:val="20"/>
          <w:lang w:val="it-IT"/>
        </w:rPr>
        <w:t xml:space="preserve"> </w:t>
      </w:r>
      <w:r w:rsidRPr="00B53553">
        <w:rPr>
          <w:rFonts w:asciiTheme="minorHAnsi" w:hAnsiTheme="minorHAnsi"/>
          <w:sz w:val="20"/>
          <w:szCs w:val="20"/>
          <w:lang w:val="it-IT"/>
        </w:rPr>
        <w:t>Contratto.</w:t>
      </w:r>
    </w:p>
    <w:p w:rsidR="002657BC" w:rsidRPr="00B53553" w:rsidRDefault="005E19E2" w:rsidP="005750CC">
      <w:pPr>
        <w:pStyle w:val="Paragrafoelenco"/>
        <w:numPr>
          <w:ilvl w:val="0"/>
          <w:numId w:val="14"/>
        </w:numPr>
        <w:tabs>
          <w:tab w:val="left" w:pos="284"/>
          <w:tab w:val="left" w:pos="622"/>
        </w:tabs>
        <w:spacing w:before="4"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Per le prestazioni richieste il Fornitore si obbliga ad avvalersi di personale specializzato con contratto di lavoro subordinato ovvero di somministrazione di lavoro ovvero con rapporto di lavoro comunque riconducibile a una delle tipologie contrattuali ammesse dalla Legge n. 183/2014 e successivi Decreti attuativi, nei limiti e alle  condizioni previsti nel presente contratto e suoi</w:t>
      </w:r>
      <w:r w:rsidRPr="00B53553">
        <w:rPr>
          <w:rFonts w:asciiTheme="minorHAnsi" w:hAnsiTheme="minorHAnsi"/>
          <w:spacing w:val="-33"/>
          <w:sz w:val="20"/>
          <w:szCs w:val="20"/>
          <w:lang w:val="it-IT"/>
        </w:rPr>
        <w:t xml:space="preserve"> </w:t>
      </w:r>
      <w:r w:rsidRPr="00B53553">
        <w:rPr>
          <w:rFonts w:asciiTheme="minorHAnsi" w:hAnsiTheme="minorHAnsi"/>
          <w:sz w:val="20"/>
          <w:szCs w:val="20"/>
          <w:lang w:val="it-IT"/>
        </w:rPr>
        <w:t>allegati.</w:t>
      </w:r>
    </w:p>
    <w:p w:rsidR="002657BC" w:rsidRPr="00B53553" w:rsidRDefault="005E19E2" w:rsidP="005750CC">
      <w:pPr>
        <w:pStyle w:val="Paragrafoelenco"/>
        <w:numPr>
          <w:ilvl w:val="0"/>
          <w:numId w:val="14"/>
        </w:numPr>
        <w:tabs>
          <w:tab w:val="left" w:pos="284"/>
          <w:tab w:val="left" w:pos="534"/>
        </w:tabs>
        <w:spacing w:before="56"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È a carico del Fornitore l’osservanza delle norme in materia di sicurezza, prevenzione degli infortuni e dell’igiene del lavoro, per quanto di spettanza. A tale fine, esso adotterà tutti i procedimenti e le cautele necessari per garantire la salute e l’incolumità degli operatori, delle persone addette ai lavori e dei terzi, dandone 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a semplice richiesta, opportuna documentazione a dimostrazione degli adempimenti effettuati in tema di sicurezza sui luoghi di lavoro e di salute dei lavoratori e manlevando e tenendo indenne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 l’Amministrazione da qualsivoglia onere e</w:t>
      </w:r>
      <w:r w:rsidRPr="00B53553">
        <w:rPr>
          <w:rFonts w:asciiTheme="minorHAnsi" w:hAnsiTheme="minorHAnsi"/>
          <w:spacing w:val="-38"/>
          <w:sz w:val="20"/>
          <w:szCs w:val="20"/>
          <w:lang w:val="it-IT"/>
        </w:rPr>
        <w:t xml:space="preserve"> </w:t>
      </w:r>
      <w:r w:rsidRPr="00B53553">
        <w:rPr>
          <w:rFonts w:asciiTheme="minorHAnsi" w:hAnsiTheme="minorHAnsi"/>
          <w:sz w:val="20"/>
          <w:szCs w:val="20"/>
          <w:lang w:val="it-IT"/>
        </w:rPr>
        <w:t>responsabilità.</w:t>
      </w:r>
    </w:p>
    <w:p w:rsidR="002657BC" w:rsidRPr="00B53553" w:rsidRDefault="005E19E2" w:rsidP="005750CC">
      <w:pPr>
        <w:pStyle w:val="Paragrafoelenco"/>
        <w:numPr>
          <w:ilvl w:val="0"/>
          <w:numId w:val="14"/>
        </w:numPr>
        <w:tabs>
          <w:tab w:val="left" w:pos="284"/>
          <w:tab w:val="left" w:pos="560"/>
        </w:tabs>
        <w:spacing w:before="120"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Il Fornitore riconosce alla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la facoltà di richiedere la sostituzione di unità del personale addetto alle prestazioni che a seguito di verifica fossero ritenute da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non idonee alla perfetta esecuzione del servizio. In tal caso il Fornitore si obbliga a procedere alla sostituzione delle risorse entro il termine di 7 (sette) giorni dalla comunicazione via fax</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da</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parte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di</w:t>
      </w:r>
      <w:r w:rsidRPr="00B53553">
        <w:rPr>
          <w:rFonts w:asciiTheme="minorHAnsi" w:hAnsiTheme="minorHAnsi"/>
          <w:spacing w:val="-2"/>
          <w:sz w:val="20"/>
          <w:szCs w:val="20"/>
          <w:lang w:val="it-IT"/>
        </w:rPr>
        <w:t xml:space="preserve"> </w:t>
      </w:r>
      <w:r w:rsidR="00434A84">
        <w:rPr>
          <w:rFonts w:asciiTheme="minorHAnsi" w:hAnsiTheme="minorHAnsi"/>
          <w:sz w:val="20"/>
          <w:szCs w:val="20"/>
          <w:lang w:val="it-IT"/>
        </w:rPr>
        <w:t>Consip</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e</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a</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garantire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la</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continuità</w:t>
      </w:r>
      <w:r w:rsidRPr="00B53553">
        <w:rPr>
          <w:rFonts w:asciiTheme="minorHAnsi" w:hAnsiTheme="minorHAnsi"/>
          <w:spacing w:val="-5"/>
          <w:sz w:val="20"/>
          <w:szCs w:val="20"/>
          <w:lang w:val="it-IT"/>
        </w:rPr>
        <w:t xml:space="preserve"> </w:t>
      </w:r>
      <w:r w:rsidRPr="00B53553">
        <w:rPr>
          <w:rFonts w:asciiTheme="minorHAnsi" w:hAnsiTheme="minorHAnsi"/>
          <w:sz w:val="20"/>
          <w:szCs w:val="20"/>
          <w:lang w:val="it-IT"/>
        </w:rPr>
        <w:t>del</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team</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di</w:t>
      </w:r>
      <w:r w:rsidRPr="00B53553">
        <w:rPr>
          <w:rFonts w:asciiTheme="minorHAnsi" w:hAnsiTheme="minorHAnsi"/>
          <w:spacing w:val="-23"/>
          <w:sz w:val="20"/>
          <w:szCs w:val="20"/>
          <w:lang w:val="it-IT"/>
        </w:rPr>
        <w:t xml:space="preserve"> </w:t>
      </w:r>
      <w:r w:rsidRPr="00B53553">
        <w:rPr>
          <w:rFonts w:asciiTheme="minorHAnsi" w:hAnsiTheme="minorHAnsi"/>
          <w:sz w:val="20"/>
          <w:szCs w:val="20"/>
          <w:lang w:val="it-IT"/>
        </w:rPr>
        <w:t>lavoro.</w:t>
      </w:r>
    </w:p>
    <w:p w:rsidR="002657BC" w:rsidRPr="00B53553" w:rsidRDefault="005E19E2" w:rsidP="005750CC">
      <w:pPr>
        <w:pStyle w:val="Paragrafoelenco"/>
        <w:numPr>
          <w:ilvl w:val="0"/>
          <w:numId w:val="14"/>
        </w:numPr>
        <w:tabs>
          <w:tab w:val="left" w:pos="284"/>
          <w:tab w:val="left" w:pos="526"/>
        </w:tabs>
        <w:spacing w:before="120"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Il Fornitore si impegna a fornire, prima dell’inizio di qualsiasi attività, il nominativo del Responsabile preposto alla sovraintendenza dell’esecuzione dell’appalto </w:t>
      </w:r>
      <w:r w:rsidRPr="00B53553">
        <w:rPr>
          <w:rFonts w:asciiTheme="minorHAnsi" w:hAnsiTheme="minorHAnsi"/>
          <w:i/>
          <w:sz w:val="20"/>
          <w:szCs w:val="20"/>
          <w:lang w:val="it-IT"/>
        </w:rPr>
        <w:t xml:space="preserve">(Responsabile della fornitura) </w:t>
      </w:r>
      <w:r w:rsidRPr="00B53553">
        <w:rPr>
          <w:rFonts w:asciiTheme="minorHAnsi" w:hAnsiTheme="minorHAnsi"/>
          <w:sz w:val="20"/>
          <w:szCs w:val="20"/>
          <w:lang w:val="it-IT"/>
        </w:rPr>
        <w:t xml:space="preserve">comunicandone il nominativo, e le relative variazioni, 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Il Responsabile della fornitura sarà l’interlocutore di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per qualsivoglia richiesta inerente al servizio e sarà, a sua volta, garante della corretta organizzazione del servizio nonché, in particolare, responsabile del controllo sulla assoluta e continua indipendenza del personale da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w:t>
      </w:r>
      <w:r w:rsidRPr="00B53553">
        <w:rPr>
          <w:rFonts w:asciiTheme="minorHAnsi" w:hAnsiTheme="minorHAnsi"/>
          <w:spacing w:val="-12"/>
          <w:sz w:val="20"/>
          <w:szCs w:val="20"/>
          <w:lang w:val="it-IT"/>
        </w:rPr>
        <w:t xml:space="preserve"> </w:t>
      </w:r>
      <w:r w:rsidRPr="00B53553">
        <w:rPr>
          <w:rFonts w:asciiTheme="minorHAnsi" w:hAnsiTheme="minorHAnsi"/>
          <w:sz w:val="20"/>
          <w:szCs w:val="20"/>
          <w:lang w:val="it-IT"/>
        </w:rPr>
        <w:t>dell’Amministrazione.</w:t>
      </w:r>
    </w:p>
    <w:p w:rsidR="002657BC" w:rsidRPr="00B53553" w:rsidRDefault="005E19E2" w:rsidP="005750CC">
      <w:pPr>
        <w:pStyle w:val="Paragrafoelenco"/>
        <w:numPr>
          <w:ilvl w:val="0"/>
          <w:numId w:val="14"/>
        </w:numPr>
        <w:tabs>
          <w:tab w:val="left" w:pos="284"/>
          <w:tab w:val="left" w:pos="555"/>
        </w:tabs>
        <w:spacing w:before="120"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In considerazione di quanto precede, il Responsabile della fornitura, per quanto di propria competenza, si obbliga ad attivare all’interno dell’Impresa ovvero nell’ambito  dei rapporti tra l’Impresa e </w:t>
      </w:r>
      <w:r w:rsidR="00434A84">
        <w:rPr>
          <w:rFonts w:asciiTheme="minorHAnsi" w:hAnsiTheme="minorHAnsi"/>
          <w:sz w:val="20"/>
          <w:szCs w:val="20"/>
          <w:lang w:val="it-IT"/>
        </w:rPr>
        <w:t>Consip</w:t>
      </w:r>
      <w:r w:rsidRPr="00B53553">
        <w:rPr>
          <w:rFonts w:asciiTheme="minorHAnsi" w:hAnsiTheme="minorHAnsi"/>
          <w:sz w:val="20"/>
          <w:szCs w:val="20"/>
          <w:lang w:val="it-IT"/>
        </w:rPr>
        <w:t>, in virtù del presente contratto, tutte le necessarie procedure organizzative, nonché gli opportuni flussi comunicativi, affinché sia pacifico per le risorse coinvolte, a vario titolo, nell’erogazione delle attività, che le stesse non debbano ritenersi in alcun modo</w:t>
      </w:r>
      <w:r w:rsidR="00DA72C1">
        <w:rPr>
          <w:rFonts w:asciiTheme="minorHAnsi" w:hAnsiTheme="minorHAnsi"/>
          <w:sz w:val="20"/>
          <w:szCs w:val="20"/>
          <w:lang w:val="it-IT"/>
        </w:rPr>
        <w:t>:</w:t>
      </w:r>
      <w:r w:rsidRPr="00B53553">
        <w:rPr>
          <w:rFonts w:asciiTheme="minorHAnsi" w:hAnsiTheme="minorHAnsi"/>
          <w:sz w:val="20"/>
          <w:szCs w:val="20"/>
          <w:lang w:val="it-IT"/>
        </w:rPr>
        <w:t xml:space="preserve"> i) assoggettate al potere organizzativo, direttivo e disciplinare da parte di </w:t>
      </w:r>
      <w:r w:rsidR="00434A84">
        <w:rPr>
          <w:rFonts w:asciiTheme="minorHAnsi" w:hAnsiTheme="minorHAnsi"/>
          <w:sz w:val="20"/>
          <w:szCs w:val="20"/>
          <w:lang w:val="it-IT"/>
        </w:rPr>
        <w:t>Consip</w:t>
      </w:r>
      <w:r w:rsidR="00DA72C1">
        <w:rPr>
          <w:rFonts w:asciiTheme="minorHAnsi" w:hAnsiTheme="minorHAnsi"/>
          <w:sz w:val="20"/>
          <w:szCs w:val="20"/>
          <w:lang w:val="it-IT"/>
        </w:rPr>
        <w:t>;</w:t>
      </w:r>
      <w:r w:rsidRPr="00B53553">
        <w:rPr>
          <w:rFonts w:asciiTheme="minorHAnsi" w:hAnsiTheme="minorHAnsi"/>
          <w:sz w:val="20"/>
          <w:szCs w:val="20"/>
          <w:lang w:val="it-IT"/>
        </w:rPr>
        <w:t xml:space="preserve"> ii) assoggettate ad attività di vigilanza e controllo sull’esecuzione dell’attività lavorativa da parte di </w:t>
      </w:r>
      <w:r w:rsidR="00434A84">
        <w:rPr>
          <w:rFonts w:asciiTheme="minorHAnsi" w:hAnsiTheme="minorHAnsi"/>
          <w:sz w:val="20"/>
          <w:szCs w:val="20"/>
          <w:lang w:val="it-IT"/>
        </w:rPr>
        <w:t>Consip</w:t>
      </w:r>
      <w:r w:rsidR="00DA72C1">
        <w:rPr>
          <w:rFonts w:asciiTheme="minorHAnsi" w:hAnsiTheme="minorHAnsi"/>
          <w:sz w:val="20"/>
          <w:szCs w:val="20"/>
          <w:lang w:val="it-IT"/>
        </w:rPr>
        <w:t>;</w:t>
      </w:r>
      <w:r w:rsidRPr="00B53553">
        <w:rPr>
          <w:rFonts w:asciiTheme="minorHAnsi" w:hAnsiTheme="minorHAnsi"/>
          <w:sz w:val="20"/>
          <w:szCs w:val="20"/>
          <w:lang w:val="it-IT"/>
        </w:rPr>
        <w:t xml:space="preserve"> iii) inserite nell’organizzazione di </w:t>
      </w:r>
      <w:r w:rsidR="00434A84">
        <w:rPr>
          <w:rFonts w:asciiTheme="minorHAnsi" w:hAnsiTheme="minorHAnsi"/>
          <w:sz w:val="20"/>
          <w:szCs w:val="20"/>
          <w:lang w:val="it-IT"/>
        </w:rPr>
        <w:t>Consip</w:t>
      </w:r>
      <w:r w:rsidRPr="00B53553">
        <w:rPr>
          <w:rFonts w:asciiTheme="minorHAnsi" w:hAnsiTheme="minorHAnsi"/>
          <w:sz w:val="20"/>
          <w:szCs w:val="20"/>
          <w:lang w:val="it-IT"/>
        </w:rPr>
        <w:t>.</w:t>
      </w:r>
    </w:p>
    <w:p w:rsidR="002657BC" w:rsidRPr="00B53553" w:rsidRDefault="00434A84" w:rsidP="005750CC">
      <w:pPr>
        <w:pStyle w:val="Paragrafoelenco"/>
        <w:numPr>
          <w:ilvl w:val="0"/>
          <w:numId w:val="14"/>
        </w:numPr>
        <w:tabs>
          <w:tab w:val="left" w:pos="284"/>
          <w:tab w:val="left" w:pos="565"/>
        </w:tabs>
        <w:spacing w:before="56" w:line="360" w:lineRule="auto"/>
        <w:ind w:left="0" w:right="749" w:firstLine="0"/>
        <w:contextualSpacing/>
        <w:rPr>
          <w:rFonts w:asciiTheme="minorHAnsi" w:hAnsiTheme="minorHAnsi"/>
          <w:sz w:val="20"/>
          <w:szCs w:val="20"/>
          <w:lang w:val="it-IT"/>
        </w:rPr>
      </w:pPr>
      <w:r>
        <w:rPr>
          <w:rFonts w:asciiTheme="minorHAnsi" w:hAnsiTheme="minorHAnsi"/>
          <w:sz w:val="20"/>
          <w:szCs w:val="20"/>
          <w:lang w:val="it-IT"/>
        </w:rPr>
        <w:t>Consip</w:t>
      </w:r>
      <w:r w:rsidR="005E19E2" w:rsidRPr="00B53553">
        <w:rPr>
          <w:rFonts w:asciiTheme="minorHAnsi" w:hAnsiTheme="minorHAnsi"/>
          <w:sz w:val="20"/>
          <w:szCs w:val="20"/>
          <w:lang w:val="it-IT"/>
        </w:rPr>
        <w:t xml:space="preserve"> si riserva di verificare la corretta applicazione di quanto sopra da parte del Responsabile</w:t>
      </w:r>
      <w:r w:rsidR="00386019" w:rsidRPr="00B53553">
        <w:rPr>
          <w:rFonts w:asciiTheme="minorHAnsi" w:hAnsiTheme="minorHAnsi"/>
          <w:sz w:val="20"/>
          <w:szCs w:val="20"/>
          <w:lang w:val="it-IT"/>
        </w:rPr>
        <w:t xml:space="preserve"> </w:t>
      </w:r>
      <w:r w:rsidR="00386019" w:rsidRPr="00B53553">
        <w:rPr>
          <w:rFonts w:asciiTheme="minorHAnsi" w:hAnsiTheme="minorHAnsi"/>
          <w:spacing w:val="19"/>
          <w:sz w:val="20"/>
          <w:szCs w:val="20"/>
          <w:lang w:val="it-IT"/>
        </w:rPr>
        <w:t>d</w:t>
      </w:r>
      <w:r w:rsidR="005E19E2" w:rsidRPr="00B53553">
        <w:rPr>
          <w:rFonts w:asciiTheme="minorHAnsi" w:hAnsiTheme="minorHAnsi"/>
          <w:sz w:val="20"/>
          <w:szCs w:val="20"/>
          <w:lang w:val="it-IT"/>
        </w:rPr>
        <w:t>ella</w:t>
      </w:r>
      <w:r w:rsidR="005E19E2" w:rsidRPr="00B53553">
        <w:rPr>
          <w:rFonts w:asciiTheme="minorHAnsi" w:hAnsiTheme="minorHAnsi"/>
          <w:spacing w:val="21"/>
          <w:sz w:val="20"/>
          <w:szCs w:val="20"/>
          <w:lang w:val="it-IT"/>
        </w:rPr>
        <w:t xml:space="preserve"> </w:t>
      </w:r>
      <w:r w:rsidR="005E19E2" w:rsidRPr="00B53553">
        <w:rPr>
          <w:rFonts w:asciiTheme="minorHAnsi" w:hAnsiTheme="minorHAnsi"/>
          <w:sz w:val="20"/>
          <w:szCs w:val="20"/>
          <w:lang w:val="it-IT"/>
        </w:rPr>
        <w:t>Fornitura,</w:t>
      </w:r>
      <w:r w:rsidR="005E19E2" w:rsidRPr="00B53553">
        <w:rPr>
          <w:rFonts w:asciiTheme="minorHAnsi" w:hAnsiTheme="minorHAnsi"/>
          <w:spacing w:val="20"/>
          <w:sz w:val="20"/>
          <w:szCs w:val="20"/>
          <w:lang w:val="it-IT"/>
        </w:rPr>
        <w:t xml:space="preserve"> </w:t>
      </w:r>
      <w:r w:rsidR="005E19E2" w:rsidRPr="00B53553">
        <w:rPr>
          <w:rFonts w:asciiTheme="minorHAnsi" w:hAnsiTheme="minorHAnsi"/>
          <w:sz w:val="20"/>
          <w:szCs w:val="20"/>
          <w:lang w:val="it-IT"/>
        </w:rPr>
        <w:t>nonché</w:t>
      </w:r>
      <w:r w:rsidR="005E19E2" w:rsidRPr="00B53553">
        <w:rPr>
          <w:rFonts w:asciiTheme="minorHAnsi" w:hAnsiTheme="minorHAnsi"/>
          <w:spacing w:val="18"/>
          <w:sz w:val="20"/>
          <w:szCs w:val="20"/>
          <w:lang w:val="it-IT"/>
        </w:rPr>
        <w:t xml:space="preserve"> </w:t>
      </w:r>
      <w:r w:rsidR="005E19E2" w:rsidRPr="00B53553">
        <w:rPr>
          <w:rFonts w:asciiTheme="minorHAnsi" w:hAnsiTheme="minorHAnsi"/>
          <w:sz w:val="20"/>
          <w:szCs w:val="20"/>
          <w:lang w:val="it-IT"/>
        </w:rPr>
        <w:t>di</w:t>
      </w:r>
      <w:r w:rsidR="005E19E2" w:rsidRPr="00B53553">
        <w:rPr>
          <w:rFonts w:asciiTheme="minorHAnsi" w:hAnsiTheme="minorHAnsi"/>
          <w:spacing w:val="23"/>
          <w:sz w:val="20"/>
          <w:szCs w:val="20"/>
          <w:lang w:val="it-IT"/>
        </w:rPr>
        <w:t xml:space="preserve"> </w:t>
      </w:r>
      <w:r w:rsidR="005E19E2" w:rsidRPr="00B53553">
        <w:rPr>
          <w:rFonts w:asciiTheme="minorHAnsi" w:hAnsiTheme="minorHAnsi"/>
          <w:sz w:val="20"/>
          <w:szCs w:val="20"/>
          <w:lang w:val="it-IT"/>
        </w:rPr>
        <w:t>applicare</w:t>
      </w:r>
      <w:r w:rsidR="005E19E2" w:rsidRPr="00B53553">
        <w:rPr>
          <w:rFonts w:asciiTheme="minorHAnsi" w:hAnsiTheme="minorHAnsi"/>
          <w:spacing w:val="23"/>
          <w:sz w:val="20"/>
          <w:szCs w:val="20"/>
          <w:lang w:val="it-IT"/>
        </w:rPr>
        <w:t xml:space="preserve"> </w:t>
      </w:r>
      <w:r w:rsidR="005E19E2" w:rsidRPr="00B53553">
        <w:rPr>
          <w:rFonts w:asciiTheme="minorHAnsi" w:hAnsiTheme="minorHAnsi"/>
          <w:sz w:val="20"/>
          <w:szCs w:val="20"/>
          <w:lang w:val="it-IT"/>
        </w:rPr>
        <w:t>le</w:t>
      </w:r>
      <w:r w:rsidR="005E19E2" w:rsidRPr="00B53553">
        <w:rPr>
          <w:rFonts w:asciiTheme="minorHAnsi" w:hAnsiTheme="minorHAnsi"/>
          <w:spacing w:val="19"/>
          <w:sz w:val="20"/>
          <w:szCs w:val="20"/>
          <w:lang w:val="it-IT"/>
        </w:rPr>
        <w:t xml:space="preserve"> </w:t>
      </w:r>
      <w:r w:rsidR="005E19E2" w:rsidRPr="00B53553">
        <w:rPr>
          <w:rFonts w:asciiTheme="minorHAnsi" w:hAnsiTheme="minorHAnsi"/>
          <w:sz w:val="20"/>
          <w:szCs w:val="20"/>
          <w:lang w:val="it-IT"/>
        </w:rPr>
        <w:t>relative</w:t>
      </w:r>
      <w:r w:rsidR="005E19E2" w:rsidRPr="00B53553">
        <w:rPr>
          <w:rFonts w:asciiTheme="minorHAnsi" w:hAnsiTheme="minorHAnsi"/>
          <w:spacing w:val="23"/>
          <w:sz w:val="20"/>
          <w:szCs w:val="20"/>
          <w:lang w:val="it-IT"/>
        </w:rPr>
        <w:t xml:space="preserve"> </w:t>
      </w:r>
      <w:r w:rsidR="005E19E2" w:rsidRPr="00B53553">
        <w:rPr>
          <w:rFonts w:asciiTheme="minorHAnsi" w:hAnsiTheme="minorHAnsi"/>
          <w:sz w:val="20"/>
          <w:szCs w:val="20"/>
          <w:lang w:val="it-IT"/>
        </w:rPr>
        <w:t>penali</w:t>
      </w:r>
      <w:r w:rsidR="005E19E2" w:rsidRPr="00B53553">
        <w:rPr>
          <w:rFonts w:asciiTheme="minorHAnsi" w:hAnsiTheme="minorHAnsi"/>
          <w:spacing w:val="21"/>
          <w:sz w:val="20"/>
          <w:szCs w:val="20"/>
          <w:lang w:val="it-IT"/>
        </w:rPr>
        <w:t xml:space="preserve"> </w:t>
      </w:r>
      <w:r w:rsidR="005E19E2" w:rsidRPr="00B53553">
        <w:rPr>
          <w:rFonts w:asciiTheme="minorHAnsi" w:hAnsiTheme="minorHAnsi"/>
          <w:sz w:val="20"/>
          <w:szCs w:val="20"/>
          <w:lang w:val="it-IT"/>
        </w:rPr>
        <w:t>in</w:t>
      </w:r>
      <w:r w:rsidR="005E19E2" w:rsidRPr="00B53553">
        <w:rPr>
          <w:rFonts w:asciiTheme="minorHAnsi" w:hAnsiTheme="minorHAnsi"/>
          <w:spacing w:val="18"/>
          <w:sz w:val="20"/>
          <w:szCs w:val="20"/>
          <w:lang w:val="it-IT"/>
        </w:rPr>
        <w:t xml:space="preserve"> </w:t>
      </w:r>
      <w:r w:rsidR="005E19E2" w:rsidRPr="00B53553">
        <w:rPr>
          <w:rFonts w:asciiTheme="minorHAnsi" w:hAnsiTheme="minorHAnsi"/>
          <w:sz w:val="20"/>
          <w:szCs w:val="20"/>
          <w:lang w:val="it-IT"/>
        </w:rPr>
        <w:t>caso</w:t>
      </w:r>
      <w:r w:rsidR="005E19E2" w:rsidRPr="00B53553">
        <w:rPr>
          <w:rFonts w:asciiTheme="minorHAnsi" w:hAnsiTheme="minorHAnsi"/>
          <w:spacing w:val="22"/>
          <w:sz w:val="20"/>
          <w:szCs w:val="20"/>
          <w:lang w:val="it-IT"/>
        </w:rPr>
        <w:t xml:space="preserve"> </w:t>
      </w:r>
      <w:r w:rsidR="005E19E2" w:rsidRPr="00B53553">
        <w:rPr>
          <w:rFonts w:asciiTheme="minorHAnsi" w:hAnsiTheme="minorHAnsi"/>
          <w:sz w:val="20"/>
          <w:szCs w:val="20"/>
          <w:lang w:val="it-IT"/>
        </w:rPr>
        <w:t>di</w:t>
      </w:r>
      <w:r w:rsidR="005E19E2" w:rsidRPr="00B53553">
        <w:rPr>
          <w:rFonts w:asciiTheme="minorHAnsi" w:hAnsiTheme="minorHAnsi"/>
          <w:spacing w:val="16"/>
          <w:sz w:val="20"/>
          <w:szCs w:val="20"/>
          <w:lang w:val="it-IT"/>
        </w:rPr>
        <w:t xml:space="preserve"> </w:t>
      </w:r>
      <w:r w:rsidR="005E19E2" w:rsidRPr="00B53553">
        <w:rPr>
          <w:rFonts w:asciiTheme="minorHAnsi" w:hAnsiTheme="minorHAnsi"/>
          <w:sz w:val="20"/>
          <w:szCs w:val="20"/>
          <w:lang w:val="it-IT"/>
        </w:rPr>
        <w:t>mancato</w:t>
      </w:r>
      <w:r w:rsidR="00386019" w:rsidRPr="00B53553">
        <w:rPr>
          <w:rFonts w:asciiTheme="minorHAnsi" w:hAnsiTheme="minorHAnsi"/>
          <w:sz w:val="20"/>
          <w:szCs w:val="20"/>
          <w:lang w:val="it-IT"/>
        </w:rPr>
        <w:t xml:space="preserve"> </w:t>
      </w:r>
      <w:r w:rsidR="005E19E2" w:rsidRPr="00B53553">
        <w:rPr>
          <w:rFonts w:asciiTheme="minorHAnsi" w:hAnsiTheme="minorHAnsi"/>
          <w:sz w:val="20"/>
          <w:szCs w:val="20"/>
          <w:lang w:val="it-IT"/>
        </w:rPr>
        <w:t>adempimento.</w:t>
      </w:r>
    </w:p>
    <w:p w:rsidR="002657BC" w:rsidRDefault="002657BC" w:rsidP="00BC56EF">
      <w:pPr>
        <w:pStyle w:val="Corpotesto"/>
        <w:tabs>
          <w:tab w:val="left" w:pos="284"/>
        </w:tabs>
        <w:spacing w:before="8" w:line="360" w:lineRule="auto"/>
        <w:ind w:right="749"/>
        <w:contextualSpacing/>
        <w:rPr>
          <w:rFonts w:asciiTheme="minorHAnsi" w:hAnsiTheme="minorHAnsi"/>
          <w:sz w:val="20"/>
          <w:szCs w:val="20"/>
          <w:lang w:val="it-IT"/>
        </w:rPr>
      </w:pPr>
    </w:p>
    <w:p w:rsidR="00767012" w:rsidRDefault="00767012" w:rsidP="00BC56EF">
      <w:pPr>
        <w:pStyle w:val="Corpotesto"/>
        <w:tabs>
          <w:tab w:val="left" w:pos="284"/>
        </w:tabs>
        <w:spacing w:before="8" w:line="360" w:lineRule="auto"/>
        <w:ind w:right="749"/>
        <w:contextualSpacing/>
        <w:rPr>
          <w:rFonts w:asciiTheme="minorHAnsi" w:hAnsiTheme="minorHAnsi"/>
          <w:sz w:val="20"/>
          <w:szCs w:val="20"/>
          <w:lang w:val="it-IT"/>
        </w:rPr>
      </w:pPr>
    </w:p>
    <w:p w:rsidR="003C0F55" w:rsidRPr="00B53553" w:rsidRDefault="003C0F55" w:rsidP="00BC56EF">
      <w:pPr>
        <w:pStyle w:val="Corpotesto"/>
        <w:tabs>
          <w:tab w:val="left" w:pos="284"/>
        </w:tabs>
        <w:spacing w:before="8" w:line="360" w:lineRule="auto"/>
        <w:ind w:right="749"/>
        <w:contextualSpacing/>
        <w:rPr>
          <w:rFonts w:asciiTheme="minorHAnsi" w:hAnsiTheme="minorHAnsi"/>
          <w:sz w:val="20"/>
          <w:szCs w:val="20"/>
          <w:lang w:val="it-IT"/>
        </w:rPr>
      </w:pPr>
    </w:p>
    <w:p w:rsidR="002657BC" w:rsidRPr="00B53553" w:rsidRDefault="005E19E2" w:rsidP="00BC56EF">
      <w:pPr>
        <w:pStyle w:val="Titolo1"/>
        <w:tabs>
          <w:tab w:val="left" w:pos="284"/>
        </w:tabs>
        <w:spacing w:line="360" w:lineRule="auto"/>
        <w:ind w:left="0" w:right="749"/>
        <w:contextualSpacing/>
        <w:rPr>
          <w:rFonts w:asciiTheme="minorHAnsi" w:hAnsiTheme="minorHAnsi"/>
          <w:sz w:val="20"/>
          <w:szCs w:val="20"/>
          <w:lang w:val="it-IT"/>
        </w:rPr>
      </w:pPr>
      <w:bookmarkStart w:id="9" w:name="_Toc506804561"/>
      <w:r w:rsidRPr="00B53553">
        <w:rPr>
          <w:rFonts w:asciiTheme="minorHAnsi" w:hAnsiTheme="minorHAnsi"/>
          <w:sz w:val="20"/>
          <w:szCs w:val="20"/>
          <w:lang w:val="it-IT"/>
        </w:rPr>
        <w:t xml:space="preserve">ARTICOLO </w:t>
      </w:r>
      <w:r w:rsidR="00AB0BD8">
        <w:rPr>
          <w:rFonts w:asciiTheme="minorHAnsi" w:hAnsiTheme="minorHAnsi"/>
          <w:sz w:val="20"/>
          <w:szCs w:val="20"/>
          <w:lang w:val="it-IT"/>
        </w:rPr>
        <w:t>9</w:t>
      </w:r>
      <w:r w:rsidR="00AB0BD8" w:rsidRPr="00B53553">
        <w:rPr>
          <w:rFonts w:asciiTheme="minorHAnsi" w:hAnsiTheme="minorHAnsi"/>
          <w:sz w:val="20"/>
          <w:szCs w:val="20"/>
          <w:lang w:val="it-IT"/>
        </w:rPr>
        <w:t xml:space="preserve"> </w:t>
      </w:r>
      <w:r w:rsidRPr="00B53553">
        <w:rPr>
          <w:rFonts w:asciiTheme="minorHAnsi" w:hAnsiTheme="minorHAnsi"/>
          <w:sz w:val="20"/>
          <w:szCs w:val="20"/>
          <w:lang w:val="it-IT"/>
        </w:rPr>
        <w:t>- INADEMPIENZE CONTRIBUTIVE E RETRIBUTIVE</w:t>
      </w:r>
      <w:bookmarkEnd w:id="9"/>
    </w:p>
    <w:p w:rsidR="002657BC" w:rsidRPr="00B53553" w:rsidRDefault="005E19E2" w:rsidP="005750CC">
      <w:pPr>
        <w:pStyle w:val="Paragrafoelenco"/>
        <w:numPr>
          <w:ilvl w:val="0"/>
          <w:numId w:val="13"/>
        </w:numPr>
        <w:tabs>
          <w:tab w:val="left" w:pos="284"/>
          <w:tab w:val="left" w:pos="382"/>
        </w:tabs>
        <w:spacing w:before="194"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Ai sensi di quanto previsto all’art. 30, comma 5, D.lgs.</w:t>
      </w:r>
      <w:r w:rsidRPr="00B53553">
        <w:rPr>
          <w:rFonts w:asciiTheme="minorHAnsi" w:hAnsiTheme="minorHAnsi"/>
          <w:spacing w:val="-34"/>
          <w:sz w:val="20"/>
          <w:szCs w:val="20"/>
          <w:lang w:val="it-IT"/>
        </w:rPr>
        <w:t xml:space="preserve"> </w:t>
      </w:r>
      <w:r w:rsidR="00101669" w:rsidRPr="00B53553">
        <w:rPr>
          <w:rFonts w:asciiTheme="minorHAnsi" w:hAnsiTheme="minorHAnsi"/>
          <w:sz w:val="20"/>
          <w:szCs w:val="20"/>
          <w:lang w:val="it-IT"/>
        </w:rPr>
        <w:t xml:space="preserve">50/2016, </w:t>
      </w:r>
      <w:r w:rsidRPr="00B53553">
        <w:rPr>
          <w:rFonts w:asciiTheme="minorHAnsi" w:hAnsiTheme="minorHAnsi"/>
          <w:sz w:val="20"/>
          <w:szCs w:val="20"/>
          <w:lang w:val="it-IT"/>
        </w:rPr>
        <w:t xml:space="preserve">in caso di ottenimento da parte di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w:t>
      </w:r>
      <w:r w:rsidRPr="00B53553">
        <w:rPr>
          <w:rFonts w:asciiTheme="minorHAnsi" w:hAnsiTheme="minorHAnsi"/>
          <w:sz w:val="20"/>
          <w:szCs w:val="20"/>
          <w:lang w:val="it-IT"/>
        </w:rPr>
        <w:lastRenderedPageBreak/>
        <w:t xml:space="preserve">del documento unico di regolarità contributiva (DURC) che segnali un’inadempienza contributiva relativa a uno o più soggetti impiegati nell’esecuzione dell’ordine (compreso il subappaltatore),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provvederà a trattenere l’importo corrispondente all’inadempienza. Il pagamento di quanto dovuto per le inadempienze accertate mediante il DURC verrà disposto da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direttamente agli enti previdenziali e assicurativi.</w:t>
      </w:r>
    </w:p>
    <w:p w:rsidR="002657BC" w:rsidRPr="00B53553" w:rsidRDefault="005E19E2" w:rsidP="005750CC">
      <w:pPr>
        <w:pStyle w:val="Paragrafoelenco"/>
        <w:numPr>
          <w:ilvl w:val="0"/>
          <w:numId w:val="13"/>
        </w:numPr>
        <w:tabs>
          <w:tab w:val="left" w:pos="284"/>
          <w:tab w:val="left" w:pos="392"/>
        </w:tabs>
        <w:spacing w:before="120"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Ai sensi di quanto previsto dall’art. 30, comma 6, d.lgs. 50/2016, nel caso di ritardo nel pagamento delle retribuzioni dovute al personale dipendente dell’esecutore impiegato nell’esecuzione del Contratto, il Responsabile del Procedimento inviterà per iscritto il soggetto inadempiente, ed in ogni caso l’esecutore, a provvedervi entro i successivi quindici</w:t>
      </w:r>
      <w:r w:rsidRPr="00B53553">
        <w:rPr>
          <w:rFonts w:asciiTheme="minorHAnsi" w:hAnsiTheme="minorHAnsi"/>
          <w:spacing w:val="-8"/>
          <w:sz w:val="20"/>
          <w:szCs w:val="20"/>
          <w:lang w:val="it-IT"/>
        </w:rPr>
        <w:t xml:space="preserve"> </w:t>
      </w:r>
      <w:r w:rsidRPr="00B53553">
        <w:rPr>
          <w:rFonts w:asciiTheme="minorHAnsi" w:hAnsiTheme="minorHAnsi"/>
          <w:sz w:val="20"/>
          <w:szCs w:val="20"/>
          <w:lang w:val="it-IT"/>
        </w:rPr>
        <w:t>giorni.</w:t>
      </w:r>
    </w:p>
    <w:p w:rsidR="002657BC" w:rsidRPr="00B53553" w:rsidRDefault="005E19E2" w:rsidP="005750CC">
      <w:pPr>
        <w:pStyle w:val="Paragrafoelenco"/>
        <w:numPr>
          <w:ilvl w:val="0"/>
          <w:numId w:val="13"/>
        </w:numPr>
        <w:tabs>
          <w:tab w:val="left" w:pos="284"/>
          <w:tab w:val="left" w:pos="392"/>
        </w:tabs>
        <w:spacing w:before="120"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In assenza di risposta allo scadere del termine di cui al comma precedente oppure ove non sia stata contestata formalmente e motivatamente la fondatezza della richiesta entro il termine sopra assegnato,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pagherà, anche in corso d’opera, direttamente ai lavoratori le retribuzioni arretrate, detraendo il relativo importo dalle somme dovute al Fornitore.</w:t>
      </w:r>
    </w:p>
    <w:p w:rsidR="002657BC" w:rsidRPr="00B53553" w:rsidRDefault="00434A84" w:rsidP="005750CC">
      <w:pPr>
        <w:pStyle w:val="Paragrafoelenco"/>
        <w:numPr>
          <w:ilvl w:val="0"/>
          <w:numId w:val="13"/>
        </w:numPr>
        <w:tabs>
          <w:tab w:val="left" w:pos="284"/>
          <w:tab w:val="left" w:pos="476"/>
        </w:tabs>
        <w:spacing w:before="120" w:line="360" w:lineRule="auto"/>
        <w:ind w:left="0" w:right="749" w:firstLine="0"/>
        <w:contextualSpacing/>
        <w:rPr>
          <w:rFonts w:asciiTheme="minorHAnsi" w:hAnsiTheme="minorHAnsi"/>
          <w:sz w:val="20"/>
          <w:szCs w:val="20"/>
          <w:lang w:val="it-IT"/>
        </w:rPr>
      </w:pPr>
      <w:r>
        <w:rPr>
          <w:rFonts w:asciiTheme="minorHAnsi" w:hAnsiTheme="minorHAnsi"/>
          <w:sz w:val="20"/>
          <w:szCs w:val="20"/>
          <w:lang w:val="it-IT"/>
        </w:rPr>
        <w:t>Consip</w:t>
      </w:r>
      <w:r w:rsidR="005E19E2" w:rsidRPr="00B53553">
        <w:rPr>
          <w:rFonts w:asciiTheme="minorHAnsi" w:hAnsiTheme="minorHAnsi"/>
          <w:sz w:val="20"/>
          <w:szCs w:val="20"/>
          <w:lang w:val="it-IT"/>
        </w:rPr>
        <w:t xml:space="preserve"> predisporrà delle quietanze che verranno sottoscritte direttamente dagli interessati. Nel caso di formale contestazione delle richieste di cui al precedente comma, </w:t>
      </w:r>
      <w:r>
        <w:rPr>
          <w:rFonts w:asciiTheme="minorHAnsi" w:hAnsiTheme="minorHAnsi"/>
          <w:sz w:val="20"/>
          <w:szCs w:val="20"/>
          <w:lang w:val="it-IT"/>
        </w:rPr>
        <w:t>Consip</w:t>
      </w:r>
      <w:r w:rsidR="005E19E2" w:rsidRPr="00B53553">
        <w:rPr>
          <w:rFonts w:asciiTheme="minorHAnsi" w:hAnsiTheme="minorHAnsi"/>
          <w:sz w:val="20"/>
          <w:szCs w:val="20"/>
          <w:lang w:val="it-IT"/>
        </w:rPr>
        <w:t xml:space="preserve"> provvederà all'inoltro delle richieste e delle contestazioni alla direzione provinciale del lavoro per i necessari</w:t>
      </w:r>
      <w:r w:rsidR="005E19E2" w:rsidRPr="00B53553">
        <w:rPr>
          <w:rFonts w:asciiTheme="minorHAnsi" w:hAnsiTheme="minorHAnsi"/>
          <w:spacing w:val="-29"/>
          <w:sz w:val="20"/>
          <w:szCs w:val="20"/>
          <w:lang w:val="it-IT"/>
        </w:rPr>
        <w:t xml:space="preserve"> </w:t>
      </w:r>
      <w:r w:rsidR="005E19E2" w:rsidRPr="00B53553">
        <w:rPr>
          <w:rFonts w:asciiTheme="minorHAnsi" w:hAnsiTheme="minorHAnsi"/>
          <w:sz w:val="20"/>
          <w:szCs w:val="20"/>
          <w:lang w:val="it-IT"/>
        </w:rPr>
        <w:t>accertamenti.</w:t>
      </w:r>
    </w:p>
    <w:p w:rsidR="00101669" w:rsidRPr="00B53553" w:rsidRDefault="00101669" w:rsidP="00BC56EF">
      <w:pPr>
        <w:pStyle w:val="Titolo1"/>
        <w:tabs>
          <w:tab w:val="left" w:pos="284"/>
        </w:tabs>
        <w:spacing w:before="118" w:line="360" w:lineRule="auto"/>
        <w:ind w:left="0" w:right="749"/>
        <w:contextualSpacing/>
        <w:rPr>
          <w:rFonts w:asciiTheme="minorHAnsi" w:hAnsiTheme="minorHAnsi"/>
          <w:sz w:val="20"/>
          <w:szCs w:val="20"/>
          <w:lang w:val="it-IT"/>
        </w:rPr>
      </w:pPr>
    </w:p>
    <w:p w:rsidR="002657BC" w:rsidRPr="00BC28C4" w:rsidRDefault="005E19E2" w:rsidP="00BC56EF">
      <w:pPr>
        <w:pStyle w:val="Titolo1"/>
        <w:tabs>
          <w:tab w:val="left" w:pos="284"/>
        </w:tabs>
        <w:spacing w:before="118" w:line="360" w:lineRule="auto"/>
        <w:ind w:left="0" w:right="749"/>
        <w:contextualSpacing/>
        <w:rPr>
          <w:rFonts w:asciiTheme="minorHAnsi" w:hAnsiTheme="minorHAnsi"/>
          <w:sz w:val="20"/>
          <w:szCs w:val="20"/>
        </w:rPr>
      </w:pPr>
      <w:bookmarkStart w:id="10" w:name="_Toc506804562"/>
      <w:r w:rsidRPr="00BC28C4">
        <w:rPr>
          <w:rFonts w:asciiTheme="minorHAnsi" w:hAnsiTheme="minorHAnsi"/>
          <w:sz w:val="20"/>
          <w:szCs w:val="20"/>
        </w:rPr>
        <w:t xml:space="preserve">ARTICOLO </w:t>
      </w:r>
      <w:r w:rsidR="00AB0BD8" w:rsidRPr="00BC28C4">
        <w:rPr>
          <w:rFonts w:asciiTheme="minorHAnsi" w:hAnsiTheme="minorHAnsi"/>
          <w:sz w:val="20"/>
          <w:szCs w:val="20"/>
        </w:rPr>
        <w:t xml:space="preserve">10 </w:t>
      </w:r>
      <w:r w:rsidRPr="00BC28C4">
        <w:rPr>
          <w:rFonts w:asciiTheme="minorHAnsi" w:hAnsiTheme="minorHAnsi"/>
          <w:sz w:val="20"/>
          <w:szCs w:val="20"/>
        </w:rPr>
        <w:t>- PENALI</w:t>
      </w:r>
      <w:bookmarkEnd w:id="10"/>
    </w:p>
    <w:p w:rsidR="002657BC" w:rsidRPr="00BC28C4" w:rsidRDefault="005E19E2" w:rsidP="005750CC">
      <w:pPr>
        <w:pStyle w:val="Paragrafoelenco"/>
        <w:numPr>
          <w:ilvl w:val="1"/>
          <w:numId w:val="13"/>
        </w:numPr>
        <w:tabs>
          <w:tab w:val="left" w:pos="284"/>
          <w:tab w:val="left" w:pos="1026"/>
        </w:tabs>
        <w:spacing w:line="360" w:lineRule="auto"/>
        <w:ind w:left="0" w:right="749" w:firstLine="0"/>
        <w:contextualSpacing/>
        <w:jc w:val="both"/>
        <w:rPr>
          <w:rFonts w:asciiTheme="minorHAnsi" w:hAnsiTheme="minorHAnsi"/>
          <w:sz w:val="20"/>
          <w:szCs w:val="20"/>
          <w:lang w:val="it-IT"/>
        </w:rPr>
      </w:pPr>
      <w:r w:rsidRPr="00BC28C4">
        <w:rPr>
          <w:rFonts w:asciiTheme="minorHAnsi" w:hAnsiTheme="minorHAnsi"/>
          <w:sz w:val="20"/>
          <w:szCs w:val="20"/>
          <w:lang w:val="it-IT"/>
        </w:rPr>
        <w:t xml:space="preserve">Per ogni giorno di ritardo nell’attivazione del servizio Premier di cui al precedente art. 2, comma 1, </w:t>
      </w:r>
      <w:r w:rsidR="00434A84" w:rsidRPr="00BC28C4">
        <w:rPr>
          <w:rFonts w:asciiTheme="minorHAnsi" w:hAnsiTheme="minorHAnsi"/>
          <w:sz w:val="20"/>
          <w:szCs w:val="20"/>
          <w:lang w:val="it-IT"/>
        </w:rPr>
        <w:t>Consip</w:t>
      </w:r>
      <w:r w:rsidRPr="00BC28C4">
        <w:rPr>
          <w:rFonts w:asciiTheme="minorHAnsi" w:hAnsiTheme="minorHAnsi"/>
          <w:sz w:val="20"/>
          <w:szCs w:val="20"/>
          <w:lang w:val="it-IT"/>
        </w:rPr>
        <w:t xml:space="preserve"> si riserva di applicare al Fornitore una penale pari </w:t>
      </w:r>
      <w:r w:rsidR="00870479" w:rsidRPr="00BC28C4">
        <w:rPr>
          <w:rFonts w:asciiTheme="minorHAnsi" w:hAnsiTheme="minorHAnsi"/>
          <w:sz w:val="20"/>
          <w:szCs w:val="20"/>
          <w:lang w:val="it-IT"/>
        </w:rPr>
        <w:t>all’1 per mille dell’importo contrattuale</w:t>
      </w:r>
      <w:r w:rsidRPr="00BC28C4">
        <w:rPr>
          <w:rFonts w:asciiTheme="minorHAnsi" w:hAnsiTheme="minorHAnsi"/>
          <w:sz w:val="20"/>
          <w:szCs w:val="20"/>
          <w:lang w:val="it-IT"/>
        </w:rPr>
        <w:t>.</w:t>
      </w:r>
    </w:p>
    <w:p w:rsidR="002657BC" w:rsidRDefault="005E19E2" w:rsidP="005750CC">
      <w:pPr>
        <w:pStyle w:val="Paragrafoelenco"/>
        <w:numPr>
          <w:ilvl w:val="1"/>
          <w:numId w:val="13"/>
        </w:numPr>
        <w:tabs>
          <w:tab w:val="left" w:pos="284"/>
          <w:tab w:val="left" w:pos="1026"/>
        </w:tabs>
        <w:spacing w:before="56" w:line="360" w:lineRule="auto"/>
        <w:ind w:left="0" w:right="749" w:firstLine="0"/>
        <w:contextualSpacing/>
        <w:jc w:val="both"/>
        <w:rPr>
          <w:rFonts w:asciiTheme="minorHAnsi" w:hAnsiTheme="minorHAnsi"/>
          <w:sz w:val="20"/>
          <w:szCs w:val="20"/>
          <w:lang w:val="it-IT"/>
        </w:rPr>
      </w:pPr>
      <w:r w:rsidRPr="00BC28C4">
        <w:rPr>
          <w:rFonts w:asciiTheme="minorHAnsi" w:hAnsiTheme="minorHAnsi"/>
          <w:sz w:val="20"/>
          <w:szCs w:val="20"/>
          <w:lang w:val="it-IT"/>
        </w:rPr>
        <w:t>Il Fornitore prende atto che, per ogni ora di ritardo rispetto ai termini indicati sia nell’offerta che nel presente contratto  all’art.7,comma  3, per  il  servizio di</w:t>
      </w:r>
      <w:r w:rsidR="004139C6" w:rsidRPr="00BC28C4">
        <w:rPr>
          <w:rFonts w:asciiTheme="minorHAnsi" w:hAnsiTheme="minorHAnsi"/>
          <w:sz w:val="20"/>
          <w:szCs w:val="20"/>
          <w:lang w:val="it-IT"/>
        </w:rPr>
        <w:t xml:space="preserve"> </w:t>
      </w:r>
      <w:r w:rsidRPr="00BC28C4">
        <w:rPr>
          <w:rFonts w:asciiTheme="minorHAnsi" w:hAnsiTheme="minorHAnsi"/>
          <w:sz w:val="20"/>
          <w:szCs w:val="20"/>
          <w:lang w:val="it-IT"/>
        </w:rPr>
        <w:t>Supporto Premier, relativamente  alla presa</w:t>
      </w:r>
      <w:r w:rsidRPr="00B53553">
        <w:rPr>
          <w:rFonts w:asciiTheme="minorHAnsi" w:hAnsiTheme="minorHAnsi"/>
          <w:sz w:val="20"/>
          <w:szCs w:val="20"/>
          <w:lang w:val="it-IT"/>
        </w:rPr>
        <w:t xml:space="preserve"> in carico dei problemi identificati con livello di Severità </w:t>
      </w:r>
      <w:r w:rsidR="00857D04">
        <w:rPr>
          <w:rFonts w:asciiTheme="minorHAnsi" w:hAnsiTheme="minorHAnsi"/>
          <w:sz w:val="20"/>
          <w:szCs w:val="20"/>
          <w:lang w:val="it-IT"/>
        </w:rPr>
        <w:t>“</w:t>
      </w:r>
      <w:r w:rsidRPr="00B53553">
        <w:rPr>
          <w:rFonts w:asciiTheme="minorHAnsi" w:hAnsiTheme="minorHAnsi"/>
          <w:sz w:val="20"/>
          <w:szCs w:val="20"/>
          <w:lang w:val="it-IT"/>
        </w:rPr>
        <w:t>1</w:t>
      </w:r>
      <w:r w:rsidR="00857D04">
        <w:rPr>
          <w:rFonts w:asciiTheme="minorHAnsi" w:hAnsiTheme="minorHAnsi"/>
          <w:sz w:val="20"/>
          <w:szCs w:val="20"/>
          <w:lang w:val="it-IT"/>
        </w:rPr>
        <w:t>”</w:t>
      </w:r>
      <w:r w:rsidRPr="00B53553">
        <w:rPr>
          <w:rFonts w:asciiTheme="minorHAnsi" w:hAnsiTheme="minorHAnsi"/>
          <w:sz w:val="20"/>
          <w:szCs w:val="20"/>
          <w:lang w:val="it-IT"/>
        </w:rPr>
        <w:t>,</w:t>
      </w:r>
      <w:r w:rsidR="00857D04">
        <w:rPr>
          <w:rFonts w:asciiTheme="minorHAnsi" w:hAnsiTheme="minorHAnsi"/>
          <w:sz w:val="20"/>
          <w:szCs w:val="20"/>
          <w:lang w:val="it-IT"/>
        </w:rPr>
        <w:t xml:space="preserve"> </w:t>
      </w:r>
      <w:r w:rsidRPr="00B53553">
        <w:rPr>
          <w:rFonts w:asciiTheme="minorHAnsi" w:hAnsiTheme="minorHAnsi"/>
          <w:sz w:val="20"/>
          <w:szCs w:val="20"/>
          <w:lang w:val="it-IT"/>
        </w:rPr>
        <w:t xml:space="preserve">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applicherà una penale di € 240,00 (duecentoquaranta/00).</w:t>
      </w:r>
    </w:p>
    <w:p w:rsidR="00F51725" w:rsidRPr="00B53553" w:rsidRDefault="00F51725" w:rsidP="005750CC">
      <w:pPr>
        <w:pStyle w:val="Paragrafoelenco"/>
        <w:numPr>
          <w:ilvl w:val="1"/>
          <w:numId w:val="13"/>
        </w:numPr>
        <w:tabs>
          <w:tab w:val="left" w:pos="284"/>
          <w:tab w:val="left" w:pos="1026"/>
        </w:tabs>
        <w:spacing w:before="56"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 xml:space="preserve">Il Fornitore prende atto che, per ogni ora di ritardo rispetto ai termini indicati sia nell’offerta che nel presente contratto  all’art.7,comma  3, per  il  servizio di Supporto Premier, relativamente  alla presa in carico dei problemi identificati con livello di Severità </w:t>
      </w:r>
      <w:r>
        <w:rPr>
          <w:rFonts w:asciiTheme="minorHAnsi" w:hAnsiTheme="minorHAnsi"/>
          <w:sz w:val="20"/>
          <w:szCs w:val="20"/>
          <w:lang w:val="it-IT"/>
        </w:rPr>
        <w:t>“A”</w:t>
      </w:r>
      <w:r w:rsidRPr="00B53553">
        <w:rPr>
          <w:rFonts w:asciiTheme="minorHAnsi" w:hAnsiTheme="minorHAnsi"/>
          <w:sz w:val="20"/>
          <w:szCs w:val="20"/>
          <w:lang w:val="it-IT"/>
        </w:rPr>
        <w:t xml:space="preserve"> la </w:t>
      </w:r>
      <w:r>
        <w:rPr>
          <w:rFonts w:asciiTheme="minorHAnsi" w:hAnsiTheme="minorHAnsi"/>
          <w:sz w:val="20"/>
          <w:szCs w:val="20"/>
          <w:lang w:val="it-IT"/>
        </w:rPr>
        <w:t>Consip</w:t>
      </w:r>
      <w:r w:rsidRPr="00B53553">
        <w:rPr>
          <w:rFonts w:asciiTheme="minorHAnsi" w:hAnsiTheme="minorHAnsi"/>
          <w:sz w:val="20"/>
          <w:szCs w:val="20"/>
          <w:lang w:val="it-IT"/>
        </w:rPr>
        <w:t xml:space="preserve"> applicherà una penale di € 2</w:t>
      </w:r>
      <w:r w:rsidR="00F2085F">
        <w:rPr>
          <w:rFonts w:asciiTheme="minorHAnsi" w:hAnsiTheme="minorHAnsi"/>
          <w:sz w:val="20"/>
          <w:szCs w:val="20"/>
          <w:lang w:val="it-IT"/>
        </w:rPr>
        <w:t>0</w:t>
      </w:r>
      <w:r w:rsidRPr="00B53553">
        <w:rPr>
          <w:rFonts w:asciiTheme="minorHAnsi" w:hAnsiTheme="minorHAnsi"/>
          <w:sz w:val="20"/>
          <w:szCs w:val="20"/>
          <w:lang w:val="it-IT"/>
        </w:rPr>
        <w:t>0,00 (duecento/00).</w:t>
      </w:r>
    </w:p>
    <w:p w:rsidR="002657BC" w:rsidRPr="00B53553" w:rsidRDefault="005E19E2" w:rsidP="005750CC">
      <w:pPr>
        <w:pStyle w:val="Paragrafoelenco"/>
        <w:numPr>
          <w:ilvl w:val="1"/>
          <w:numId w:val="13"/>
        </w:numPr>
        <w:tabs>
          <w:tab w:val="left" w:pos="284"/>
          <w:tab w:val="left" w:pos="1026"/>
        </w:tabs>
        <w:spacing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 xml:space="preserve">Per ogni ora di ritardo rispetto ai termini indicati sia nell’offerta che nel presente contratto all’art.7, comma 3, per il servizio di Supporto Premier, relativamente alla presa in carico dei problemi di Severità </w:t>
      </w:r>
      <w:r w:rsidR="00857D04">
        <w:rPr>
          <w:rFonts w:asciiTheme="minorHAnsi" w:hAnsiTheme="minorHAnsi"/>
          <w:sz w:val="20"/>
          <w:szCs w:val="20"/>
          <w:lang w:val="it-IT"/>
        </w:rPr>
        <w:t>“</w:t>
      </w:r>
      <w:r w:rsidRPr="00B53553">
        <w:rPr>
          <w:rFonts w:asciiTheme="minorHAnsi" w:hAnsiTheme="minorHAnsi"/>
          <w:sz w:val="20"/>
          <w:szCs w:val="20"/>
          <w:lang w:val="it-IT"/>
        </w:rPr>
        <w:t>B</w:t>
      </w:r>
      <w:r w:rsidR="00857D04">
        <w:rPr>
          <w:rFonts w:asciiTheme="minorHAnsi" w:hAnsiTheme="minorHAnsi"/>
          <w:sz w:val="20"/>
          <w:szCs w:val="20"/>
          <w:lang w:val="it-IT"/>
        </w:rPr>
        <w:t>”</w:t>
      </w:r>
      <w:r w:rsidRPr="00B53553">
        <w:rPr>
          <w:rFonts w:asciiTheme="minorHAnsi" w:hAnsiTheme="minorHAnsi"/>
          <w:sz w:val="20"/>
          <w:szCs w:val="20"/>
          <w:lang w:val="it-IT"/>
        </w:rPr>
        <w:t xml:space="preserve">, 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applicherà una penale di € 150,00</w:t>
      </w:r>
      <w:r w:rsidRPr="00B53553">
        <w:rPr>
          <w:rFonts w:asciiTheme="minorHAnsi" w:hAnsiTheme="minorHAnsi"/>
          <w:spacing w:val="-20"/>
          <w:sz w:val="20"/>
          <w:szCs w:val="20"/>
          <w:lang w:val="it-IT"/>
        </w:rPr>
        <w:t xml:space="preserve"> </w:t>
      </w:r>
      <w:r w:rsidRPr="00B53553">
        <w:rPr>
          <w:rFonts w:asciiTheme="minorHAnsi" w:hAnsiTheme="minorHAnsi"/>
          <w:sz w:val="20"/>
          <w:szCs w:val="20"/>
          <w:lang w:val="it-IT"/>
        </w:rPr>
        <w:t>(centocinquanta/00).</w:t>
      </w:r>
    </w:p>
    <w:p w:rsidR="002657BC" w:rsidRPr="00664F3B" w:rsidRDefault="005E19E2" w:rsidP="005750CC">
      <w:pPr>
        <w:pStyle w:val="Paragrafoelenco"/>
        <w:numPr>
          <w:ilvl w:val="1"/>
          <w:numId w:val="13"/>
        </w:numPr>
        <w:tabs>
          <w:tab w:val="left" w:pos="284"/>
          <w:tab w:val="left" w:pos="1026"/>
        </w:tabs>
        <w:spacing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 xml:space="preserve">Per ogni ora di ritardo rispetto ai termini indicati sia nell’offerta che nel presente contratto all’art. 7, </w:t>
      </w:r>
      <w:r w:rsidRPr="00EB2ABA">
        <w:rPr>
          <w:rFonts w:asciiTheme="minorHAnsi" w:hAnsiTheme="minorHAnsi"/>
          <w:sz w:val="20"/>
          <w:szCs w:val="20"/>
          <w:lang w:val="it-IT"/>
        </w:rPr>
        <w:t xml:space="preserve">comma 3, per il servizio di Supporto Premier, relativamente alla presa in carico dei problemi di Severità </w:t>
      </w:r>
      <w:r w:rsidR="00857D04">
        <w:rPr>
          <w:rFonts w:asciiTheme="minorHAnsi" w:hAnsiTheme="minorHAnsi"/>
          <w:sz w:val="20"/>
          <w:szCs w:val="20"/>
          <w:lang w:val="it-IT"/>
        </w:rPr>
        <w:t>“</w:t>
      </w:r>
      <w:r w:rsidRPr="00EB2ABA">
        <w:rPr>
          <w:rFonts w:asciiTheme="minorHAnsi" w:hAnsiTheme="minorHAnsi"/>
          <w:sz w:val="20"/>
          <w:szCs w:val="20"/>
          <w:lang w:val="it-IT"/>
        </w:rPr>
        <w:t>C</w:t>
      </w:r>
      <w:r w:rsidR="00857D04">
        <w:rPr>
          <w:rFonts w:asciiTheme="minorHAnsi" w:hAnsiTheme="minorHAnsi"/>
          <w:sz w:val="20"/>
          <w:szCs w:val="20"/>
          <w:lang w:val="it-IT"/>
        </w:rPr>
        <w:t>”</w:t>
      </w:r>
      <w:r w:rsidRPr="00EB2ABA">
        <w:rPr>
          <w:rFonts w:asciiTheme="minorHAnsi" w:hAnsiTheme="minorHAnsi"/>
          <w:sz w:val="20"/>
          <w:szCs w:val="20"/>
          <w:lang w:val="it-IT"/>
        </w:rPr>
        <w:t xml:space="preserve">, la </w:t>
      </w:r>
      <w:r w:rsidR="00434A84">
        <w:rPr>
          <w:rFonts w:asciiTheme="minorHAnsi" w:hAnsiTheme="minorHAnsi"/>
          <w:sz w:val="20"/>
          <w:szCs w:val="20"/>
          <w:lang w:val="it-IT"/>
        </w:rPr>
        <w:t>Consip</w:t>
      </w:r>
      <w:r w:rsidRPr="00EB2ABA">
        <w:rPr>
          <w:rFonts w:asciiTheme="minorHAnsi" w:hAnsiTheme="minorHAnsi"/>
          <w:sz w:val="20"/>
          <w:szCs w:val="20"/>
          <w:lang w:val="it-IT"/>
        </w:rPr>
        <w:t xml:space="preserve"> applicherà una penale di € 125,00</w:t>
      </w:r>
      <w:r w:rsidRPr="00664F3B">
        <w:rPr>
          <w:rFonts w:asciiTheme="minorHAnsi" w:hAnsiTheme="minorHAnsi"/>
          <w:spacing w:val="-20"/>
          <w:sz w:val="20"/>
          <w:szCs w:val="20"/>
          <w:lang w:val="it-IT"/>
        </w:rPr>
        <w:t xml:space="preserve"> </w:t>
      </w:r>
      <w:r w:rsidRPr="00664F3B">
        <w:rPr>
          <w:rFonts w:asciiTheme="minorHAnsi" w:hAnsiTheme="minorHAnsi"/>
          <w:sz w:val="20"/>
          <w:szCs w:val="20"/>
          <w:lang w:val="it-IT"/>
        </w:rPr>
        <w:t>(centoventicinque/00).</w:t>
      </w:r>
    </w:p>
    <w:p w:rsidR="00DC4E0C" w:rsidRPr="00B53553" w:rsidRDefault="00434A84" w:rsidP="005750CC">
      <w:pPr>
        <w:pStyle w:val="Paragrafoelenco"/>
        <w:numPr>
          <w:ilvl w:val="1"/>
          <w:numId w:val="13"/>
        </w:numPr>
        <w:tabs>
          <w:tab w:val="left" w:pos="284"/>
          <w:tab w:val="left" w:pos="1015"/>
        </w:tabs>
        <w:spacing w:line="360" w:lineRule="auto"/>
        <w:ind w:left="0" w:right="749" w:firstLine="0"/>
        <w:contextualSpacing/>
        <w:jc w:val="both"/>
        <w:rPr>
          <w:rFonts w:asciiTheme="minorHAnsi" w:hAnsiTheme="minorHAnsi"/>
          <w:sz w:val="20"/>
          <w:szCs w:val="20"/>
          <w:lang w:val="it-IT"/>
        </w:rPr>
      </w:pPr>
      <w:r>
        <w:rPr>
          <w:rFonts w:asciiTheme="minorHAnsi" w:hAnsiTheme="minorHAnsi"/>
          <w:sz w:val="20"/>
          <w:szCs w:val="20"/>
          <w:lang w:val="it-IT"/>
        </w:rPr>
        <w:t>Consip</w:t>
      </w:r>
      <w:r w:rsidR="00DC4E0C" w:rsidRPr="00B53553">
        <w:rPr>
          <w:rFonts w:asciiTheme="minorHAnsi" w:hAnsiTheme="minorHAnsi"/>
          <w:sz w:val="20"/>
          <w:szCs w:val="20"/>
          <w:lang w:val="it-IT"/>
        </w:rPr>
        <w:t>, per i crediti derivanti dall’applicazione delle penali di cui al presente articolo, potrà, a sua insindacabile scelta, avvalersi della garanzia definitiva di cui al successivo articolo 22 senza bisogno di diffida o procedimento giudiziario, ovvero compensare il credito con quanto dovuto all’Impresa a qualsiasi</w:t>
      </w:r>
      <w:r w:rsidR="00DC4E0C" w:rsidRPr="00B53553">
        <w:rPr>
          <w:rFonts w:asciiTheme="minorHAnsi" w:hAnsiTheme="minorHAnsi"/>
          <w:spacing w:val="-34"/>
          <w:sz w:val="20"/>
          <w:szCs w:val="20"/>
          <w:lang w:val="it-IT"/>
        </w:rPr>
        <w:t xml:space="preserve"> </w:t>
      </w:r>
      <w:r w:rsidR="00DC4E0C" w:rsidRPr="00B53553">
        <w:rPr>
          <w:rFonts w:asciiTheme="minorHAnsi" w:hAnsiTheme="minorHAnsi"/>
          <w:sz w:val="20"/>
          <w:szCs w:val="20"/>
          <w:lang w:val="it-IT"/>
        </w:rPr>
        <w:t>titolo.</w:t>
      </w:r>
    </w:p>
    <w:p w:rsidR="002657BC" w:rsidRPr="00B53553" w:rsidRDefault="005E19E2" w:rsidP="005750CC">
      <w:pPr>
        <w:pStyle w:val="Paragrafoelenco"/>
        <w:numPr>
          <w:ilvl w:val="1"/>
          <w:numId w:val="13"/>
        </w:numPr>
        <w:tabs>
          <w:tab w:val="left" w:pos="284"/>
          <w:tab w:val="left" w:pos="1026"/>
        </w:tabs>
        <w:spacing w:before="134"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lastRenderedPageBreak/>
        <w:t xml:space="preserve">Per ogni giorno di ritardo rispetto alle date di intervento concordate e  pianificate per il servizio «Service delivery management» (TAM)», del servizio Premier, 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applicherà una penale pari ad € 3.000,00</w:t>
      </w:r>
      <w:r w:rsidRPr="00B53553">
        <w:rPr>
          <w:rFonts w:asciiTheme="minorHAnsi" w:hAnsiTheme="minorHAnsi"/>
          <w:spacing w:val="-32"/>
          <w:sz w:val="20"/>
          <w:szCs w:val="20"/>
          <w:lang w:val="it-IT"/>
        </w:rPr>
        <w:t xml:space="preserve"> </w:t>
      </w:r>
      <w:r w:rsidRPr="00B53553">
        <w:rPr>
          <w:rFonts w:asciiTheme="minorHAnsi" w:hAnsiTheme="minorHAnsi"/>
          <w:sz w:val="20"/>
          <w:szCs w:val="20"/>
          <w:lang w:val="it-IT"/>
        </w:rPr>
        <w:t>(tremila/00).</w:t>
      </w:r>
    </w:p>
    <w:p w:rsidR="002657BC" w:rsidRPr="00B53553" w:rsidRDefault="005E19E2" w:rsidP="005750CC">
      <w:pPr>
        <w:pStyle w:val="Paragrafoelenco"/>
        <w:numPr>
          <w:ilvl w:val="1"/>
          <w:numId w:val="13"/>
        </w:numPr>
        <w:tabs>
          <w:tab w:val="left" w:pos="284"/>
          <w:tab w:val="left" w:pos="1026"/>
        </w:tabs>
        <w:spacing w:before="56"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 xml:space="preserve">Per  ogni  giorno  di  ritardo  rispetto  alle  date  concordate  per  la  consegna </w:t>
      </w:r>
      <w:r w:rsidRPr="00B53553">
        <w:rPr>
          <w:rFonts w:asciiTheme="minorHAnsi" w:hAnsiTheme="minorHAnsi"/>
          <w:spacing w:val="37"/>
          <w:sz w:val="20"/>
          <w:szCs w:val="20"/>
          <w:lang w:val="it-IT"/>
        </w:rPr>
        <w:t xml:space="preserve"> </w:t>
      </w:r>
      <w:r w:rsidRPr="00B53553">
        <w:rPr>
          <w:rFonts w:asciiTheme="minorHAnsi" w:hAnsiTheme="minorHAnsi"/>
          <w:sz w:val="20"/>
          <w:szCs w:val="20"/>
          <w:lang w:val="it-IT"/>
        </w:rPr>
        <w:t>di</w:t>
      </w:r>
      <w:r w:rsidR="004139C6" w:rsidRPr="00B53553">
        <w:rPr>
          <w:rFonts w:asciiTheme="minorHAnsi" w:hAnsiTheme="minorHAnsi"/>
          <w:sz w:val="20"/>
          <w:szCs w:val="20"/>
          <w:lang w:val="it-IT"/>
        </w:rPr>
        <w:t xml:space="preserve"> </w:t>
      </w:r>
      <w:r w:rsidRPr="00B53553">
        <w:rPr>
          <w:rFonts w:asciiTheme="minorHAnsi" w:hAnsiTheme="minorHAnsi"/>
          <w:sz w:val="20"/>
          <w:szCs w:val="20"/>
          <w:lang w:val="it-IT"/>
        </w:rPr>
        <w:t xml:space="preserve">documentazione per il servizio Premier, 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applicherà una penale pari ad € 3.000,00 (tremila/00).</w:t>
      </w:r>
    </w:p>
    <w:p w:rsidR="002657BC" w:rsidRPr="00B53553" w:rsidRDefault="005E19E2" w:rsidP="005750CC">
      <w:pPr>
        <w:pStyle w:val="Paragrafoelenco"/>
        <w:numPr>
          <w:ilvl w:val="1"/>
          <w:numId w:val="13"/>
        </w:numPr>
        <w:tabs>
          <w:tab w:val="left" w:pos="284"/>
          <w:tab w:val="left" w:pos="1015"/>
        </w:tabs>
        <w:spacing w:before="4"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 xml:space="preserve">Le penali verranno applicate previa contestazione dell’addebito e valutazione delle deduzioni addotte dall’Impresa e da questa comunicate alla Committente nel termine massimo di </w:t>
      </w:r>
      <w:r w:rsidRPr="003C0F55">
        <w:rPr>
          <w:rFonts w:asciiTheme="minorHAnsi" w:hAnsiTheme="minorHAnsi"/>
          <w:b/>
          <w:sz w:val="20"/>
          <w:szCs w:val="20"/>
          <w:lang w:val="it-IT"/>
        </w:rPr>
        <w:t>giorni 5 (cinque)</w:t>
      </w:r>
      <w:r w:rsidRPr="00B53553">
        <w:rPr>
          <w:rFonts w:asciiTheme="minorHAnsi" w:hAnsiTheme="minorHAnsi"/>
          <w:sz w:val="20"/>
          <w:szCs w:val="20"/>
          <w:lang w:val="it-IT"/>
        </w:rPr>
        <w:t xml:space="preserve"> dalla stessa</w:t>
      </w:r>
      <w:r w:rsidRPr="00B53553">
        <w:rPr>
          <w:rFonts w:asciiTheme="minorHAnsi" w:hAnsiTheme="minorHAnsi"/>
          <w:spacing w:val="-39"/>
          <w:sz w:val="20"/>
          <w:szCs w:val="20"/>
          <w:lang w:val="it-IT"/>
        </w:rPr>
        <w:t xml:space="preserve"> </w:t>
      </w:r>
      <w:r w:rsidRPr="00B53553">
        <w:rPr>
          <w:rFonts w:asciiTheme="minorHAnsi" w:hAnsiTheme="minorHAnsi"/>
          <w:sz w:val="20"/>
          <w:szCs w:val="20"/>
          <w:lang w:val="it-IT"/>
        </w:rPr>
        <w:t>contestazione.</w:t>
      </w:r>
    </w:p>
    <w:p w:rsidR="002657BC" w:rsidRPr="00B53553" w:rsidRDefault="00101669" w:rsidP="005750CC">
      <w:pPr>
        <w:pStyle w:val="Paragrafoelenco"/>
        <w:numPr>
          <w:ilvl w:val="1"/>
          <w:numId w:val="13"/>
        </w:numPr>
        <w:tabs>
          <w:tab w:val="left" w:pos="284"/>
          <w:tab w:val="left" w:pos="1015"/>
        </w:tabs>
        <w:spacing w:before="56"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 xml:space="preserve"> </w:t>
      </w:r>
      <w:r w:rsidR="005E19E2" w:rsidRPr="00B53553">
        <w:rPr>
          <w:rFonts w:asciiTheme="minorHAnsi" w:hAnsiTheme="minorHAnsi"/>
          <w:sz w:val="20"/>
          <w:szCs w:val="20"/>
          <w:lang w:val="it-IT"/>
        </w:rPr>
        <w:t xml:space="preserve">Qualora l’importo complessivo delle penali inflitte all’Impresa raggiunga la somma complessiva pari al 10% del corrispettivo globale, la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ha facoltà, in qualunque tempo, di risolvere di diritto il presente contratto con le modalità nello stesso espresse, oltre il risarcimento di tutti i</w:t>
      </w:r>
      <w:r w:rsidR="005E19E2" w:rsidRPr="00B53553">
        <w:rPr>
          <w:rFonts w:asciiTheme="minorHAnsi" w:hAnsiTheme="minorHAnsi"/>
          <w:spacing w:val="-25"/>
          <w:sz w:val="20"/>
          <w:szCs w:val="20"/>
          <w:lang w:val="it-IT"/>
        </w:rPr>
        <w:t xml:space="preserve"> </w:t>
      </w:r>
      <w:r w:rsidR="005E19E2" w:rsidRPr="00B53553">
        <w:rPr>
          <w:rFonts w:asciiTheme="minorHAnsi" w:hAnsiTheme="minorHAnsi"/>
          <w:sz w:val="20"/>
          <w:szCs w:val="20"/>
          <w:lang w:val="it-IT"/>
        </w:rPr>
        <w:t>danni.</w:t>
      </w:r>
    </w:p>
    <w:p w:rsidR="002657BC" w:rsidRPr="00B53553" w:rsidRDefault="00101669" w:rsidP="005750CC">
      <w:pPr>
        <w:pStyle w:val="Paragrafoelenco"/>
        <w:numPr>
          <w:ilvl w:val="1"/>
          <w:numId w:val="13"/>
        </w:numPr>
        <w:tabs>
          <w:tab w:val="left" w:pos="284"/>
          <w:tab w:val="left" w:pos="1015"/>
        </w:tabs>
        <w:spacing w:before="1"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 xml:space="preserve"> </w:t>
      </w:r>
      <w:r w:rsidR="005E19E2" w:rsidRPr="00B53553">
        <w:rPr>
          <w:rFonts w:asciiTheme="minorHAnsi" w:hAnsiTheme="minorHAnsi"/>
          <w:sz w:val="20"/>
          <w:szCs w:val="20"/>
          <w:lang w:val="it-IT"/>
        </w:rPr>
        <w:t xml:space="preserve">Ferma restando l’applicazione delle penali previste nei precedenti commi,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si riserva di richiedere il maggior danno, sulla base di quanto disposto all’articolo 1382 cod. civ., nonché la risoluzione del presente contratto nell’ipotesi di grave  e reiterato</w:t>
      </w:r>
      <w:r w:rsidR="005E19E2" w:rsidRPr="00B53553">
        <w:rPr>
          <w:rFonts w:asciiTheme="minorHAnsi" w:hAnsiTheme="minorHAnsi"/>
          <w:spacing w:val="-19"/>
          <w:sz w:val="20"/>
          <w:szCs w:val="20"/>
          <w:lang w:val="it-IT"/>
        </w:rPr>
        <w:t xml:space="preserve"> </w:t>
      </w:r>
      <w:r w:rsidR="005E19E2" w:rsidRPr="00B53553">
        <w:rPr>
          <w:rFonts w:asciiTheme="minorHAnsi" w:hAnsiTheme="minorHAnsi"/>
          <w:sz w:val="20"/>
          <w:szCs w:val="20"/>
          <w:lang w:val="it-IT"/>
        </w:rPr>
        <w:t>inadempimento.</w:t>
      </w:r>
    </w:p>
    <w:p w:rsidR="002657BC" w:rsidRPr="00B53553" w:rsidRDefault="00101669" w:rsidP="005750CC">
      <w:pPr>
        <w:pStyle w:val="Paragrafoelenco"/>
        <w:numPr>
          <w:ilvl w:val="1"/>
          <w:numId w:val="13"/>
        </w:numPr>
        <w:tabs>
          <w:tab w:val="left" w:pos="284"/>
          <w:tab w:val="left" w:pos="1015"/>
        </w:tabs>
        <w:spacing w:line="360" w:lineRule="auto"/>
        <w:ind w:left="0" w:right="749" w:firstLine="0"/>
        <w:contextualSpacing/>
        <w:jc w:val="both"/>
        <w:rPr>
          <w:rFonts w:asciiTheme="minorHAnsi" w:hAnsiTheme="minorHAnsi"/>
          <w:sz w:val="20"/>
          <w:szCs w:val="20"/>
          <w:lang w:val="it-IT"/>
        </w:rPr>
      </w:pPr>
      <w:r w:rsidRPr="00B53553">
        <w:rPr>
          <w:rFonts w:asciiTheme="minorHAnsi" w:hAnsiTheme="minorHAnsi"/>
          <w:sz w:val="20"/>
          <w:szCs w:val="20"/>
          <w:lang w:val="it-IT"/>
        </w:rPr>
        <w:t xml:space="preserve"> </w:t>
      </w:r>
      <w:r w:rsidR="005E19E2" w:rsidRPr="00B53553">
        <w:rPr>
          <w:rFonts w:asciiTheme="minorHAnsi" w:hAnsiTheme="minorHAnsi"/>
          <w:sz w:val="20"/>
          <w:szCs w:val="20"/>
          <w:lang w:val="it-IT"/>
        </w:rPr>
        <w:t xml:space="preserve">Fatto salvo quanto previsto ai precedenti commi, l’Impresa si impegna espressamente a rifondere a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l’ammontare di eventuali oneri che la stessa </w:t>
      </w:r>
      <w:r w:rsidR="00434A84">
        <w:rPr>
          <w:rFonts w:asciiTheme="minorHAnsi" w:hAnsiTheme="minorHAnsi"/>
          <w:sz w:val="20"/>
          <w:szCs w:val="20"/>
          <w:lang w:val="it-IT"/>
        </w:rPr>
        <w:t>Consip</w:t>
      </w:r>
      <w:r w:rsidR="005E19E2" w:rsidRPr="00B53553">
        <w:rPr>
          <w:rFonts w:asciiTheme="minorHAnsi" w:hAnsiTheme="minorHAnsi"/>
          <w:sz w:val="20"/>
          <w:szCs w:val="20"/>
          <w:lang w:val="it-IT"/>
        </w:rPr>
        <w:t xml:space="preserve"> dovesse subire – anche per causali diverse da quelle di cui al presente articolo – a seguito di fatti che siano ascrivibili a responsabilità della Impresa stessa.</w:t>
      </w:r>
    </w:p>
    <w:p w:rsidR="00182769" w:rsidRPr="00B53553" w:rsidRDefault="00182769" w:rsidP="00BC56EF">
      <w:pPr>
        <w:pStyle w:val="Corpotesto"/>
        <w:tabs>
          <w:tab w:val="left" w:pos="284"/>
        </w:tabs>
        <w:spacing w:before="11" w:line="360" w:lineRule="auto"/>
        <w:ind w:right="749"/>
        <w:contextualSpacing/>
        <w:rPr>
          <w:rFonts w:asciiTheme="minorHAnsi" w:hAnsiTheme="minorHAnsi"/>
          <w:sz w:val="20"/>
          <w:szCs w:val="20"/>
          <w:lang w:val="it-IT"/>
        </w:rPr>
      </w:pPr>
    </w:p>
    <w:p w:rsidR="002657BC" w:rsidRPr="00B53553" w:rsidRDefault="005E19E2" w:rsidP="00BC56EF">
      <w:pPr>
        <w:pStyle w:val="Titolo1"/>
        <w:tabs>
          <w:tab w:val="left" w:pos="284"/>
        </w:tabs>
        <w:spacing w:line="360" w:lineRule="auto"/>
        <w:ind w:left="0" w:right="749"/>
        <w:contextualSpacing/>
        <w:rPr>
          <w:rFonts w:asciiTheme="minorHAnsi" w:hAnsiTheme="minorHAnsi"/>
          <w:sz w:val="20"/>
          <w:szCs w:val="20"/>
        </w:rPr>
      </w:pPr>
      <w:bookmarkStart w:id="11" w:name="_Toc506804563"/>
      <w:r w:rsidRPr="00166198">
        <w:rPr>
          <w:rFonts w:asciiTheme="minorHAnsi" w:hAnsiTheme="minorHAnsi"/>
          <w:sz w:val="20"/>
          <w:szCs w:val="20"/>
        </w:rPr>
        <w:t>ARTICOLO 1</w:t>
      </w:r>
      <w:r w:rsidR="00AB0BD8">
        <w:rPr>
          <w:rFonts w:asciiTheme="minorHAnsi" w:hAnsiTheme="minorHAnsi"/>
          <w:sz w:val="20"/>
          <w:szCs w:val="20"/>
        </w:rPr>
        <w:t>1</w:t>
      </w:r>
      <w:r w:rsidRPr="00166198">
        <w:rPr>
          <w:rFonts w:asciiTheme="minorHAnsi" w:hAnsiTheme="minorHAnsi"/>
          <w:sz w:val="20"/>
          <w:szCs w:val="20"/>
        </w:rPr>
        <w:t xml:space="preserve"> - CORRISPETTIVO</w:t>
      </w:r>
      <w:bookmarkEnd w:id="11"/>
    </w:p>
    <w:p w:rsidR="00242388" w:rsidRPr="00604985" w:rsidRDefault="00242388" w:rsidP="005750CC">
      <w:pPr>
        <w:pStyle w:val="Paragrafoelenco"/>
        <w:numPr>
          <w:ilvl w:val="0"/>
          <w:numId w:val="12"/>
        </w:numPr>
        <w:tabs>
          <w:tab w:val="left" w:pos="284"/>
          <w:tab w:val="left" w:pos="380"/>
          <w:tab w:val="left" w:pos="777"/>
          <w:tab w:val="left" w:pos="4532"/>
          <w:tab w:val="left" w:pos="5780"/>
          <w:tab w:val="left" w:pos="7636"/>
        </w:tabs>
        <w:spacing w:line="360" w:lineRule="auto"/>
        <w:ind w:left="0" w:right="749" w:firstLine="0"/>
        <w:contextualSpacing/>
        <w:jc w:val="both"/>
        <w:rPr>
          <w:rFonts w:asciiTheme="minorHAnsi" w:hAnsiTheme="minorHAnsi"/>
          <w:sz w:val="20"/>
          <w:szCs w:val="20"/>
          <w:lang w:val="it-IT"/>
        </w:rPr>
      </w:pPr>
      <w:r w:rsidRPr="00604985">
        <w:rPr>
          <w:rFonts w:asciiTheme="minorHAnsi" w:hAnsiTheme="minorHAnsi"/>
          <w:sz w:val="20"/>
          <w:szCs w:val="20"/>
          <w:lang w:val="it-IT"/>
        </w:rPr>
        <w:t xml:space="preserve">Il corrispettivo massimo complessivo, onnicomprensivo dei servizi di cui all’art. 2 è pari  a € </w:t>
      </w:r>
      <w:r w:rsidR="003678F0" w:rsidRPr="00604985">
        <w:rPr>
          <w:rFonts w:asciiTheme="minorHAnsi" w:hAnsiTheme="minorHAnsi"/>
          <w:sz w:val="20"/>
          <w:szCs w:val="20"/>
          <w:lang w:val="it-IT"/>
        </w:rPr>
        <w:t xml:space="preserve"> </w:t>
      </w:r>
      <w:r w:rsidRPr="00604985">
        <w:rPr>
          <w:rFonts w:asciiTheme="minorHAnsi" w:hAnsiTheme="minorHAnsi"/>
          <w:sz w:val="20"/>
          <w:szCs w:val="20"/>
          <w:lang w:val="it-IT"/>
        </w:rPr>
        <w:t>= (/</w:t>
      </w:r>
      <w:r w:rsidR="00166198" w:rsidRPr="00604985">
        <w:rPr>
          <w:rFonts w:asciiTheme="minorHAnsi" w:hAnsiTheme="minorHAnsi"/>
          <w:sz w:val="20"/>
          <w:szCs w:val="20"/>
          <w:lang w:val="it-IT"/>
        </w:rPr>
        <w:t>00</w:t>
      </w:r>
      <w:r w:rsidRPr="00604985">
        <w:rPr>
          <w:rFonts w:asciiTheme="minorHAnsi" w:hAnsiTheme="minorHAnsi"/>
          <w:sz w:val="20"/>
          <w:szCs w:val="20"/>
          <w:lang w:val="it-IT"/>
        </w:rPr>
        <w:t>), comprensivo dei costi relativi  alla  sicurezza  pari  ad  €  = (</w:t>
      </w:r>
      <w:r w:rsidR="00166198" w:rsidRPr="00604985">
        <w:rPr>
          <w:rFonts w:asciiTheme="minorHAnsi" w:hAnsiTheme="minorHAnsi"/>
          <w:sz w:val="20"/>
          <w:szCs w:val="20"/>
          <w:lang w:val="it-IT"/>
        </w:rPr>
        <w:t>/00</w:t>
      </w:r>
      <w:r w:rsidRPr="00604985">
        <w:rPr>
          <w:rFonts w:asciiTheme="minorHAnsi" w:hAnsiTheme="minorHAnsi"/>
          <w:sz w:val="20"/>
          <w:szCs w:val="20"/>
          <w:lang w:val="it-IT"/>
        </w:rPr>
        <w:t>) (ove presenti), così suddiviso:</w:t>
      </w:r>
    </w:p>
    <w:p w:rsidR="007B7885" w:rsidRPr="00604985" w:rsidRDefault="007B7885" w:rsidP="005750CC">
      <w:pPr>
        <w:pStyle w:val="Paragrafoelenco"/>
        <w:numPr>
          <w:ilvl w:val="1"/>
          <w:numId w:val="27"/>
        </w:numPr>
        <w:tabs>
          <w:tab w:val="left" w:pos="284"/>
          <w:tab w:val="left" w:pos="360"/>
          <w:tab w:val="left" w:pos="426"/>
        </w:tabs>
        <w:autoSpaceDE w:val="0"/>
        <w:autoSpaceDN w:val="0"/>
        <w:adjustRightInd w:val="0"/>
        <w:spacing w:line="360" w:lineRule="auto"/>
        <w:ind w:left="661" w:right="749"/>
        <w:contextualSpacing/>
        <w:rPr>
          <w:rFonts w:asciiTheme="minorHAnsi" w:hAnsiTheme="minorHAnsi" w:cs="Trebuchet MS"/>
          <w:sz w:val="20"/>
          <w:szCs w:val="20"/>
          <w:lang w:val="it-IT"/>
        </w:rPr>
      </w:pPr>
      <w:r w:rsidRPr="00604985">
        <w:rPr>
          <w:sz w:val="20"/>
          <w:szCs w:val="20"/>
          <w:lang w:val="it-IT"/>
        </w:rPr>
        <w:t>all’attivazione del servizio verrà corrisposta all’impresa un contributo di attivazione pari al 20% del importo totale del servizio di cui all’ art. 2 comma 1, pari a € ,00= (/00).:</w:t>
      </w:r>
      <w:r w:rsidRPr="00604985">
        <w:rPr>
          <w:sz w:val="20"/>
          <w:szCs w:val="20"/>
          <w:lang w:val="it-IT"/>
        </w:rPr>
        <w:br/>
      </w:r>
      <w:r w:rsidRPr="00604985">
        <w:rPr>
          <w:rFonts w:asciiTheme="minorHAnsi" w:hAnsiTheme="minorHAnsi" w:cs="Trebuchet MS"/>
          <w:sz w:val="20"/>
          <w:szCs w:val="20"/>
          <w:lang w:val="it-IT"/>
        </w:rPr>
        <w:t xml:space="preserve">Tale canone di attivazione sarà corrisposto solo a seguito della verifica positiva di conformità dei seguenti adempimenti da parte del Fornitore: </w:t>
      </w:r>
    </w:p>
    <w:p w:rsidR="00C36FD7" w:rsidRPr="00604985" w:rsidRDefault="007B7885" w:rsidP="005750CC">
      <w:pPr>
        <w:pStyle w:val="Paragrafoelenco"/>
        <w:numPr>
          <w:ilvl w:val="0"/>
          <w:numId w:val="28"/>
        </w:numPr>
        <w:tabs>
          <w:tab w:val="left" w:pos="284"/>
          <w:tab w:val="left" w:pos="643"/>
        </w:tabs>
        <w:spacing w:line="360" w:lineRule="auto"/>
        <w:ind w:left="1285" w:right="749"/>
        <w:contextualSpacing/>
        <w:rPr>
          <w:rFonts w:asciiTheme="minorHAnsi" w:hAnsiTheme="minorHAnsi" w:cs="Trebuchet MS"/>
          <w:sz w:val="20"/>
          <w:szCs w:val="20"/>
          <w:lang w:val="it-IT"/>
        </w:rPr>
      </w:pPr>
      <w:r w:rsidRPr="00604985">
        <w:rPr>
          <w:rFonts w:asciiTheme="minorHAnsi" w:hAnsiTheme="minorHAnsi" w:cs="Trebuchet MS"/>
          <w:sz w:val="20"/>
          <w:szCs w:val="20"/>
          <w:lang w:val="it-IT"/>
        </w:rPr>
        <w:t>Comunicazione delle user id per l’ accesso al servizio</w:t>
      </w:r>
    </w:p>
    <w:p w:rsidR="00135617" w:rsidRPr="00604985" w:rsidRDefault="007B7885" w:rsidP="005750CC">
      <w:pPr>
        <w:pStyle w:val="Paragrafoelenco"/>
        <w:numPr>
          <w:ilvl w:val="0"/>
          <w:numId w:val="28"/>
        </w:numPr>
        <w:tabs>
          <w:tab w:val="left" w:pos="284"/>
          <w:tab w:val="left" w:pos="643"/>
        </w:tabs>
        <w:spacing w:line="360" w:lineRule="auto"/>
        <w:ind w:left="1285" w:right="749"/>
        <w:contextualSpacing/>
        <w:rPr>
          <w:rFonts w:asciiTheme="minorHAnsi" w:hAnsiTheme="minorHAnsi" w:cs="Trebuchet MS"/>
          <w:sz w:val="20"/>
          <w:szCs w:val="20"/>
          <w:lang w:val="it-IT"/>
        </w:rPr>
      </w:pPr>
      <w:r w:rsidRPr="00604985">
        <w:rPr>
          <w:rFonts w:asciiTheme="minorHAnsi" w:hAnsiTheme="minorHAnsi" w:cs="Trebuchet MS"/>
          <w:sz w:val="20"/>
          <w:szCs w:val="20"/>
          <w:lang w:val="it-IT"/>
        </w:rPr>
        <w:t>Comunicazione del referente del Fornitore che sarà il responsabile dell’ esecuzione del contratto.</w:t>
      </w:r>
    </w:p>
    <w:p w:rsidR="00135617" w:rsidRPr="00604985" w:rsidRDefault="007B7885" w:rsidP="005750CC">
      <w:pPr>
        <w:pStyle w:val="Paragrafoelenco"/>
        <w:numPr>
          <w:ilvl w:val="0"/>
          <w:numId w:val="28"/>
        </w:numPr>
        <w:tabs>
          <w:tab w:val="left" w:pos="284"/>
          <w:tab w:val="left" w:pos="643"/>
        </w:tabs>
        <w:spacing w:line="360" w:lineRule="auto"/>
        <w:ind w:left="1285" w:right="749"/>
        <w:contextualSpacing/>
        <w:rPr>
          <w:rFonts w:asciiTheme="minorHAnsi" w:hAnsiTheme="minorHAnsi" w:cs="Trebuchet MS"/>
          <w:sz w:val="20"/>
          <w:szCs w:val="20"/>
          <w:lang w:val="it-IT"/>
        </w:rPr>
      </w:pPr>
      <w:r w:rsidRPr="00604985">
        <w:rPr>
          <w:rFonts w:asciiTheme="minorHAnsi" w:hAnsiTheme="minorHAnsi" w:cs="Trebuchet MS"/>
          <w:sz w:val="20"/>
          <w:szCs w:val="20"/>
          <w:lang w:val="it-IT"/>
        </w:rPr>
        <w:t>Comunicazione del numero telefonico da contattare per le richieste di apertura degli “incident”.</w:t>
      </w:r>
    </w:p>
    <w:p w:rsidR="00EC3A77" w:rsidRPr="00604985" w:rsidRDefault="00EC3A77" w:rsidP="005750CC">
      <w:pPr>
        <w:pStyle w:val="Paragrafoelenco"/>
        <w:numPr>
          <w:ilvl w:val="1"/>
          <w:numId w:val="27"/>
        </w:numPr>
        <w:ind w:left="661" w:right="748"/>
        <w:rPr>
          <w:rFonts w:asciiTheme="minorHAnsi" w:hAnsiTheme="minorHAnsi"/>
          <w:sz w:val="20"/>
          <w:szCs w:val="20"/>
          <w:lang w:val="it-IT"/>
        </w:rPr>
      </w:pPr>
      <w:r w:rsidRPr="00604985">
        <w:rPr>
          <w:rFonts w:asciiTheme="minorHAnsi" w:hAnsiTheme="minorHAnsi"/>
          <w:sz w:val="20"/>
          <w:szCs w:val="20"/>
          <w:lang w:val="it-IT"/>
        </w:rPr>
        <w:t xml:space="preserve">L’importo residuo a canone, al netto del canone di attivazione di cui sopra, verrà corrisposto in canoni trimestrali posticipati.  </w:t>
      </w:r>
    </w:p>
    <w:p w:rsidR="00242388" w:rsidRPr="00604985" w:rsidRDefault="00242388" w:rsidP="005750CC">
      <w:pPr>
        <w:pStyle w:val="Paragrafoelenco"/>
        <w:numPr>
          <w:ilvl w:val="1"/>
          <w:numId w:val="27"/>
        </w:numPr>
        <w:ind w:left="661" w:right="748"/>
        <w:rPr>
          <w:rFonts w:asciiTheme="minorHAnsi" w:hAnsiTheme="minorHAnsi"/>
          <w:sz w:val="20"/>
          <w:szCs w:val="20"/>
          <w:lang w:val="it-IT"/>
        </w:rPr>
      </w:pPr>
      <w:r w:rsidRPr="00604985">
        <w:rPr>
          <w:rFonts w:asciiTheme="minorHAnsi" w:hAnsiTheme="minorHAnsi"/>
          <w:sz w:val="20"/>
          <w:szCs w:val="20"/>
          <w:lang w:val="it-IT"/>
        </w:rPr>
        <w:t xml:space="preserve">Il corrispettivo contrattuale </w:t>
      </w:r>
      <w:r w:rsidR="00E15082" w:rsidRPr="00604985">
        <w:rPr>
          <w:rFonts w:asciiTheme="minorHAnsi" w:hAnsiTheme="minorHAnsi"/>
          <w:sz w:val="20"/>
          <w:szCs w:val="20"/>
          <w:lang w:val="it-IT"/>
        </w:rPr>
        <w:t xml:space="preserve">massimo </w:t>
      </w:r>
      <w:r w:rsidRPr="00604985">
        <w:rPr>
          <w:rFonts w:asciiTheme="minorHAnsi" w:hAnsiTheme="minorHAnsi"/>
          <w:sz w:val="20"/>
          <w:szCs w:val="20"/>
          <w:lang w:val="it-IT"/>
        </w:rPr>
        <w:t>per la fornitura dei servizi a canone di cui all’art. 2  lett  i</w:t>
      </w:r>
      <w:r w:rsidR="00D013C6" w:rsidRPr="00604985">
        <w:rPr>
          <w:rFonts w:asciiTheme="minorHAnsi" w:hAnsiTheme="minorHAnsi"/>
          <w:sz w:val="20"/>
          <w:szCs w:val="20"/>
          <w:lang w:val="it-IT"/>
        </w:rPr>
        <w:t>)</w:t>
      </w:r>
      <w:r w:rsidRPr="00604985">
        <w:rPr>
          <w:rFonts w:asciiTheme="minorHAnsi" w:hAnsiTheme="minorHAnsi"/>
          <w:sz w:val="20"/>
          <w:szCs w:val="20"/>
          <w:lang w:val="it-IT"/>
        </w:rPr>
        <w:t>,ii</w:t>
      </w:r>
      <w:r w:rsidR="00D013C6" w:rsidRPr="00604985">
        <w:rPr>
          <w:rFonts w:asciiTheme="minorHAnsi" w:hAnsiTheme="minorHAnsi"/>
          <w:sz w:val="20"/>
          <w:szCs w:val="20"/>
          <w:lang w:val="it-IT"/>
        </w:rPr>
        <w:t>)</w:t>
      </w:r>
      <w:r w:rsidRPr="00604985">
        <w:rPr>
          <w:rFonts w:asciiTheme="minorHAnsi" w:hAnsiTheme="minorHAnsi"/>
          <w:sz w:val="20"/>
          <w:szCs w:val="20"/>
          <w:lang w:val="it-IT"/>
        </w:rPr>
        <w:t>,iv</w:t>
      </w:r>
      <w:r w:rsidR="00D013C6" w:rsidRPr="00604985">
        <w:rPr>
          <w:rFonts w:asciiTheme="minorHAnsi" w:hAnsiTheme="minorHAnsi"/>
          <w:sz w:val="20"/>
          <w:szCs w:val="20"/>
          <w:lang w:val="it-IT"/>
        </w:rPr>
        <w:t>)</w:t>
      </w:r>
      <w:r w:rsidRPr="00604985">
        <w:rPr>
          <w:rFonts w:asciiTheme="minorHAnsi" w:hAnsiTheme="minorHAnsi"/>
          <w:sz w:val="20"/>
          <w:szCs w:val="20"/>
          <w:lang w:val="it-IT"/>
        </w:rPr>
        <w:t xml:space="preserve"> è pari a € = (/</w:t>
      </w:r>
      <w:r w:rsidR="00D013C6" w:rsidRPr="00604985">
        <w:rPr>
          <w:rFonts w:asciiTheme="minorHAnsi" w:hAnsiTheme="minorHAnsi"/>
          <w:sz w:val="20"/>
          <w:szCs w:val="20"/>
          <w:lang w:val="it-IT"/>
        </w:rPr>
        <w:t>00</w:t>
      </w:r>
      <w:r w:rsidRPr="00604985">
        <w:rPr>
          <w:rFonts w:asciiTheme="minorHAnsi" w:hAnsiTheme="minorHAnsi"/>
          <w:sz w:val="20"/>
          <w:szCs w:val="20"/>
          <w:lang w:val="it-IT"/>
        </w:rPr>
        <w:t>),</w:t>
      </w:r>
    </w:p>
    <w:p w:rsidR="00EC3A77" w:rsidRPr="00604985" w:rsidRDefault="00EC3A77" w:rsidP="005750CC">
      <w:pPr>
        <w:pStyle w:val="Paragrafoelenco"/>
        <w:numPr>
          <w:ilvl w:val="1"/>
          <w:numId w:val="27"/>
        </w:numPr>
        <w:ind w:left="661" w:right="748"/>
        <w:rPr>
          <w:rFonts w:asciiTheme="minorHAnsi" w:hAnsiTheme="minorHAnsi"/>
          <w:sz w:val="20"/>
          <w:szCs w:val="20"/>
          <w:lang w:val="it-IT"/>
        </w:rPr>
      </w:pPr>
      <w:r w:rsidRPr="00604985">
        <w:rPr>
          <w:rFonts w:asciiTheme="minorHAnsi" w:hAnsiTheme="minorHAnsi"/>
          <w:sz w:val="20"/>
          <w:szCs w:val="20"/>
          <w:lang w:val="it-IT"/>
        </w:rPr>
        <w:t>L’importo relativo al servizio di supporto specialistico a consumo verrà corrisposto in canoni trimestrali posticipati sulla base del numero di giorni/persona effettivamente erogati durante il trimestre.</w:t>
      </w:r>
    </w:p>
    <w:p w:rsidR="00242388" w:rsidRPr="00604985" w:rsidRDefault="00242388" w:rsidP="005750CC">
      <w:pPr>
        <w:pStyle w:val="Paragrafoelenco"/>
        <w:numPr>
          <w:ilvl w:val="1"/>
          <w:numId w:val="27"/>
        </w:numPr>
        <w:ind w:left="661" w:right="748"/>
        <w:rPr>
          <w:rFonts w:asciiTheme="minorHAnsi" w:hAnsiTheme="minorHAnsi"/>
          <w:sz w:val="20"/>
          <w:szCs w:val="20"/>
          <w:lang w:val="it-IT"/>
        </w:rPr>
      </w:pPr>
      <w:r w:rsidRPr="00604985">
        <w:rPr>
          <w:rFonts w:asciiTheme="minorHAnsi" w:hAnsiTheme="minorHAnsi"/>
          <w:sz w:val="20"/>
          <w:szCs w:val="20"/>
          <w:lang w:val="it-IT"/>
        </w:rPr>
        <w:t xml:space="preserve">Il corrispettivo contrattuale </w:t>
      </w:r>
      <w:r w:rsidR="00E15082" w:rsidRPr="00604985">
        <w:rPr>
          <w:rFonts w:asciiTheme="minorHAnsi" w:hAnsiTheme="minorHAnsi"/>
          <w:sz w:val="20"/>
          <w:szCs w:val="20"/>
          <w:lang w:val="it-IT"/>
        </w:rPr>
        <w:t xml:space="preserve">massimo </w:t>
      </w:r>
      <w:r w:rsidRPr="00604985">
        <w:rPr>
          <w:rFonts w:asciiTheme="minorHAnsi" w:hAnsiTheme="minorHAnsi"/>
          <w:sz w:val="20"/>
          <w:szCs w:val="20"/>
          <w:lang w:val="it-IT"/>
        </w:rPr>
        <w:t xml:space="preserve">per il servizio di supporto specialistico a consumo, di cui all’art.  </w:t>
      </w:r>
      <w:r w:rsidRPr="00604985">
        <w:rPr>
          <w:rFonts w:asciiTheme="minorHAnsi" w:hAnsiTheme="minorHAnsi"/>
          <w:sz w:val="20"/>
          <w:szCs w:val="20"/>
          <w:lang w:val="it-IT"/>
        </w:rPr>
        <w:lastRenderedPageBreak/>
        <w:t>2,  comma  1,  lett.   iii</w:t>
      </w:r>
      <w:r w:rsidR="00D013C6" w:rsidRPr="00604985">
        <w:rPr>
          <w:rFonts w:asciiTheme="minorHAnsi" w:hAnsiTheme="minorHAnsi"/>
          <w:sz w:val="20"/>
          <w:szCs w:val="20"/>
          <w:lang w:val="it-IT"/>
        </w:rPr>
        <w:t>)</w:t>
      </w:r>
      <w:r w:rsidRPr="00604985">
        <w:rPr>
          <w:rFonts w:asciiTheme="minorHAnsi" w:hAnsiTheme="minorHAnsi"/>
          <w:sz w:val="20"/>
          <w:szCs w:val="20"/>
          <w:lang w:val="it-IT"/>
        </w:rPr>
        <w:t>,  è  pari a  €</w:t>
      </w:r>
      <w:r w:rsidR="009033D7" w:rsidRPr="00604985">
        <w:rPr>
          <w:rFonts w:asciiTheme="minorHAnsi" w:hAnsiTheme="minorHAnsi"/>
          <w:sz w:val="20"/>
          <w:szCs w:val="20"/>
          <w:lang w:val="it-IT"/>
        </w:rPr>
        <w:t xml:space="preserve"> </w:t>
      </w:r>
      <w:r w:rsidRPr="00604985">
        <w:rPr>
          <w:rFonts w:asciiTheme="minorHAnsi" w:hAnsiTheme="minorHAnsi"/>
          <w:sz w:val="20"/>
          <w:szCs w:val="20"/>
          <w:lang w:val="it-IT"/>
        </w:rPr>
        <w:t>= (/00), ove il prezzo unitario per il giorno/persona è pari a €</w:t>
      </w:r>
      <w:r w:rsidR="00D013C6" w:rsidRPr="00604985">
        <w:rPr>
          <w:rFonts w:asciiTheme="minorHAnsi" w:hAnsiTheme="minorHAnsi"/>
          <w:sz w:val="20"/>
          <w:szCs w:val="20"/>
          <w:lang w:val="it-IT"/>
        </w:rPr>
        <w:t xml:space="preserve"> </w:t>
      </w:r>
      <w:r w:rsidRPr="00604985">
        <w:rPr>
          <w:rFonts w:asciiTheme="minorHAnsi" w:hAnsiTheme="minorHAnsi"/>
          <w:sz w:val="20"/>
          <w:szCs w:val="20"/>
          <w:lang w:val="it-IT"/>
        </w:rPr>
        <w:t>= (/00).</w:t>
      </w:r>
    </w:p>
    <w:p w:rsidR="00EC3A77" w:rsidRPr="00604985" w:rsidRDefault="00EC3A77" w:rsidP="008D1572">
      <w:pPr>
        <w:ind w:left="284"/>
        <w:jc w:val="both"/>
        <w:rPr>
          <w:rFonts w:asciiTheme="minorHAnsi" w:hAnsiTheme="minorHAnsi"/>
          <w:sz w:val="20"/>
          <w:szCs w:val="20"/>
          <w:lang w:val="it-IT"/>
        </w:rPr>
      </w:pPr>
    </w:p>
    <w:p w:rsidR="00242388" w:rsidRPr="00C36FD7" w:rsidRDefault="00242388" w:rsidP="00BC56EF">
      <w:pPr>
        <w:pStyle w:val="Corpotesto"/>
        <w:tabs>
          <w:tab w:val="left" w:pos="284"/>
        </w:tabs>
        <w:spacing w:line="360" w:lineRule="auto"/>
        <w:ind w:right="749"/>
        <w:contextualSpacing/>
        <w:rPr>
          <w:rFonts w:asciiTheme="minorHAnsi" w:hAnsiTheme="minorHAnsi"/>
          <w:sz w:val="20"/>
          <w:szCs w:val="20"/>
          <w:lang w:val="it-IT"/>
        </w:rPr>
      </w:pPr>
      <w:r w:rsidRPr="00604985">
        <w:rPr>
          <w:rFonts w:asciiTheme="minorHAnsi" w:hAnsiTheme="minorHAnsi"/>
          <w:sz w:val="20"/>
          <w:szCs w:val="20"/>
          <w:lang w:val="it-IT"/>
        </w:rPr>
        <w:t>3.</w:t>
      </w:r>
      <w:r w:rsidR="00810530" w:rsidRPr="00604985">
        <w:rPr>
          <w:rFonts w:asciiTheme="minorHAnsi" w:hAnsiTheme="minorHAnsi"/>
          <w:sz w:val="20"/>
          <w:szCs w:val="20"/>
          <w:lang w:val="it-IT"/>
        </w:rPr>
        <w:t xml:space="preserve"> </w:t>
      </w:r>
      <w:r w:rsidRPr="00604985">
        <w:rPr>
          <w:rFonts w:asciiTheme="minorHAnsi" w:hAnsiTheme="minorHAnsi"/>
          <w:sz w:val="20"/>
          <w:szCs w:val="20"/>
          <w:lang w:val="it-IT"/>
        </w:rPr>
        <w:t>I predetti corrispettivi contrattuali</w:t>
      </w:r>
      <w:r w:rsidRPr="00C36FD7">
        <w:rPr>
          <w:rFonts w:asciiTheme="minorHAnsi" w:hAnsiTheme="minorHAnsi"/>
          <w:sz w:val="20"/>
          <w:szCs w:val="20"/>
          <w:lang w:val="it-IT"/>
        </w:rPr>
        <w:t xml:space="preserve"> si riferiscono all’esecuzione della fornitura e dei servizi connessi a perfetta regola d’arte e nel pieno adempimento delle modalità e delle prescrizioni contrattuali.</w:t>
      </w:r>
    </w:p>
    <w:p w:rsidR="00242388" w:rsidRPr="00B53553" w:rsidRDefault="00242388" w:rsidP="005750CC">
      <w:pPr>
        <w:pStyle w:val="Paragrafoelenco"/>
        <w:numPr>
          <w:ilvl w:val="0"/>
          <w:numId w:val="11"/>
        </w:numPr>
        <w:tabs>
          <w:tab w:val="left" w:pos="284"/>
          <w:tab w:val="left" w:pos="781"/>
        </w:tabs>
        <w:spacing w:line="360" w:lineRule="auto"/>
        <w:ind w:left="0" w:right="749" w:firstLine="0"/>
        <w:contextualSpacing/>
        <w:rPr>
          <w:rFonts w:asciiTheme="minorHAnsi" w:hAnsiTheme="minorHAnsi"/>
          <w:sz w:val="20"/>
          <w:szCs w:val="20"/>
          <w:lang w:val="it-IT"/>
        </w:rPr>
      </w:pPr>
      <w:r w:rsidRPr="00C36FD7">
        <w:rPr>
          <w:rFonts w:asciiTheme="minorHAnsi" w:hAnsiTheme="minorHAnsi"/>
          <w:sz w:val="20"/>
          <w:szCs w:val="20"/>
          <w:lang w:val="it-IT"/>
        </w:rPr>
        <w:t>Tutti gli obblighi ed oneri derivanti all’Impresa dall’esecuzione</w:t>
      </w:r>
      <w:r w:rsidRPr="00B53553">
        <w:rPr>
          <w:rFonts w:asciiTheme="minorHAnsi" w:hAnsiTheme="minorHAnsi"/>
          <w:sz w:val="20"/>
          <w:szCs w:val="20"/>
          <w:lang w:val="it-IT"/>
        </w:rPr>
        <w:t xml:space="preserve"> del contratto e dall’osservanza di leggi, capitolati e regolamenti, nonché dalle disposizioni emanate o che venissero emanate dalle competenti autorità, ivi compresa l’Amministrazione, sono compresi nel corrispettivo</w:t>
      </w:r>
      <w:r w:rsidRPr="00B53553">
        <w:rPr>
          <w:rFonts w:asciiTheme="minorHAnsi" w:hAnsiTheme="minorHAnsi"/>
          <w:spacing w:val="-19"/>
          <w:sz w:val="20"/>
          <w:szCs w:val="20"/>
          <w:lang w:val="it-IT"/>
        </w:rPr>
        <w:t xml:space="preserve"> </w:t>
      </w:r>
      <w:r w:rsidRPr="00B53553">
        <w:rPr>
          <w:rFonts w:asciiTheme="minorHAnsi" w:hAnsiTheme="minorHAnsi"/>
          <w:sz w:val="20"/>
          <w:szCs w:val="20"/>
          <w:lang w:val="it-IT"/>
        </w:rPr>
        <w:t>contrattuale.</w:t>
      </w:r>
    </w:p>
    <w:p w:rsidR="00242388" w:rsidRPr="00B53553" w:rsidRDefault="00242388" w:rsidP="005750CC">
      <w:pPr>
        <w:pStyle w:val="Paragrafoelenco"/>
        <w:numPr>
          <w:ilvl w:val="0"/>
          <w:numId w:val="11"/>
        </w:numPr>
        <w:tabs>
          <w:tab w:val="left" w:pos="284"/>
          <w:tab w:val="left" w:pos="781"/>
        </w:tabs>
        <w:spacing w:before="2"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Il corrispettivo contrattuale è accettato dall’Impresa in base ai propri calcoli alle proprie indagini, alle proprie stime, a tutto suo rischio, ed è pertanto invariabile ed indipendente da qualsiasi imprevisto o</w:t>
      </w:r>
      <w:r w:rsidRPr="00B53553">
        <w:rPr>
          <w:rFonts w:asciiTheme="minorHAnsi" w:hAnsiTheme="minorHAnsi"/>
          <w:spacing w:val="-25"/>
          <w:sz w:val="20"/>
          <w:szCs w:val="20"/>
          <w:lang w:val="it-IT"/>
        </w:rPr>
        <w:t xml:space="preserve"> </w:t>
      </w:r>
      <w:r w:rsidRPr="00B53553">
        <w:rPr>
          <w:rFonts w:asciiTheme="minorHAnsi" w:hAnsiTheme="minorHAnsi"/>
          <w:sz w:val="20"/>
          <w:szCs w:val="20"/>
          <w:lang w:val="it-IT"/>
        </w:rPr>
        <w:t>eventualità.</w:t>
      </w:r>
    </w:p>
    <w:p w:rsidR="00242388" w:rsidRPr="00B53553" w:rsidRDefault="00242388" w:rsidP="005750CC">
      <w:pPr>
        <w:pStyle w:val="Paragrafoelenco"/>
        <w:numPr>
          <w:ilvl w:val="0"/>
          <w:numId w:val="11"/>
        </w:numPr>
        <w:tabs>
          <w:tab w:val="left" w:pos="284"/>
          <w:tab w:val="left" w:pos="781"/>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L’Impresa non potrà vantare diritto ad altri compensi ovvero ad adeguamenti o aumenti del corrispettivo contrattuale, ad eccezione della revisione prezzi per i contratti ad esecuzione periodica e</w:t>
      </w:r>
      <w:r w:rsidRPr="00B53553">
        <w:rPr>
          <w:rFonts w:asciiTheme="minorHAnsi" w:hAnsiTheme="minorHAnsi"/>
          <w:spacing w:val="-16"/>
          <w:sz w:val="20"/>
          <w:szCs w:val="20"/>
          <w:lang w:val="it-IT"/>
        </w:rPr>
        <w:t xml:space="preserve"> </w:t>
      </w:r>
      <w:r w:rsidRPr="00B53553">
        <w:rPr>
          <w:rFonts w:asciiTheme="minorHAnsi" w:hAnsiTheme="minorHAnsi"/>
          <w:sz w:val="20"/>
          <w:szCs w:val="20"/>
          <w:lang w:val="it-IT"/>
        </w:rPr>
        <w:t>continuativa.</w:t>
      </w:r>
    </w:p>
    <w:p w:rsidR="00242388" w:rsidRPr="00B53553" w:rsidRDefault="00242388" w:rsidP="005750CC">
      <w:pPr>
        <w:pStyle w:val="Paragrafoelenco"/>
        <w:numPr>
          <w:ilvl w:val="0"/>
          <w:numId w:val="11"/>
        </w:numPr>
        <w:tabs>
          <w:tab w:val="left" w:pos="284"/>
          <w:tab w:val="left" w:pos="860"/>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I corrispettivi dovuti al Fornitore, a decorrere dal secondo anno di esecuzione,  sono oggetto di revisione secondo quanto previsto dall’art. 106 del D.</w:t>
      </w:r>
      <w:r w:rsidR="004478D4" w:rsidRPr="00B53553">
        <w:rPr>
          <w:rFonts w:asciiTheme="minorHAnsi" w:hAnsiTheme="minorHAnsi"/>
          <w:sz w:val="20"/>
          <w:szCs w:val="20"/>
          <w:lang w:val="it-IT"/>
        </w:rPr>
        <w:t xml:space="preserve"> </w:t>
      </w:r>
      <w:r w:rsidRPr="00B53553">
        <w:rPr>
          <w:rFonts w:asciiTheme="minorHAnsi" w:hAnsiTheme="minorHAnsi"/>
          <w:sz w:val="20"/>
          <w:szCs w:val="20"/>
          <w:lang w:val="it-IT"/>
        </w:rPr>
        <w:t>Lgs. n. 50/2016 sulla base di un’istruttoria condotta in considerazione dei prezzi di riferimento pubblicati dall’ANAC ai sensi dell’art. 9, comma 7, del D.L. 66/2014 o, in mancanza, in ragione dell’indice ISTAT dei prezzi al</w:t>
      </w:r>
      <w:r w:rsidRPr="00B53553">
        <w:rPr>
          <w:rFonts w:asciiTheme="minorHAnsi" w:hAnsiTheme="minorHAnsi"/>
          <w:spacing w:val="-13"/>
          <w:sz w:val="20"/>
          <w:szCs w:val="20"/>
          <w:lang w:val="it-IT"/>
        </w:rPr>
        <w:t xml:space="preserve"> </w:t>
      </w:r>
      <w:r w:rsidRPr="00B53553">
        <w:rPr>
          <w:rFonts w:asciiTheme="minorHAnsi" w:hAnsiTheme="minorHAnsi"/>
          <w:sz w:val="20"/>
          <w:szCs w:val="20"/>
          <w:lang w:val="it-IT"/>
        </w:rPr>
        <w:t>consumo.</w:t>
      </w:r>
    </w:p>
    <w:p w:rsidR="00242388" w:rsidRPr="00B53553" w:rsidRDefault="00242388" w:rsidP="005750CC">
      <w:pPr>
        <w:pStyle w:val="Paragrafoelenco"/>
        <w:numPr>
          <w:ilvl w:val="0"/>
          <w:numId w:val="11"/>
        </w:numPr>
        <w:tabs>
          <w:tab w:val="left" w:pos="284"/>
          <w:tab w:val="left" w:pos="780"/>
        </w:tabs>
        <w:spacing w:before="6"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Tutti gli importi devono intendersi al netto</w:t>
      </w:r>
      <w:r w:rsidRPr="00B53553">
        <w:rPr>
          <w:rFonts w:asciiTheme="minorHAnsi" w:hAnsiTheme="minorHAnsi"/>
          <w:spacing w:val="-30"/>
          <w:sz w:val="20"/>
          <w:szCs w:val="20"/>
          <w:lang w:val="it-IT"/>
        </w:rPr>
        <w:t xml:space="preserve"> </w:t>
      </w:r>
      <w:r w:rsidRPr="00B53553">
        <w:rPr>
          <w:rFonts w:asciiTheme="minorHAnsi" w:hAnsiTheme="minorHAnsi"/>
          <w:sz w:val="20"/>
          <w:szCs w:val="20"/>
          <w:lang w:val="it-IT"/>
        </w:rPr>
        <w:t>dell'IVA.</w:t>
      </w:r>
    </w:p>
    <w:p w:rsidR="002657BC" w:rsidRPr="00B53553" w:rsidRDefault="002657BC" w:rsidP="00BC56EF">
      <w:pPr>
        <w:pStyle w:val="Corpotesto"/>
        <w:tabs>
          <w:tab w:val="left" w:pos="284"/>
        </w:tabs>
        <w:spacing w:before="1" w:line="360" w:lineRule="auto"/>
        <w:ind w:right="749"/>
        <w:contextualSpacing/>
        <w:rPr>
          <w:rFonts w:asciiTheme="minorHAnsi" w:hAnsiTheme="minorHAnsi"/>
          <w:sz w:val="20"/>
          <w:szCs w:val="20"/>
          <w:lang w:val="it-IT"/>
        </w:rPr>
      </w:pPr>
    </w:p>
    <w:p w:rsidR="002657BC" w:rsidRPr="00BC28C4" w:rsidRDefault="005E19E2" w:rsidP="00BC56EF">
      <w:pPr>
        <w:pStyle w:val="Titolo1"/>
        <w:tabs>
          <w:tab w:val="left" w:pos="284"/>
        </w:tabs>
        <w:spacing w:line="360" w:lineRule="auto"/>
        <w:ind w:left="0" w:right="749"/>
        <w:contextualSpacing/>
        <w:rPr>
          <w:rFonts w:asciiTheme="minorHAnsi" w:hAnsiTheme="minorHAnsi"/>
          <w:sz w:val="20"/>
          <w:szCs w:val="20"/>
        </w:rPr>
      </w:pPr>
      <w:bookmarkStart w:id="12" w:name="_Toc506804564"/>
      <w:r w:rsidRPr="00BC28C4">
        <w:rPr>
          <w:rFonts w:asciiTheme="minorHAnsi" w:hAnsiTheme="minorHAnsi"/>
          <w:sz w:val="20"/>
          <w:szCs w:val="20"/>
        </w:rPr>
        <w:t xml:space="preserve">ARTICOLO </w:t>
      </w:r>
      <w:r w:rsidR="00AB0BD8" w:rsidRPr="00BC28C4">
        <w:rPr>
          <w:rFonts w:asciiTheme="minorHAnsi" w:hAnsiTheme="minorHAnsi"/>
          <w:sz w:val="20"/>
          <w:szCs w:val="20"/>
        </w:rPr>
        <w:t xml:space="preserve">12 </w:t>
      </w:r>
      <w:r w:rsidRPr="00BC28C4">
        <w:rPr>
          <w:rFonts w:asciiTheme="minorHAnsi" w:hAnsiTheme="minorHAnsi"/>
          <w:sz w:val="20"/>
          <w:szCs w:val="20"/>
        </w:rPr>
        <w:t>- FATTURAZIONE E PAGAMENTO</w:t>
      </w:r>
      <w:bookmarkEnd w:id="12"/>
    </w:p>
    <w:p w:rsidR="0030660B" w:rsidRPr="00604985" w:rsidRDefault="0030660B" w:rsidP="005750CC">
      <w:pPr>
        <w:pStyle w:val="Numeroelenco"/>
        <w:numPr>
          <w:ilvl w:val="0"/>
          <w:numId w:val="25"/>
        </w:numPr>
        <w:tabs>
          <w:tab w:val="clear" w:pos="360"/>
          <w:tab w:val="left" w:pos="-142"/>
        </w:tabs>
        <w:ind w:right="748"/>
        <w:rPr>
          <w:rFonts w:ascii="Calibri" w:hAnsi="Calibri"/>
          <w:szCs w:val="20"/>
        </w:rPr>
      </w:pPr>
      <w:r w:rsidRPr="00604985">
        <w:rPr>
          <w:rFonts w:ascii="Calibri" w:hAnsi="Calibri"/>
          <w:szCs w:val="20"/>
        </w:rPr>
        <w:t>Ai fini del pagamento del corrispettivo contrattuale di cui al precedente articolo  1</w:t>
      </w:r>
      <w:r w:rsidR="00FA295F" w:rsidRPr="00604985">
        <w:rPr>
          <w:rFonts w:ascii="Calibri" w:hAnsi="Calibri"/>
          <w:szCs w:val="20"/>
        </w:rPr>
        <w:t>2</w:t>
      </w:r>
      <w:r w:rsidR="007060E9" w:rsidRPr="00604985">
        <w:rPr>
          <w:rFonts w:ascii="Calibri" w:hAnsi="Calibri"/>
          <w:szCs w:val="20"/>
        </w:rPr>
        <w:t>, l’Impresa potrà emettere</w:t>
      </w:r>
      <w:r w:rsidRPr="00604985">
        <w:rPr>
          <w:rFonts w:ascii="Calibri" w:hAnsi="Calibri"/>
          <w:szCs w:val="20"/>
        </w:rPr>
        <w:t xml:space="preserve"> fattura:</w:t>
      </w:r>
    </w:p>
    <w:p w:rsidR="00D1498B" w:rsidRPr="00604985" w:rsidRDefault="004D0E12" w:rsidP="005750CC">
      <w:pPr>
        <w:pStyle w:val="Numeroelenco"/>
        <w:numPr>
          <w:ilvl w:val="0"/>
          <w:numId w:val="40"/>
        </w:numPr>
        <w:tabs>
          <w:tab w:val="left" w:pos="-142"/>
        </w:tabs>
        <w:ind w:right="748"/>
        <w:rPr>
          <w:rFonts w:ascii="Calibri" w:hAnsi="Calibri"/>
          <w:szCs w:val="20"/>
        </w:rPr>
      </w:pPr>
      <w:r w:rsidRPr="00604985">
        <w:rPr>
          <w:rFonts w:ascii="Calibri" w:hAnsi="Calibri"/>
          <w:szCs w:val="20"/>
        </w:rPr>
        <w:t xml:space="preserve">a seguito del rilascio della verifica positiva di conformità degli adempimenti da parte del Fornitore descritti al precedente art.11, comma 1 </w:t>
      </w:r>
      <w:proofErr w:type="spellStart"/>
      <w:r w:rsidRPr="00604985">
        <w:rPr>
          <w:rFonts w:ascii="Calibri" w:hAnsi="Calibri"/>
          <w:szCs w:val="20"/>
        </w:rPr>
        <w:t>lett.a</w:t>
      </w:r>
      <w:proofErr w:type="spellEnd"/>
      <w:r w:rsidRPr="00604985">
        <w:rPr>
          <w:rFonts w:ascii="Calibri" w:hAnsi="Calibri"/>
          <w:szCs w:val="20"/>
        </w:rPr>
        <w:t xml:space="preserve"> per quanto concerne</w:t>
      </w:r>
      <w:r w:rsidR="005139ED" w:rsidRPr="00604985">
        <w:rPr>
          <w:rFonts w:ascii="Calibri" w:hAnsi="Calibri"/>
          <w:szCs w:val="20"/>
        </w:rPr>
        <w:t xml:space="preserve"> il canone di attivazione;</w:t>
      </w:r>
    </w:p>
    <w:p w:rsidR="002F2DFA" w:rsidRPr="00604985" w:rsidRDefault="002729FA" w:rsidP="005750CC">
      <w:pPr>
        <w:pStyle w:val="Numeroelenco"/>
        <w:numPr>
          <w:ilvl w:val="0"/>
          <w:numId w:val="40"/>
        </w:numPr>
        <w:tabs>
          <w:tab w:val="left" w:pos="-142"/>
        </w:tabs>
        <w:ind w:right="748"/>
        <w:rPr>
          <w:rFonts w:ascii="Calibri" w:hAnsi="Calibri"/>
          <w:szCs w:val="20"/>
        </w:rPr>
      </w:pPr>
      <w:r w:rsidRPr="00604985">
        <w:rPr>
          <w:rFonts w:ascii="Calibri" w:hAnsi="Calibri"/>
          <w:szCs w:val="20"/>
        </w:rPr>
        <w:t xml:space="preserve"> l’importo residuo </w:t>
      </w:r>
      <w:r w:rsidR="00135617" w:rsidRPr="00604985">
        <w:rPr>
          <w:rFonts w:ascii="Calibri" w:hAnsi="Calibri"/>
          <w:szCs w:val="20"/>
        </w:rPr>
        <w:t>a canone</w:t>
      </w:r>
      <w:r w:rsidRPr="00604985">
        <w:rPr>
          <w:rFonts w:ascii="Calibri" w:hAnsi="Calibri"/>
          <w:szCs w:val="20"/>
        </w:rPr>
        <w:t>, al netto del canone di attivazione di cui sopra, verrà corrisposto in canoni trimestrali posticipati</w:t>
      </w:r>
      <w:r w:rsidR="005139ED" w:rsidRPr="00604985">
        <w:rPr>
          <w:rFonts w:ascii="Calibri" w:hAnsi="Calibri"/>
          <w:szCs w:val="20"/>
        </w:rPr>
        <w:t xml:space="preserve"> sempre a seguito del rilascio della verifica di conformità del servizio</w:t>
      </w:r>
      <w:r w:rsidR="002F2DFA" w:rsidRPr="00604985">
        <w:rPr>
          <w:rFonts w:ascii="Calibri" w:hAnsi="Calibri"/>
          <w:szCs w:val="20"/>
        </w:rPr>
        <w:t>;</w:t>
      </w:r>
    </w:p>
    <w:p w:rsidR="00526C53" w:rsidRPr="00604985" w:rsidRDefault="002F2DFA" w:rsidP="005750CC">
      <w:pPr>
        <w:pStyle w:val="Numeroelenco"/>
        <w:numPr>
          <w:ilvl w:val="0"/>
          <w:numId w:val="40"/>
        </w:numPr>
        <w:tabs>
          <w:tab w:val="left" w:pos="-142"/>
        </w:tabs>
        <w:ind w:right="748"/>
        <w:rPr>
          <w:rFonts w:ascii="Calibri" w:hAnsi="Calibri"/>
          <w:szCs w:val="20"/>
        </w:rPr>
      </w:pPr>
      <w:r w:rsidRPr="00604985">
        <w:rPr>
          <w:rFonts w:ascii="Calibri" w:hAnsi="Calibri"/>
          <w:szCs w:val="20"/>
        </w:rPr>
        <w:t>p</w:t>
      </w:r>
      <w:r w:rsidR="00B07E70" w:rsidRPr="00604985">
        <w:rPr>
          <w:rFonts w:ascii="Calibri" w:hAnsi="Calibri"/>
          <w:szCs w:val="20"/>
        </w:rPr>
        <w:t>er i canoni previsti al precedente articolo 1</w:t>
      </w:r>
      <w:r w:rsidR="0058755C" w:rsidRPr="00604985">
        <w:rPr>
          <w:rFonts w:ascii="Calibri" w:hAnsi="Calibri"/>
          <w:szCs w:val="20"/>
        </w:rPr>
        <w:t>1</w:t>
      </w:r>
      <w:r w:rsidR="00B07E70" w:rsidRPr="00604985">
        <w:rPr>
          <w:rFonts w:ascii="Calibri" w:hAnsi="Calibri"/>
          <w:szCs w:val="20"/>
        </w:rPr>
        <w:t xml:space="preserve"> comma 1 lett b</w:t>
      </w:r>
      <w:r w:rsidR="00A24914" w:rsidRPr="00604985">
        <w:rPr>
          <w:rFonts w:ascii="Calibri" w:hAnsi="Calibri"/>
          <w:szCs w:val="20"/>
        </w:rPr>
        <w:t xml:space="preserve">), l’Impresa dovrà emettere fatture trimestrali posticipate sulla base del corrispettivo trimestrale pari a € </w:t>
      </w:r>
      <w:proofErr w:type="spellStart"/>
      <w:r w:rsidR="00A24914" w:rsidRPr="00604985">
        <w:rPr>
          <w:rFonts w:ascii="Calibri" w:hAnsi="Calibri"/>
          <w:szCs w:val="20"/>
        </w:rPr>
        <w:t>xxx,xx</w:t>
      </w:r>
      <w:proofErr w:type="spellEnd"/>
      <w:r w:rsidR="00DC0DE0" w:rsidRPr="00604985">
        <w:rPr>
          <w:rFonts w:ascii="Calibri" w:hAnsi="Calibri"/>
          <w:szCs w:val="20"/>
        </w:rPr>
        <w:t xml:space="preserve"> e del periodo di effettiva erogazione del servizio, e comunque a seguito di verifica di</w:t>
      </w:r>
      <w:r w:rsidR="005139ED" w:rsidRPr="00604985">
        <w:rPr>
          <w:rFonts w:ascii="Calibri" w:hAnsi="Calibri"/>
          <w:szCs w:val="20"/>
        </w:rPr>
        <w:t xml:space="preserve"> conformità del servizio stesso;</w:t>
      </w:r>
    </w:p>
    <w:p w:rsidR="002657BC" w:rsidRPr="00604985" w:rsidRDefault="005E19E2" w:rsidP="005750CC">
      <w:pPr>
        <w:pStyle w:val="Numeroelenco"/>
        <w:numPr>
          <w:ilvl w:val="0"/>
          <w:numId w:val="40"/>
        </w:numPr>
        <w:tabs>
          <w:tab w:val="left" w:pos="-142"/>
        </w:tabs>
        <w:ind w:right="748"/>
        <w:rPr>
          <w:rFonts w:ascii="Calibri" w:hAnsi="Calibri"/>
          <w:szCs w:val="20"/>
        </w:rPr>
      </w:pPr>
      <w:r w:rsidRPr="00604985">
        <w:rPr>
          <w:rFonts w:ascii="Calibri" w:hAnsi="Calibri"/>
          <w:szCs w:val="20"/>
        </w:rPr>
        <w:t>con riferimento al servizio di supporto specialistico a consumo di cui all’art.2 comma 1 lett.  iii</w:t>
      </w:r>
      <w:r w:rsidR="00E96B7A" w:rsidRPr="00604985">
        <w:rPr>
          <w:rFonts w:ascii="Calibri" w:hAnsi="Calibri"/>
          <w:szCs w:val="20"/>
        </w:rPr>
        <w:t>)</w:t>
      </w:r>
      <w:r w:rsidRPr="00604985">
        <w:rPr>
          <w:rFonts w:ascii="Calibri" w:hAnsi="Calibri"/>
          <w:szCs w:val="20"/>
        </w:rPr>
        <w:t xml:space="preserve">, l’Impresa potrà emettere fattura </w:t>
      </w:r>
      <w:r w:rsidR="00DD1995" w:rsidRPr="00604985">
        <w:rPr>
          <w:rFonts w:ascii="Calibri" w:hAnsi="Calibri"/>
          <w:szCs w:val="20"/>
        </w:rPr>
        <w:t xml:space="preserve">trimestrale </w:t>
      </w:r>
      <w:r w:rsidR="002F2DFA" w:rsidRPr="00604985">
        <w:rPr>
          <w:rFonts w:ascii="Calibri" w:hAnsi="Calibri"/>
          <w:szCs w:val="20"/>
        </w:rPr>
        <w:t>a</w:t>
      </w:r>
      <w:r w:rsidR="00DD1995" w:rsidRPr="00604985">
        <w:rPr>
          <w:rFonts w:ascii="Calibri" w:hAnsi="Calibri"/>
          <w:szCs w:val="20"/>
        </w:rPr>
        <w:t>l</w:t>
      </w:r>
      <w:r w:rsidRPr="00604985">
        <w:rPr>
          <w:rFonts w:ascii="Calibri" w:hAnsi="Calibri"/>
          <w:szCs w:val="20"/>
        </w:rPr>
        <w:t xml:space="preserve"> termine del trimestre di riferimento sulla base del numero di giorni/persona effettivamente erogati, </w:t>
      </w:r>
      <w:r w:rsidR="00E265BB" w:rsidRPr="00604985">
        <w:rPr>
          <w:rFonts w:ascii="Calibri" w:hAnsi="Calibri"/>
          <w:szCs w:val="20"/>
        </w:rPr>
        <w:t xml:space="preserve">in </w:t>
      </w:r>
      <w:r w:rsidR="00D512B5" w:rsidRPr="00604985">
        <w:rPr>
          <w:rFonts w:ascii="Calibri" w:hAnsi="Calibri"/>
          <w:szCs w:val="20"/>
        </w:rPr>
        <w:t xml:space="preserve">corrispondenza </w:t>
      </w:r>
      <w:r w:rsidRPr="00604985">
        <w:rPr>
          <w:rFonts w:ascii="Calibri" w:hAnsi="Calibri"/>
          <w:szCs w:val="20"/>
        </w:rPr>
        <w:t xml:space="preserve"> alla relativa “Data di accettazione del </w:t>
      </w:r>
      <w:r w:rsidR="005139ED" w:rsidRPr="00604985">
        <w:rPr>
          <w:rFonts w:ascii="Calibri" w:hAnsi="Calibri"/>
          <w:szCs w:val="20"/>
        </w:rPr>
        <w:t xml:space="preserve"> </w:t>
      </w:r>
      <w:r w:rsidRPr="00604985">
        <w:rPr>
          <w:rFonts w:ascii="Calibri" w:hAnsi="Calibri"/>
          <w:szCs w:val="20"/>
        </w:rPr>
        <w:t>servizio”</w:t>
      </w:r>
      <w:r w:rsidR="00E8335C" w:rsidRPr="00604985">
        <w:rPr>
          <w:rFonts w:ascii="Calibri" w:hAnsi="Calibri"/>
          <w:szCs w:val="20"/>
        </w:rPr>
        <w:t xml:space="preserve"> e comunque a seguito di verifica di conformità del servizio reso.</w:t>
      </w:r>
    </w:p>
    <w:p w:rsidR="002657BC" w:rsidRPr="00604985" w:rsidRDefault="005E19E2" w:rsidP="005750CC">
      <w:pPr>
        <w:pStyle w:val="Paragrafoelenco"/>
        <w:numPr>
          <w:ilvl w:val="0"/>
          <w:numId w:val="26"/>
        </w:numPr>
        <w:tabs>
          <w:tab w:val="left" w:pos="284"/>
          <w:tab w:val="left" w:pos="526"/>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 xml:space="preserve">Gli oneri derivanti da rischi interferenziali verranno fatturati dal Fornitore e rimborsati dalla </w:t>
      </w:r>
      <w:r w:rsidR="00434A84" w:rsidRPr="00604985">
        <w:rPr>
          <w:rFonts w:asciiTheme="minorHAnsi" w:hAnsiTheme="minorHAnsi"/>
          <w:sz w:val="20"/>
          <w:szCs w:val="20"/>
          <w:lang w:val="it-IT"/>
        </w:rPr>
        <w:t>Consip</w:t>
      </w:r>
      <w:r w:rsidRPr="00604985">
        <w:rPr>
          <w:rFonts w:asciiTheme="minorHAnsi" w:hAnsiTheme="minorHAnsi"/>
          <w:sz w:val="20"/>
          <w:szCs w:val="20"/>
          <w:lang w:val="it-IT"/>
        </w:rPr>
        <w:t xml:space="preserve"> nella misura dallo stesso sostenuto e nel limite di quanto </w:t>
      </w:r>
      <w:r w:rsidR="002F2DFA" w:rsidRPr="00604985">
        <w:rPr>
          <w:rFonts w:asciiTheme="minorHAnsi" w:hAnsiTheme="minorHAnsi"/>
          <w:sz w:val="20"/>
          <w:szCs w:val="20"/>
          <w:lang w:val="it-IT"/>
        </w:rPr>
        <w:t xml:space="preserve">eventualmente </w:t>
      </w:r>
      <w:r w:rsidRPr="00604985">
        <w:rPr>
          <w:rFonts w:asciiTheme="minorHAnsi" w:hAnsiTheme="minorHAnsi"/>
          <w:sz w:val="20"/>
          <w:szCs w:val="20"/>
          <w:lang w:val="it-IT"/>
        </w:rPr>
        <w:t>previsto dal DUVRI specifico.</w:t>
      </w:r>
    </w:p>
    <w:p w:rsidR="002657BC" w:rsidRPr="00B53553" w:rsidRDefault="005E19E2" w:rsidP="005750CC">
      <w:pPr>
        <w:pStyle w:val="Paragrafoelenco"/>
        <w:numPr>
          <w:ilvl w:val="0"/>
          <w:numId w:val="26"/>
        </w:numPr>
        <w:tabs>
          <w:tab w:val="left" w:pos="284"/>
          <w:tab w:val="left" w:pos="526"/>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L’importo corrisposto per ciascuna fattura sarà pari al 99,50 % dell’imponibile indicato nella stessa. Il restante 0,5 % verrà liquidato solo al termine del contratto, dopo l’approvazione da parte della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della verifica di conformità, previo rilascio del documento unico di regolarità</w:t>
      </w:r>
      <w:r w:rsidRPr="00B53553">
        <w:rPr>
          <w:rFonts w:asciiTheme="minorHAnsi" w:hAnsiTheme="minorHAnsi"/>
          <w:spacing w:val="-9"/>
          <w:sz w:val="20"/>
          <w:szCs w:val="20"/>
          <w:lang w:val="it-IT"/>
        </w:rPr>
        <w:t xml:space="preserve"> </w:t>
      </w:r>
      <w:r w:rsidRPr="00B53553">
        <w:rPr>
          <w:rFonts w:asciiTheme="minorHAnsi" w:hAnsiTheme="minorHAnsi"/>
          <w:sz w:val="20"/>
          <w:szCs w:val="20"/>
          <w:lang w:val="it-IT"/>
        </w:rPr>
        <w:t>contributiva.</w:t>
      </w:r>
    </w:p>
    <w:p w:rsidR="002657BC" w:rsidRPr="00876CB8" w:rsidRDefault="005E19E2" w:rsidP="005750CC">
      <w:pPr>
        <w:pStyle w:val="Paragrafoelenco"/>
        <w:numPr>
          <w:ilvl w:val="0"/>
          <w:numId w:val="10"/>
        </w:numPr>
        <w:tabs>
          <w:tab w:val="left" w:pos="284"/>
          <w:tab w:val="left" w:pos="529"/>
        </w:tabs>
        <w:spacing w:before="135" w:line="360" w:lineRule="auto"/>
        <w:ind w:left="0" w:right="749" w:firstLine="0"/>
        <w:contextualSpacing/>
        <w:rPr>
          <w:rFonts w:asciiTheme="minorHAnsi" w:hAnsiTheme="minorHAnsi"/>
          <w:sz w:val="20"/>
          <w:szCs w:val="20"/>
          <w:lang w:val="it-IT"/>
        </w:rPr>
      </w:pPr>
      <w:r w:rsidRPr="00876CB8">
        <w:rPr>
          <w:rFonts w:asciiTheme="minorHAnsi" w:hAnsiTheme="minorHAnsi"/>
          <w:sz w:val="20"/>
          <w:szCs w:val="20"/>
          <w:lang w:val="it-IT"/>
        </w:rPr>
        <w:t xml:space="preserve">La </w:t>
      </w:r>
      <w:r w:rsidR="00434A84" w:rsidRPr="00876CB8">
        <w:rPr>
          <w:rFonts w:asciiTheme="minorHAnsi" w:hAnsiTheme="minorHAnsi"/>
          <w:sz w:val="20"/>
          <w:szCs w:val="20"/>
          <w:lang w:val="it-IT"/>
        </w:rPr>
        <w:t>Consip</w:t>
      </w:r>
      <w:r w:rsidRPr="00876CB8">
        <w:rPr>
          <w:rFonts w:asciiTheme="minorHAnsi" w:hAnsiTheme="minorHAnsi"/>
          <w:sz w:val="20"/>
          <w:szCs w:val="20"/>
          <w:lang w:val="it-IT"/>
        </w:rPr>
        <w:t>, in ottemperanza alle disposizioni previste dall’art. 48</w:t>
      </w:r>
      <w:r w:rsidRPr="00876CB8">
        <w:rPr>
          <w:rFonts w:asciiTheme="minorHAnsi" w:hAnsiTheme="minorHAnsi"/>
          <w:i/>
          <w:sz w:val="20"/>
          <w:szCs w:val="20"/>
          <w:lang w:val="it-IT"/>
        </w:rPr>
        <w:t xml:space="preserve">bis </w:t>
      </w:r>
      <w:r w:rsidRPr="00876CB8">
        <w:rPr>
          <w:rFonts w:asciiTheme="minorHAnsi" w:hAnsiTheme="minorHAnsi"/>
          <w:sz w:val="20"/>
          <w:szCs w:val="20"/>
          <w:lang w:val="it-IT"/>
        </w:rPr>
        <w:t xml:space="preserve">del D.P.R. n. 602 del 29 settembre </w:t>
      </w:r>
      <w:r w:rsidRPr="00876CB8">
        <w:rPr>
          <w:rFonts w:asciiTheme="minorHAnsi" w:hAnsiTheme="minorHAnsi"/>
          <w:sz w:val="20"/>
          <w:szCs w:val="20"/>
          <w:lang w:val="it-IT"/>
        </w:rPr>
        <w:lastRenderedPageBreak/>
        <w:t xml:space="preserve">1973, con le modalità di cui al Decreto del Ministero dell’Economia e delle Finanze del 18 gennaio 2008, n. 40, per ogni pagamento di importo superiore ad </w:t>
      </w:r>
      <w:r w:rsidRPr="00522BFC">
        <w:rPr>
          <w:rFonts w:asciiTheme="minorHAnsi" w:hAnsiTheme="minorHAnsi"/>
          <w:sz w:val="20"/>
          <w:szCs w:val="20"/>
          <w:lang w:val="it-IT"/>
        </w:rPr>
        <w:t xml:space="preserve">euro </w:t>
      </w:r>
      <w:r w:rsidR="007060E9" w:rsidRPr="00522BFC">
        <w:rPr>
          <w:rFonts w:asciiTheme="minorHAnsi" w:hAnsiTheme="minorHAnsi"/>
          <w:sz w:val="20"/>
          <w:szCs w:val="20"/>
          <w:lang w:val="it-IT"/>
        </w:rPr>
        <w:t>5</w:t>
      </w:r>
      <w:r w:rsidR="00522BFC" w:rsidRPr="00522BFC">
        <w:rPr>
          <w:rFonts w:asciiTheme="minorHAnsi" w:hAnsiTheme="minorHAnsi"/>
          <w:sz w:val="20"/>
          <w:szCs w:val="20"/>
          <w:lang w:val="it-IT"/>
        </w:rPr>
        <w:t>.</w:t>
      </w:r>
      <w:r w:rsidR="007060E9" w:rsidRPr="00522BFC">
        <w:rPr>
          <w:rFonts w:asciiTheme="minorHAnsi" w:hAnsiTheme="minorHAnsi"/>
          <w:sz w:val="20"/>
          <w:szCs w:val="20"/>
          <w:lang w:val="it-IT"/>
        </w:rPr>
        <w:t xml:space="preserve">000 euro </w:t>
      </w:r>
      <w:r w:rsidR="00876CB8" w:rsidRPr="00522BFC">
        <w:rPr>
          <w:rFonts w:asciiTheme="minorHAnsi" w:hAnsiTheme="minorHAnsi"/>
          <w:sz w:val="20"/>
          <w:szCs w:val="20"/>
          <w:lang w:val="it-IT"/>
        </w:rPr>
        <w:t>alla</w:t>
      </w:r>
      <w:r w:rsidR="00876CB8" w:rsidRPr="00876CB8">
        <w:rPr>
          <w:rFonts w:asciiTheme="minorHAnsi" w:hAnsiTheme="minorHAnsi"/>
          <w:sz w:val="20"/>
          <w:szCs w:val="20"/>
          <w:lang w:val="it-IT"/>
        </w:rPr>
        <w:t xml:space="preserve"> somma ivi indicata</w:t>
      </w:r>
      <w:r w:rsidRPr="00876CB8">
        <w:rPr>
          <w:rFonts w:asciiTheme="minorHAnsi" w:hAnsiTheme="minorHAnsi"/>
          <w:sz w:val="20"/>
          <w:szCs w:val="20"/>
          <w:lang w:val="it-IT"/>
        </w:rPr>
        <w:t xml:space="preserve">, procederà a verificare se il beneficiario è inadempiente all’obbligo di versamento derivante dalla notifica di una o più cartelle di pagamento per un ammontare complessivo pari almeno a tale importo. Nel caso in cui la </w:t>
      </w:r>
      <w:r w:rsidR="007060E9" w:rsidRPr="00522BFC">
        <w:rPr>
          <w:rFonts w:asciiTheme="minorHAnsi" w:hAnsiTheme="minorHAnsi"/>
          <w:sz w:val="20"/>
          <w:szCs w:val="20"/>
          <w:lang w:val="it-IT"/>
        </w:rPr>
        <w:t xml:space="preserve">l’Agenzia delle Entrate - Riscossione </w:t>
      </w:r>
      <w:r w:rsidRPr="00876CB8">
        <w:rPr>
          <w:rFonts w:asciiTheme="minorHAnsi" w:hAnsiTheme="minorHAnsi"/>
          <w:sz w:val="20"/>
          <w:szCs w:val="20"/>
          <w:lang w:val="it-IT"/>
        </w:rPr>
        <w:t xml:space="preserve">comunichi  che  risulta  un  inadempimento a carico del beneficiario  la   </w:t>
      </w:r>
      <w:r w:rsidR="00434A84" w:rsidRPr="00876CB8">
        <w:rPr>
          <w:rFonts w:asciiTheme="minorHAnsi" w:hAnsiTheme="minorHAnsi"/>
          <w:sz w:val="20"/>
          <w:szCs w:val="20"/>
          <w:lang w:val="it-IT"/>
        </w:rPr>
        <w:t>Consip</w:t>
      </w:r>
      <w:r w:rsidR="004139C6" w:rsidRPr="00876CB8">
        <w:rPr>
          <w:rFonts w:asciiTheme="minorHAnsi" w:hAnsiTheme="minorHAnsi"/>
          <w:sz w:val="20"/>
          <w:szCs w:val="20"/>
          <w:lang w:val="it-IT"/>
        </w:rPr>
        <w:t xml:space="preserve"> </w:t>
      </w:r>
      <w:r w:rsidRPr="00876CB8">
        <w:rPr>
          <w:rFonts w:asciiTheme="minorHAnsi" w:hAnsiTheme="minorHAnsi"/>
          <w:sz w:val="20"/>
          <w:szCs w:val="20"/>
          <w:lang w:val="it-IT"/>
        </w:rPr>
        <w:t>applicherà quanto disposto dall’art. 3 del decreto di attuazione di cui sopra.</w:t>
      </w:r>
      <w:r w:rsidR="00876CB8">
        <w:rPr>
          <w:rFonts w:asciiTheme="minorHAnsi" w:hAnsiTheme="minorHAnsi"/>
          <w:sz w:val="20"/>
          <w:szCs w:val="20"/>
          <w:lang w:val="it-IT"/>
        </w:rPr>
        <w:t xml:space="preserve"> </w:t>
      </w:r>
      <w:r w:rsidRPr="00876CB8">
        <w:rPr>
          <w:rFonts w:asciiTheme="minorHAnsi" w:hAnsiTheme="minorHAnsi"/>
          <w:sz w:val="20"/>
          <w:szCs w:val="20"/>
          <w:lang w:val="it-IT"/>
        </w:rPr>
        <w:t>Nessun interesse sarà dovuto per le somme che non verranno corrisposte ai sensi di quanto sopra stabilito.</w:t>
      </w:r>
    </w:p>
    <w:p w:rsidR="002657BC" w:rsidRPr="00B53553" w:rsidRDefault="005E19E2" w:rsidP="005750CC">
      <w:pPr>
        <w:pStyle w:val="Paragrafoelenco"/>
        <w:numPr>
          <w:ilvl w:val="0"/>
          <w:numId w:val="10"/>
        </w:numPr>
        <w:tabs>
          <w:tab w:val="left" w:pos="284"/>
          <w:tab w:val="left" w:pos="529"/>
        </w:tabs>
        <w:spacing w:before="52"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Si precisa che le fatture di cui sopra dovranno essere prodotte unitamente al relativo verbale positivo di verifica di</w:t>
      </w:r>
      <w:r w:rsidRPr="00522BFC">
        <w:rPr>
          <w:rFonts w:asciiTheme="minorHAnsi" w:hAnsiTheme="minorHAnsi"/>
          <w:sz w:val="20"/>
          <w:szCs w:val="20"/>
          <w:lang w:val="it-IT"/>
        </w:rPr>
        <w:t xml:space="preserve"> </w:t>
      </w:r>
      <w:r w:rsidR="004D0E12" w:rsidRPr="00522BFC">
        <w:rPr>
          <w:rFonts w:asciiTheme="minorHAnsi" w:hAnsiTheme="minorHAnsi"/>
          <w:sz w:val="20"/>
          <w:szCs w:val="20"/>
          <w:lang w:val="it-IT"/>
        </w:rPr>
        <w:t xml:space="preserve"> </w:t>
      </w:r>
      <w:r w:rsidRPr="00B53553">
        <w:rPr>
          <w:rFonts w:asciiTheme="minorHAnsi" w:hAnsiTheme="minorHAnsi"/>
          <w:sz w:val="20"/>
          <w:szCs w:val="20"/>
          <w:lang w:val="it-IT"/>
        </w:rPr>
        <w:t>conformità.</w:t>
      </w:r>
    </w:p>
    <w:p w:rsidR="004D0E12" w:rsidRPr="00522BFC" w:rsidRDefault="007060E9" w:rsidP="005750CC">
      <w:pPr>
        <w:pStyle w:val="Paragrafoelenco"/>
        <w:numPr>
          <w:ilvl w:val="0"/>
          <w:numId w:val="10"/>
        </w:numPr>
        <w:tabs>
          <w:tab w:val="left" w:pos="284"/>
          <w:tab w:val="left" w:pos="538"/>
        </w:tabs>
        <w:spacing w:before="52" w:line="360" w:lineRule="auto"/>
        <w:ind w:left="0" w:right="749" w:firstLine="0"/>
        <w:contextualSpacing/>
        <w:rPr>
          <w:rFonts w:asciiTheme="minorHAnsi" w:hAnsiTheme="minorHAnsi"/>
          <w:sz w:val="20"/>
          <w:szCs w:val="20"/>
          <w:lang w:val="it-IT"/>
        </w:rPr>
      </w:pPr>
      <w:r w:rsidRPr="00522BFC">
        <w:rPr>
          <w:rFonts w:asciiTheme="minorHAnsi" w:hAnsiTheme="minorHAnsi"/>
          <w:sz w:val="20"/>
          <w:szCs w:val="20"/>
          <w:lang w:val="it-IT"/>
        </w:rPr>
        <w:t>La fattura elettronica dovrà essere intestata alla Consip S.p.A., Via Isonzo n.  19/E, 00198 Roma, p. IVA 05359681003. La Società si impegna ad uniformarsi alle modalità di fatturazione elettronica seguendo le indicazioni contenute nell’ “allegato fatturazione elettronica</w:t>
      </w:r>
      <w:r w:rsidR="005E19E2" w:rsidRPr="00522BFC">
        <w:rPr>
          <w:rFonts w:asciiTheme="minorHAnsi" w:hAnsiTheme="minorHAnsi"/>
          <w:sz w:val="20"/>
          <w:szCs w:val="20"/>
          <w:lang w:val="it-IT"/>
        </w:rPr>
        <w:t xml:space="preserve"> - e dovr</w:t>
      </w:r>
      <w:r w:rsidRPr="00522BFC">
        <w:rPr>
          <w:rFonts w:asciiTheme="minorHAnsi" w:hAnsiTheme="minorHAnsi"/>
          <w:sz w:val="20"/>
          <w:szCs w:val="20"/>
          <w:lang w:val="it-IT"/>
        </w:rPr>
        <w:t xml:space="preserve">à </w:t>
      </w:r>
      <w:r w:rsidR="005E19E2" w:rsidRPr="00522BFC">
        <w:rPr>
          <w:rFonts w:asciiTheme="minorHAnsi" w:hAnsiTheme="minorHAnsi"/>
          <w:sz w:val="20"/>
          <w:szCs w:val="20"/>
          <w:lang w:val="it-IT"/>
        </w:rPr>
        <w:t xml:space="preserve"> riportare il Codice Identificativo Gare (CIG) </w:t>
      </w:r>
      <w:r w:rsidR="00A057BC" w:rsidRPr="00522BFC">
        <w:rPr>
          <w:rFonts w:asciiTheme="minorHAnsi" w:hAnsiTheme="minorHAnsi"/>
          <w:sz w:val="20"/>
          <w:szCs w:val="20"/>
          <w:lang w:val="it-IT"/>
        </w:rPr>
        <w:t>73645223CF</w:t>
      </w:r>
      <w:r w:rsidR="005E19E2" w:rsidRPr="00522BFC">
        <w:rPr>
          <w:rFonts w:asciiTheme="minorHAnsi" w:hAnsiTheme="minorHAnsi"/>
          <w:sz w:val="20"/>
          <w:szCs w:val="20"/>
          <w:lang w:val="it-IT"/>
        </w:rPr>
        <w:t>, nonché il numero d’ordine che sarà successivamente comunicato.</w:t>
      </w:r>
    </w:p>
    <w:p w:rsidR="002657BC" w:rsidRPr="00604985" w:rsidRDefault="005E19E2" w:rsidP="005750CC">
      <w:pPr>
        <w:pStyle w:val="Paragrafoelenco"/>
        <w:numPr>
          <w:ilvl w:val="0"/>
          <w:numId w:val="10"/>
        </w:numPr>
        <w:tabs>
          <w:tab w:val="left" w:pos="284"/>
          <w:tab w:val="left" w:pos="692"/>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I</w:t>
      </w:r>
      <w:r w:rsidR="004D0E12" w:rsidRPr="00604985">
        <w:rPr>
          <w:rFonts w:asciiTheme="minorHAnsi" w:hAnsiTheme="minorHAnsi"/>
          <w:sz w:val="20"/>
          <w:szCs w:val="20"/>
          <w:lang w:val="it-IT"/>
        </w:rPr>
        <w:t>l</w:t>
      </w:r>
      <w:r w:rsidRPr="00604985">
        <w:rPr>
          <w:rFonts w:asciiTheme="minorHAnsi" w:hAnsiTheme="minorHAnsi"/>
          <w:sz w:val="20"/>
          <w:szCs w:val="20"/>
          <w:lang w:val="it-IT"/>
        </w:rPr>
        <w:t xml:space="preserve"> termin</w:t>
      </w:r>
      <w:r w:rsidR="004D0E12" w:rsidRPr="00604985">
        <w:rPr>
          <w:rFonts w:asciiTheme="minorHAnsi" w:hAnsiTheme="minorHAnsi"/>
          <w:sz w:val="20"/>
          <w:szCs w:val="20"/>
          <w:lang w:val="it-IT"/>
        </w:rPr>
        <w:t>e</w:t>
      </w:r>
      <w:r w:rsidRPr="00604985">
        <w:rPr>
          <w:rFonts w:asciiTheme="minorHAnsi" w:hAnsiTheme="minorHAnsi"/>
          <w:sz w:val="20"/>
          <w:szCs w:val="20"/>
          <w:lang w:val="it-IT"/>
        </w:rPr>
        <w:t xml:space="preserve"> di pagamento delle fatture, corredate della documentazione precedentemente espressa, </w:t>
      </w:r>
      <w:r w:rsidR="004D0E12" w:rsidRPr="00604985">
        <w:rPr>
          <w:rFonts w:asciiTheme="minorHAnsi" w:hAnsiTheme="minorHAnsi"/>
          <w:sz w:val="20"/>
          <w:szCs w:val="20"/>
          <w:lang w:val="it-IT"/>
        </w:rPr>
        <w:t xml:space="preserve">è fissato </w:t>
      </w:r>
      <w:r w:rsidRPr="00604985">
        <w:rPr>
          <w:rFonts w:asciiTheme="minorHAnsi" w:hAnsiTheme="minorHAnsi"/>
          <w:sz w:val="20"/>
          <w:szCs w:val="20"/>
          <w:lang w:val="it-IT"/>
        </w:rPr>
        <w:t>secondo le modalità di cui alla vigente normativa, D.Lgs n. 231/2002 e</w:t>
      </w:r>
      <w:r w:rsidRPr="00604985">
        <w:rPr>
          <w:rFonts w:asciiTheme="minorHAnsi" w:hAnsiTheme="minorHAnsi"/>
          <w:spacing w:val="-24"/>
          <w:sz w:val="20"/>
          <w:szCs w:val="20"/>
          <w:lang w:val="it-IT"/>
        </w:rPr>
        <w:t xml:space="preserve"> </w:t>
      </w:r>
      <w:r w:rsidRPr="00604985">
        <w:rPr>
          <w:rFonts w:asciiTheme="minorHAnsi" w:hAnsiTheme="minorHAnsi"/>
          <w:sz w:val="20"/>
          <w:szCs w:val="20"/>
          <w:lang w:val="it-IT"/>
        </w:rPr>
        <w:t>s.m.i.</w:t>
      </w:r>
    </w:p>
    <w:p w:rsidR="002657BC" w:rsidRPr="00604985" w:rsidRDefault="00810530" w:rsidP="005750CC">
      <w:pPr>
        <w:pStyle w:val="Paragrafoelenco"/>
        <w:numPr>
          <w:ilvl w:val="0"/>
          <w:numId w:val="10"/>
        </w:numPr>
        <w:tabs>
          <w:tab w:val="left" w:pos="284"/>
          <w:tab w:val="left" w:pos="589"/>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 xml:space="preserve"> </w:t>
      </w:r>
      <w:r w:rsidR="005E19E2" w:rsidRPr="00604985">
        <w:rPr>
          <w:rFonts w:asciiTheme="minorHAnsi" w:hAnsiTheme="minorHAnsi"/>
          <w:sz w:val="20"/>
          <w:szCs w:val="20"/>
          <w:lang w:val="it-IT"/>
        </w:rPr>
        <w:t xml:space="preserve">Il bonifico, previo accertamento della </w:t>
      </w:r>
      <w:r w:rsidR="00434A84" w:rsidRPr="00604985">
        <w:rPr>
          <w:rFonts w:asciiTheme="minorHAnsi" w:hAnsiTheme="minorHAnsi"/>
          <w:sz w:val="20"/>
          <w:szCs w:val="20"/>
          <w:lang w:val="it-IT"/>
        </w:rPr>
        <w:t>Consip</w:t>
      </w:r>
      <w:r w:rsidR="005E19E2" w:rsidRPr="00604985">
        <w:rPr>
          <w:rFonts w:asciiTheme="minorHAnsi" w:hAnsiTheme="minorHAnsi"/>
          <w:sz w:val="20"/>
          <w:szCs w:val="20"/>
          <w:lang w:val="it-IT"/>
        </w:rPr>
        <w:t xml:space="preserve"> della/e prestazione/i svolta/e, verrà effettuato sul conto corrente dedicato alle transazioni di commesse pubbliche ai sensi dell’articolo 3, comma 1, della </w:t>
      </w:r>
      <w:r w:rsidR="00B11DCB" w:rsidRPr="00604985">
        <w:rPr>
          <w:rFonts w:asciiTheme="minorHAnsi" w:hAnsiTheme="minorHAnsi"/>
          <w:sz w:val="20"/>
          <w:szCs w:val="20"/>
          <w:lang w:val="it-IT"/>
        </w:rPr>
        <w:t xml:space="preserve">Legge 13 agosto 2010 n. 136, </w:t>
      </w:r>
      <w:r w:rsidR="005E19E2" w:rsidRPr="00604985">
        <w:rPr>
          <w:rFonts w:asciiTheme="minorHAnsi" w:hAnsiTheme="minorHAnsi"/>
          <w:sz w:val="20"/>
          <w:szCs w:val="20"/>
          <w:lang w:val="it-IT"/>
        </w:rPr>
        <w:t xml:space="preserve">i cui estremi identificativi </w:t>
      </w:r>
      <w:r w:rsidR="00B11DCB" w:rsidRPr="00604985">
        <w:rPr>
          <w:rFonts w:asciiTheme="minorHAnsi" w:hAnsiTheme="minorHAnsi"/>
          <w:sz w:val="20"/>
          <w:szCs w:val="20"/>
          <w:lang w:val="it-IT"/>
        </w:rPr>
        <w:t xml:space="preserve">sono i seguenti </w:t>
      </w:r>
      <w:r w:rsidR="00290240" w:rsidRPr="00604985">
        <w:rPr>
          <w:rFonts w:asciiTheme="minorHAnsi" w:hAnsiTheme="minorHAnsi"/>
          <w:strike/>
          <w:sz w:val="20"/>
          <w:szCs w:val="20"/>
          <w:lang w:val="it-IT"/>
        </w:rPr>
        <w:t>: …..</w:t>
      </w:r>
      <w:r w:rsidR="00290240" w:rsidRPr="00604985">
        <w:rPr>
          <w:rFonts w:asciiTheme="minorHAnsi" w:hAnsiTheme="minorHAnsi"/>
          <w:strike/>
          <w:sz w:val="20"/>
          <w:szCs w:val="20"/>
          <w:lang w:val="it-IT"/>
        </w:rPr>
        <w:br/>
      </w:r>
      <w:r w:rsidR="005139ED" w:rsidRPr="00604985">
        <w:rPr>
          <w:rFonts w:asciiTheme="minorHAnsi" w:hAnsiTheme="minorHAnsi"/>
          <w:sz w:val="20"/>
          <w:szCs w:val="20"/>
          <w:lang w:val="it-IT"/>
        </w:rPr>
        <w:t xml:space="preserve">Esso </w:t>
      </w:r>
      <w:r w:rsidR="004D0E12" w:rsidRPr="00604985">
        <w:rPr>
          <w:rFonts w:asciiTheme="minorHAnsi" w:hAnsiTheme="minorHAnsi"/>
          <w:sz w:val="20"/>
          <w:szCs w:val="20"/>
          <w:lang w:val="it-IT"/>
        </w:rPr>
        <w:t xml:space="preserve"> verrà comunicato</w:t>
      </w:r>
      <w:r w:rsidR="005E19E2" w:rsidRPr="00604985">
        <w:rPr>
          <w:rFonts w:asciiTheme="minorHAnsi" w:hAnsiTheme="minorHAnsi"/>
          <w:sz w:val="20"/>
          <w:szCs w:val="20"/>
          <w:lang w:val="it-IT"/>
        </w:rPr>
        <w:t xml:space="preserve"> tramite dichiarazione rilasciata dal legale rappresentante del Fornitore o da persona dotata di idonei poteri di rappresentanza. Tale dichiarazione che dovrà contenere le generalità ed il codice fiscale delle persone delegate ad operare sul conto corrente dedicato nonché il numero di repertorio sopra indicato, dovrà pervenire alla </w:t>
      </w:r>
      <w:r w:rsidR="00434A84" w:rsidRPr="00604985">
        <w:rPr>
          <w:rFonts w:asciiTheme="minorHAnsi" w:hAnsiTheme="minorHAnsi"/>
          <w:sz w:val="20"/>
          <w:szCs w:val="20"/>
          <w:lang w:val="it-IT"/>
        </w:rPr>
        <w:t>Consip</w:t>
      </w:r>
      <w:r w:rsidR="005E19E2" w:rsidRPr="00604985">
        <w:rPr>
          <w:rFonts w:asciiTheme="minorHAnsi" w:hAnsiTheme="minorHAnsi"/>
          <w:sz w:val="20"/>
          <w:szCs w:val="20"/>
          <w:lang w:val="it-IT"/>
        </w:rPr>
        <w:t xml:space="preserve"> entro 7 giorni dalla accensione del conto, se di nuova apertura, oppure nel caso di conti già esistenti dalla loro prima utilizzazione. La Società si impegna a rendere note, con le stesse modalità di cui sopra, eventuali successive variazioni del conto corrente. Fino a quando tale comunicazione non sarà pervenuta alla </w:t>
      </w:r>
      <w:r w:rsidR="00434A84" w:rsidRPr="00604985">
        <w:rPr>
          <w:rFonts w:asciiTheme="minorHAnsi" w:hAnsiTheme="minorHAnsi"/>
          <w:sz w:val="20"/>
          <w:szCs w:val="20"/>
          <w:lang w:val="it-IT"/>
        </w:rPr>
        <w:t>Consip</w:t>
      </w:r>
      <w:r w:rsidR="005E19E2" w:rsidRPr="00604985">
        <w:rPr>
          <w:rFonts w:asciiTheme="minorHAnsi" w:hAnsiTheme="minorHAnsi"/>
          <w:sz w:val="20"/>
          <w:szCs w:val="20"/>
          <w:lang w:val="it-IT"/>
        </w:rPr>
        <w:t>, i pagamenti effettuati sul numero di conto corrente precedentemente espresso avranno effetto</w:t>
      </w:r>
      <w:r w:rsidR="005E19E2" w:rsidRPr="00604985">
        <w:rPr>
          <w:rFonts w:asciiTheme="minorHAnsi" w:hAnsiTheme="minorHAnsi"/>
          <w:spacing w:val="-28"/>
          <w:sz w:val="20"/>
          <w:szCs w:val="20"/>
          <w:lang w:val="it-IT"/>
        </w:rPr>
        <w:t xml:space="preserve"> </w:t>
      </w:r>
      <w:r w:rsidR="005E19E2" w:rsidRPr="00604985">
        <w:rPr>
          <w:rFonts w:asciiTheme="minorHAnsi" w:hAnsiTheme="minorHAnsi"/>
          <w:sz w:val="20"/>
          <w:szCs w:val="20"/>
          <w:lang w:val="it-IT"/>
        </w:rPr>
        <w:t>liberatorio.</w:t>
      </w:r>
    </w:p>
    <w:p w:rsidR="002657BC" w:rsidRPr="00B53553" w:rsidRDefault="005E19E2" w:rsidP="005750CC">
      <w:pPr>
        <w:pStyle w:val="Paragrafoelenco"/>
        <w:numPr>
          <w:ilvl w:val="0"/>
          <w:numId w:val="10"/>
        </w:numPr>
        <w:tabs>
          <w:tab w:val="left" w:pos="284"/>
          <w:tab w:val="left" w:pos="637"/>
        </w:tabs>
        <w:spacing w:before="56"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La Società, ai sensi dell’articolo 3, comma 1 della citata L. n. 136/2010, si impegna ad effettuare il pagamento di eventuali subfornitori o subappaltatori attraverso bonifici bancari</w:t>
      </w:r>
      <w:r w:rsidRPr="00B53553">
        <w:rPr>
          <w:rFonts w:asciiTheme="minorHAnsi" w:hAnsiTheme="minorHAnsi"/>
          <w:sz w:val="20"/>
          <w:szCs w:val="20"/>
          <w:lang w:val="it-IT"/>
        </w:rPr>
        <w:t xml:space="preserve"> o postali che riportino il numero di CIG del presente contratto, utilizzando il conto corrente dedicato comunicato alla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In caso di ritardo nei pagamenti, il </w:t>
      </w:r>
      <w:r w:rsidRPr="00B53553">
        <w:rPr>
          <w:rFonts w:asciiTheme="minorHAnsi" w:hAnsiTheme="minorHAnsi"/>
          <w:spacing w:val="25"/>
          <w:sz w:val="20"/>
          <w:szCs w:val="20"/>
          <w:lang w:val="it-IT"/>
        </w:rPr>
        <w:t xml:space="preserve"> </w:t>
      </w:r>
      <w:r w:rsidRPr="00B53553">
        <w:rPr>
          <w:rFonts w:asciiTheme="minorHAnsi" w:hAnsiTheme="minorHAnsi"/>
          <w:sz w:val="20"/>
          <w:szCs w:val="20"/>
          <w:lang w:val="it-IT"/>
        </w:rPr>
        <w:t>tasso</w:t>
      </w:r>
      <w:r w:rsidR="004139C6" w:rsidRPr="00B53553">
        <w:rPr>
          <w:rFonts w:asciiTheme="minorHAnsi" w:hAnsiTheme="minorHAnsi"/>
          <w:sz w:val="20"/>
          <w:szCs w:val="20"/>
          <w:lang w:val="it-IT"/>
        </w:rPr>
        <w:t xml:space="preserve"> </w:t>
      </w:r>
      <w:r w:rsidRPr="00B53553">
        <w:rPr>
          <w:rFonts w:asciiTheme="minorHAnsi" w:hAnsiTheme="minorHAnsi"/>
          <w:sz w:val="20"/>
          <w:szCs w:val="20"/>
          <w:lang w:val="it-IT"/>
        </w:rPr>
        <w:t>di mora viene stabilito in una misura pari al tasso BCE stabilito semestralmente e pubblicato con comunicazione del Ministero dell’Economia e delle Finanze sulla G.U.R.I., maggiorato di 8 punti, secondo quanto previsto nell’art. 5 del D. Lgs. 9 ottobre 2002, n. 231.</w:t>
      </w:r>
    </w:p>
    <w:p w:rsidR="008A6334" w:rsidRPr="00B53553" w:rsidRDefault="008A6334" w:rsidP="00BC56EF">
      <w:pPr>
        <w:pStyle w:val="Titolo1"/>
        <w:tabs>
          <w:tab w:val="left" w:pos="284"/>
        </w:tabs>
        <w:spacing w:before="120" w:line="360" w:lineRule="auto"/>
        <w:ind w:left="0" w:right="749"/>
        <w:contextualSpacing/>
        <w:rPr>
          <w:rFonts w:asciiTheme="minorHAnsi" w:hAnsiTheme="minorHAnsi"/>
          <w:sz w:val="20"/>
          <w:szCs w:val="20"/>
          <w:lang w:val="it-IT"/>
        </w:rPr>
      </w:pPr>
    </w:p>
    <w:p w:rsidR="002657BC" w:rsidRPr="00B53553" w:rsidRDefault="005E19E2" w:rsidP="008A6334">
      <w:pPr>
        <w:pStyle w:val="Titolo1"/>
        <w:tabs>
          <w:tab w:val="left" w:pos="284"/>
        </w:tabs>
        <w:spacing w:line="360" w:lineRule="auto"/>
        <w:ind w:left="0" w:right="748"/>
        <w:contextualSpacing/>
        <w:rPr>
          <w:rFonts w:asciiTheme="minorHAnsi" w:hAnsiTheme="minorHAnsi"/>
          <w:sz w:val="20"/>
          <w:szCs w:val="20"/>
        </w:rPr>
      </w:pPr>
      <w:bookmarkStart w:id="13" w:name="_Toc506804565"/>
      <w:r w:rsidRPr="00B53553">
        <w:rPr>
          <w:rFonts w:asciiTheme="minorHAnsi" w:hAnsiTheme="minorHAnsi"/>
          <w:sz w:val="20"/>
          <w:szCs w:val="20"/>
        </w:rPr>
        <w:t xml:space="preserve">ARTICOLO </w:t>
      </w:r>
      <w:r w:rsidR="00AB0BD8" w:rsidRPr="00B53553">
        <w:rPr>
          <w:rFonts w:asciiTheme="minorHAnsi" w:hAnsiTheme="minorHAnsi"/>
          <w:sz w:val="20"/>
          <w:szCs w:val="20"/>
        </w:rPr>
        <w:t>1</w:t>
      </w:r>
      <w:r w:rsidR="00AB0BD8">
        <w:rPr>
          <w:rFonts w:asciiTheme="minorHAnsi" w:hAnsiTheme="minorHAnsi"/>
          <w:sz w:val="20"/>
          <w:szCs w:val="20"/>
        </w:rPr>
        <w:t>3</w:t>
      </w:r>
      <w:r w:rsidR="0062505F">
        <w:rPr>
          <w:rFonts w:asciiTheme="minorHAnsi" w:hAnsiTheme="minorHAnsi"/>
          <w:sz w:val="20"/>
          <w:szCs w:val="20"/>
        </w:rPr>
        <w:t xml:space="preserve"> </w:t>
      </w:r>
      <w:r w:rsidRPr="00B53553">
        <w:rPr>
          <w:rFonts w:asciiTheme="minorHAnsi" w:hAnsiTheme="minorHAnsi"/>
          <w:sz w:val="20"/>
          <w:szCs w:val="20"/>
        </w:rPr>
        <w:t>- TRASPARENZA DEI PREZZI</w:t>
      </w:r>
      <w:bookmarkEnd w:id="13"/>
    </w:p>
    <w:p w:rsidR="00862566" w:rsidRPr="00E428F7" w:rsidRDefault="00862566" w:rsidP="005750CC">
      <w:pPr>
        <w:pStyle w:val="Paragrafoelenco"/>
        <w:numPr>
          <w:ilvl w:val="0"/>
          <w:numId w:val="9"/>
        </w:numPr>
        <w:tabs>
          <w:tab w:val="left" w:pos="284"/>
          <w:tab w:val="left" w:pos="399"/>
        </w:tabs>
        <w:spacing w:line="360" w:lineRule="auto"/>
        <w:ind w:left="0" w:right="749" w:firstLine="0"/>
        <w:contextualSpacing/>
        <w:rPr>
          <w:rFonts w:asciiTheme="minorHAnsi" w:hAnsiTheme="minorHAnsi"/>
          <w:sz w:val="20"/>
          <w:szCs w:val="20"/>
          <w:lang w:val="it-IT"/>
        </w:rPr>
      </w:pPr>
      <w:r w:rsidRPr="00E428F7">
        <w:rPr>
          <w:rFonts w:asciiTheme="minorHAnsi" w:hAnsiTheme="minorHAnsi"/>
          <w:sz w:val="20"/>
          <w:szCs w:val="20"/>
          <w:lang w:val="it-IT"/>
        </w:rPr>
        <w:t>L’Impresa espressamente ed irrevocabilmente:</w:t>
      </w:r>
    </w:p>
    <w:p w:rsidR="00862566" w:rsidRPr="008D1572" w:rsidRDefault="00862566" w:rsidP="005750CC">
      <w:pPr>
        <w:pStyle w:val="Paragrafoelenco"/>
        <w:numPr>
          <w:ilvl w:val="1"/>
          <w:numId w:val="41"/>
        </w:numPr>
        <w:tabs>
          <w:tab w:val="left" w:pos="284"/>
          <w:tab w:val="left" w:pos="399"/>
        </w:tabs>
        <w:spacing w:line="360" w:lineRule="auto"/>
        <w:ind w:left="627" w:right="749"/>
        <w:contextualSpacing/>
        <w:rPr>
          <w:rFonts w:asciiTheme="minorHAnsi" w:hAnsiTheme="minorHAnsi"/>
          <w:sz w:val="20"/>
          <w:szCs w:val="20"/>
          <w:lang w:val="it-IT"/>
        </w:rPr>
      </w:pPr>
      <w:r w:rsidRPr="008D1572">
        <w:rPr>
          <w:rFonts w:asciiTheme="minorHAnsi" w:hAnsiTheme="minorHAnsi"/>
          <w:sz w:val="20"/>
          <w:szCs w:val="20"/>
          <w:lang w:val="it-IT"/>
        </w:rPr>
        <w:lastRenderedPageBreak/>
        <w:t>dichiara che non vi è stata mediazione o altra opera di terzi per la conclusione del presente contratto;</w:t>
      </w:r>
    </w:p>
    <w:p w:rsidR="00862566" w:rsidRPr="008D1572" w:rsidRDefault="00862566" w:rsidP="005750CC">
      <w:pPr>
        <w:pStyle w:val="Paragrafoelenco"/>
        <w:numPr>
          <w:ilvl w:val="1"/>
          <w:numId w:val="41"/>
        </w:numPr>
        <w:tabs>
          <w:tab w:val="left" w:pos="284"/>
          <w:tab w:val="left" w:pos="399"/>
        </w:tabs>
        <w:spacing w:line="360" w:lineRule="auto"/>
        <w:ind w:left="627" w:right="749"/>
        <w:contextualSpacing/>
        <w:rPr>
          <w:rFonts w:asciiTheme="minorHAnsi" w:hAnsiTheme="minorHAnsi"/>
          <w:sz w:val="20"/>
          <w:szCs w:val="20"/>
          <w:lang w:val="it-IT"/>
        </w:rPr>
      </w:pPr>
      <w:r w:rsidRPr="008D1572">
        <w:rPr>
          <w:rFonts w:asciiTheme="minorHAnsi" w:hAnsiTheme="minorHAnsi"/>
          <w:sz w:val="20"/>
          <w:szCs w:val="20"/>
          <w:lang w:val="it-IT"/>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862566" w:rsidRPr="008D1572" w:rsidRDefault="00862566" w:rsidP="005750CC">
      <w:pPr>
        <w:pStyle w:val="Paragrafoelenco"/>
        <w:numPr>
          <w:ilvl w:val="1"/>
          <w:numId w:val="41"/>
        </w:numPr>
        <w:tabs>
          <w:tab w:val="left" w:pos="284"/>
          <w:tab w:val="left" w:pos="399"/>
        </w:tabs>
        <w:spacing w:line="360" w:lineRule="auto"/>
        <w:ind w:left="627" w:right="749"/>
        <w:contextualSpacing/>
        <w:rPr>
          <w:rFonts w:asciiTheme="minorHAnsi" w:hAnsiTheme="minorHAnsi"/>
          <w:sz w:val="20"/>
          <w:szCs w:val="20"/>
          <w:lang w:val="it-IT"/>
        </w:rPr>
      </w:pPr>
      <w:r w:rsidRPr="008D1572">
        <w:rPr>
          <w:rFonts w:asciiTheme="minorHAnsi" w:hAnsiTheme="minorHAnsi"/>
          <w:sz w:val="20"/>
          <w:szCs w:val="20"/>
          <w:lang w:val="it-IT"/>
        </w:rPr>
        <w:t xml:space="preserve">si obbliga a non versare ad alcuno, a nessun titolo, somme di danaro o altra utilità finalizzate a facilitare e/o a rendere meno onerosa l’esecuzione e/o la gestione del presente contratto rispetto agli obblighi con esse assunti, né a compiere azioni comunque volte agli stessi fini; </w:t>
      </w:r>
    </w:p>
    <w:p w:rsidR="00773318" w:rsidRPr="00E428F7" w:rsidRDefault="00862566" w:rsidP="005750CC">
      <w:pPr>
        <w:pStyle w:val="Paragrafoelenco"/>
        <w:numPr>
          <w:ilvl w:val="0"/>
          <w:numId w:val="9"/>
        </w:numPr>
        <w:tabs>
          <w:tab w:val="left" w:pos="284"/>
          <w:tab w:val="left" w:pos="399"/>
        </w:tabs>
        <w:spacing w:line="360" w:lineRule="auto"/>
        <w:ind w:left="0" w:right="749" w:firstLine="0"/>
        <w:contextualSpacing/>
        <w:rPr>
          <w:rFonts w:asciiTheme="minorHAnsi" w:hAnsiTheme="minorHAnsi"/>
          <w:sz w:val="20"/>
          <w:szCs w:val="20"/>
          <w:lang w:val="it-IT"/>
        </w:rPr>
      </w:pPr>
      <w:r w:rsidRPr="00E428F7">
        <w:rPr>
          <w:rFonts w:asciiTheme="minorHAnsi" w:hAnsiTheme="minorHAnsi"/>
          <w:sz w:val="20"/>
          <w:szCs w:val="20"/>
          <w:lang w:val="it-IT"/>
        </w:rPr>
        <w:t>si obbliga al rispetto di quanto stabilito dall’art. 42 del D.Lgs. n. 50/2016 al fine di evitare situazioni di conflitto d’interesse</w:t>
      </w:r>
      <w:r w:rsidR="00086EBB" w:rsidRPr="00E428F7">
        <w:rPr>
          <w:rFonts w:asciiTheme="minorHAnsi" w:hAnsiTheme="minorHAnsi"/>
          <w:sz w:val="20"/>
          <w:szCs w:val="20"/>
          <w:lang w:val="it-IT"/>
        </w:rPr>
        <w:t>.</w:t>
      </w:r>
    </w:p>
    <w:p w:rsidR="00862566" w:rsidRPr="00E428F7" w:rsidRDefault="00862566" w:rsidP="005750CC">
      <w:pPr>
        <w:pStyle w:val="Paragrafoelenco"/>
        <w:numPr>
          <w:ilvl w:val="0"/>
          <w:numId w:val="9"/>
        </w:numPr>
        <w:tabs>
          <w:tab w:val="left" w:pos="284"/>
          <w:tab w:val="left" w:pos="399"/>
        </w:tabs>
        <w:spacing w:line="360" w:lineRule="auto"/>
        <w:ind w:left="0" w:right="749" w:firstLine="0"/>
        <w:contextualSpacing/>
        <w:rPr>
          <w:rFonts w:asciiTheme="minorHAnsi" w:hAnsiTheme="minorHAnsi"/>
          <w:sz w:val="20"/>
          <w:szCs w:val="20"/>
          <w:lang w:val="it-IT"/>
        </w:rPr>
      </w:pPr>
      <w:r w:rsidRPr="00E428F7">
        <w:rPr>
          <w:rFonts w:asciiTheme="minorHAnsi" w:hAnsiTheme="minorHAnsi"/>
          <w:sz w:val="20"/>
          <w:szCs w:val="20"/>
          <w:lang w:val="it-IT"/>
        </w:rPr>
        <w:t xml:space="preserve">Qualora non risultasse conforme al vero anche una sola delle dichiarazioni rese ai sensi del precedente comma, o il Fornitore non rispettasse gli impegni e gli obblighi di cui alle lettere c) e d) del precedente comma per tutta la durata del </w:t>
      </w:r>
      <w:r w:rsidR="00F240A4" w:rsidRPr="00E428F7">
        <w:rPr>
          <w:rFonts w:asciiTheme="minorHAnsi" w:hAnsiTheme="minorHAnsi"/>
          <w:sz w:val="20"/>
          <w:szCs w:val="20"/>
          <w:lang w:val="it-IT"/>
        </w:rPr>
        <w:t>contratto</w:t>
      </w:r>
      <w:r w:rsidRPr="00E428F7">
        <w:rPr>
          <w:rFonts w:asciiTheme="minorHAnsi" w:hAnsiTheme="minorHAnsi"/>
          <w:sz w:val="20"/>
          <w:szCs w:val="20"/>
          <w:lang w:val="it-IT"/>
        </w:rPr>
        <w:t xml:space="preserve"> lo stesso si intenderà risolto di diritto ai sensi e per gli effetti dell’art. 1456 cod. civ., per fatto e colpa del Fornitore, che sarà conseguentemente tenuto al risarcimento di tutti i danni derivanti dalla risoluzione e con facoltà della Committente di incamerare la garanzia prestata.</w:t>
      </w:r>
    </w:p>
    <w:p w:rsidR="00862566" w:rsidRPr="00E428F7" w:rsidRDefault="00862566" w:rsidP="005750CC">
      <w:pPr>
        <w:pStyle w:val="Paragrafoelenco"/>
        <w:numPr>
          <w:ilvl w:val="0"/>
          <w:numId w:val="9"/>
        </w:numPr>
        <w:tabs>
          <w:tab w:val="left" w:pos="284"/>
          <w:tab w:val="left" w:pos="399"/>
        </w:tabs>
        <w:spacing w:line="360" w:lineRule="auto"/>
        <w:ind w:left="0" w:right="749" w:firstLine="0"/>
        <w:contextualSpacing/>
        <w:rPr>
          <w:rFonts w:asciiTheme="minorHAnsi" w:hAnsiTheme="minorHAnsi"/>
          <w:sz w:val="20"/>
          <w:szCs w:val="20"/>
          <w:lang w:val="it-IT"/>
        </w:rPr>
      </w:pPr>
      <w:r w:rsidRPr="00E428F7">
        <w:rPr>
          <w:rFonts w:asciiTheme="minorHAnsi" w:hAnsiTheme="minorHAnsi"/>
          <w:sz w:val="20"/>
          <w:szCs w:val="20"/>
          <w:lang w:val="it-IT"/>
        </w:rPr>
        <w:t>Il Fornitore si impegna al rispetto di tutte le previsioni di cui al Patto di integrità.</w:t>
      </w:r>
    </w:p>
    <w:p w:rsidR="002657BC" w:rsidRDefault="002657BC" w:rsidP="00BC56EF">
      <w:pPr>
        <w:pStyle w:val="Corpotesto"/>
        <w:tabs>
          <w:tab w:val="left" w:pos="284"/>
        </w:tabs>
        <w:spacing w:before="8" w:line="360" w:lineRule="auto"/>
        <w:ind w:right="749"/>
        <w:contextualSpacing/>
        <w:rPr>
          <w:rFonts w:asciiTheme="minorHAnsi" w:hAnsiTheme="minorHAnsi"/>
          <w:sz w:val="20"/>
          <w:szCs w:val="20"/>
          <w:lang w:val="it-IT"/>
        </w:rPr>
      </w:pPr>
    </w:p>
    <w:p w:rsidR="00DD3CE0" w:rsidRPr="00B53553" w:rsidRDefault="00DD3CE0" w:rsidP="00BC56EF">
      <w:pPr>
        <w:pStyle w:val="Corpotesto"/>
        <w:tabs>
          <w:tab w:val="left" w:pos="284"/>
        </w:tabs>
        <w:spacing w:before="8" w:line="360" w:lineRule="auto"/>
        <w:ind w:right="749"/>
        <w:contextualSpacing/>
        <w:rPr>
          <w:rFonts w:asciiTheme="minorHAnsi" w:hAnsiTheme="minorHAnsi"/>
          <w:sz w:val="20"/>
          <w:szCs w:val="20"/>
          <w:lang w:val="it-IT"/>
        </w:rPr>
      </w:pPr>
    </w:p>
    <w:p w:rsidR="002657BC" w:rsidRPr="00B53553" w:rsidRDefault="005E19E2" w:rsidP="008A6334">
      <w:pPr>
        <w:pStyle w:val="Titolo1"/>
        <w:tabs>
          <w:tab w:val="left" w:pos="284"/>
        </w:tabs>
        <w:spacing w:line="360" w:lineRule="auto"/>
        <w:ind w:left="0" w:right="748"/>
        <w:contextualSpacing/>
        <w:rPr>
          <w:rFonts w:asciiTheme="minorHAnsi" w:hAnsiTheme="minorHAnsi"/>
          <w:sz w:val="20"/>
          <w:szCs w:val="20"/>
          <w:lang w:val="it-IT"/>
        </w:rPr>
      </w:pPr>
      <w:bookmarkStart w:id="14" w:name="_Toc506804566"/>
      <w:r w:rsidRPr="00B53553">
        <w:rPr>
          <w:rFonts w:asciiTheme="minorHAnsi" w:hAnsiTheme="minorHAnsi"/>
          <w:sz w:val="20"/>
          <w:szCs w:val="20"/>
          <w:lang w:val="it-IT"/>
        </w:rPr>
        <w:t xml:space="preserve">ARTICOLO </w:t>
      </w:r>
      <w:r w:rsidR="00E064E4" w:rsidRPr="00B53553">
        <w:rPr>
          <w:rFonts w:asciiTheme="minorHAnsi" w:hAnsiTheme="minorHAnsi"/>
          <w:sz w:val="20"/>
          <w:szCs w:val="20"/>
          <w:lang w:val="it-IT"/>
        </w:rPr>
        <w:t>1</w:t>
      </w:r>
      <w:r w:rsidR="00E064E4">
        <w:rPr>
          <w:rFonts w:asciiTheme="minorHAnsi" w:hAnsiTheme="minorHAnsi"/>
          <w:sz w:val="20"/>
          <w:szCs w:val="20"/>
          <w:lang w:val="it-IT"/>
        </w:rPr>
        <w:t>4</w:t>
      </w:r>
      <w:r w:rsidR="00E064E4" w:rsidRPr="00B53553">
        <w:rPr>
          <w:rFonts w:asciiTheme="minorHAnsi" w:hAnsiTheme="minorHAnsi"/>
          <w:sz w:val="20"/>
          <w:szCs w:val="20"/>
          <w:lang w:val="it-IT"/>
        </w:rPr>
        <w:t xml:space="preserve"> </w:t>
      </w:r>
      <w:r w:rsidRPr="00B53553">
        <w:rPr>
          <w:rFonts w:asciiTheme="minorHAnsi" w:hAnsiTheme="minorHAnsi"/>
          <w:sz w:val="20"/>
          <w:szCs w:val="20"/>
          <w:lang w:val="it-IT"/>
        </w:rPr>
        <w:t>- OBBLIGHI IN TEMA DI TRACCIABILITÀ DEI FLUSSI FINANZIARI</w:t>
      </w:r>
      <w:bookmarkEnd w:id="14"/>
    </w:p>
    <w:p w:rsidR="002657BC" w:rsidRPr="00B53553" w:rsidRDefault="005E19E2" w:rsidP="005750CC">
      <w:pPr>
        <w:pStyle w:val="Paragrafoelenco"/>
        <w:numPr>
          <w:ilvl w:val="0"/>
          <w:numId w:val="32"/>
        </w:numPr>
        <w:tabs>
          <w:tab w:val="left" w:pos="284"/>
          <w:tab w:val="left" w:pos="428"/>
        </w:tabs>
        <w:spacing w:line="360" w:lineRule="auto"/>
        <w:ind w:left="0" w:right="748" w:firstLine="0"/>
        <w:contextualSpacing/>
        <w:rPr>
          <w:rFonts w:asciiTheme="minorHAnsi" w:hAnsiTheme="minorHAnsi"/>
          <w:sz w:val="20"/>
          <w:szCs w:val="20"/>
          <w:lang w:val="it-IT"/>
        </w:rPr>
      </w:pPr>
      <w:r w:rsidRPr="00B53553">
        <w:rPr>
          <w:rFonts w:asciiTheme="minorHAnsi" w:hAnsiTheme="minorHAnsi"/>
          <w:sz w:val="20"/>
          <w:szCs w:val="20"/>
          <w:lang w:val="it-IT"/>
        </w:rPr>
        <w:t>Ai sensi e per gli effetti dell’art. 3, comma 8, della Legge 13 agosto 2010, n. 136, l’Impresa si impegna a rispettare puntualmente quanto previsto dalla predetta disposizione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in</w:t>
      </w:r>
      <w:r w:rsidRPr="00B53553">
        <w:rPr>
          <w:rFonts w:asciiTheme="minorHAnsi" w:hAnsiTheme="minorHAnsi"/>
          <w:spacing w:val="-6"/>
          <w:sz w:val="20"/>
          <w:szCs w:val="20"/>
          <w:lang w:val="it-IT"/>
        </w:rPr>
        <w:t xml:space="preserve"> </w:t>
      </w:r>
      <w:r w:rsidRPr="00B53553">
        <w:rPr>
          <w:rFonts w:asciiTheme="minorHAnsi" w:hAnsiTheme="minorHAnsi"/>
          <w:sz w:val="20"/>
          <w:szCs w:val="20"/>
          <w:lang w:val="it-IT"/>
        </w:rPr>
        <w:t>ordine</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agli</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obblighi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di</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tracciabilità</w:t>
      </w:r>
      <w:r w:rsidRPr="00B53553">
        <w:rPr>
          <w:rFonts w:asciiTheme="minorHAnsi" w:hAnsiTheme="minorHAnsi"/>
          <w:spacing w:val="-5"/>
          <w:sz w:val="20"/>
          <w:szCs w:val="20"/>
          <w:lang w:val="it-IT"/>
        </w:rPr>
        <w:t xml:space="preserve"> </w:t>
      </w:r>
      <w:r w:rsidRPr="00B53553">
        <w:rPr>
          <w:rFonts w:asciiTheme="minorHAnsi" w:hAnsiTheme="minorHAnsi"/>
          <w:sz w:val="20"/>
          <w:szCs w:val="20"/>
          <w:lang w:val="it-IT"/>
        </w:rPr>
        <w:t>dei</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flussi</w:t>
      </w:r>
      <w:r w:rsidRPr="00B53553">
        <w:rPr>
          <w:rFonts w:asciiTheme="minorHAnsi" w:hAnsiTheme="minorHAnsi"/>
          <w:spacing w:val="-26"/>
          <w:sz w:val="20"/>
          <w:szCs w:val="20"/>
          <w:lang w:val="it-IT"/>
        </w:rPr>
        <w:t xml:space="preserve"> </w:t>
      </w:r>
      <w:r w:rsidRPr="00B53553">
        <w:rPr>
          <w:rFonts w:asciiTheme="minorHAnsi" w:hAnsiTheme="minorHAnsi"/>
          <w:sz w:val="20"/>
          <w:szCs w:val="20"/>
          <w:lang w:val="it-IT"/>
        </w:rPr>
        <w:t>finanziari.</w:t>
      </w:r>
    </w:p>
    <w:p w:rsidR="002657BC" w:rsidRPr="00B53553" w:rsidRDefault="005E19E2" w:rsidP="005750CC">
      <w:pPr>
        <w:pStyle w:val="Paragrafoelenco"/>
        <w:numPr>
          <w:ilvl w:val="0"/>
          <w:numId w:val="32"/>
        </w:numPr>
        <w:tabs>
          <w:tab w:val="left" w:pos="284"/>
          <w:tab w:val="left" w:pos="423"/>
        </w:tabs>
        <w:spacing w:before="56"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Ferme restando le ulteriori ipotesi di risoluzione previste dal presente contratto, si conviene</w:t>
      </w:r>
      <w:r w:rsidRPr="00B53553">
        <w:rPr>
          <w:rFonts w:asciiTheme="minorHAnsi" w:hAnsiTheme="minorHAnsi"/>
          <w:spacing w:val="15"/>
          <w:sz w:val="20"/>
          <w:szCs w:val="20"/>
          <w:lang w:val="it-IT"/>
        </w:rPr>
        <w:t xml:space="preserve"> </w:t>
      </w:r>
      <w:r w:rsidRPr="00B53553">
        <w:rPr>
          <w:rFonts w:asciiTheme="minorHAnsi" w:hAnsiTheme="minorHAnsi"/>
          <w:sz w:val="20"/>
          <w:szCs w:val="20"/>
          <w:lang w:val="it-IT"/>
        </w:rPr>
        <w:t>che</w:t>
      </w:r>
      <w:r w:rsidRPr="00B53553">
        <w:rPr>
          <w:rFonts w:asciiTheme="minorHAnsi" w:hAnsiTheme="minorHAnsi"/>
          <w:spacing w:val="15"/>
          <w:sz w:val="20"/>
          <w:szCs w:val="20"/>
          <w:lang w:val="it-IT"/>
        </w:rPr>
        <w:t xml:space="preserve"> </w:t>
      </w:r>
      <w:r w:rsidRPr="00B53553">
        <w:rPr>
          <w:rFonts w:asciiTheme="minorHAnsi" w:hAnsiTheme="minorHAnsi"/>
          <w:sz w:val="20"/>
          <w:szCs w:val="20"/>
          <w:lang w:val="it-IT"/>
        </w:rPr>
        <w:t>la</w:t>
      </w:r>
      <w:r w:rsidRPr="00B53553">
        <w:rPr>
          <w:rFonts w:asciiTheme="minorHAnsi" w:hAnsiTheme="minorHAnsi"/>
          <w:spacing w:val="15"/>
          <w:sz w:val="20"/>
          <w:szCs w:val="20"/>
          <w:lang w:val="it-IT"/>
        </w:rPr>
        <w:t xml:space="preserve"> </w:t>
      </w:r>
      <w:r w:rsidR="00434A84">
        <w:rPr>
          <w:rFonts w:asciiTheme="minorHAnsi" w:hAnsiTheme="minorHAnsi"/>
          <w:sz w:val="20"/>
          <w:szCs w:val="20"/>
          <w:lang w:val="it-IT"/>
        </w:rPr>
        <w:t>Consip</w:t>
      </w:r>
      <w:r w:rsidRPr="00B53553">
        <w:rPr>
          <w:rFonts w:asciiTheme="minorHAnsi" w:hAnsiTheme="minorHAnsi"/>
          <w:sz w:val="20"/>
          <w:szCs w:val="20"/>
          <w:lang w:val="it-IT"/>
        </w:rPr>
        <w:t>,</w:t>
      </w:r>
      <w:r w:rsidRPr="00B53553">
        <w:rPr>
          <w:rFonts w:asciiTheme="minorHAnsi" w:hAnsiTheme="minorHAnsi"/>
          <w:spacing w:val="16"/>
          <w:sz w:val="20"/>
          <w:szCs w:val="20"/>
          <w:lang w:val="it-IT"/>
        </w:rPr>
        <w:t xml:space="preserve"> </w:t>
      </w:r>
      <w:r w:rsidRPr="00B53553">
        <w:rPr>
          <w:rFonts w:asciiTheme="minorHAnsi" w:hAnsiTheme="minorHAnsi"/>
          <w:sz w:val="20"/>
          <w:szCs w:val="20"/>
          <w:lang w:val="it-IT"/>
        </w:rPr>
        <w:t>in</w:t>
      </w:r>
      <w:r w:rsidRPr="00B53553">
        <w:rPr>
          <w:rFonts w:asciiTheme="minorHAnsi" w:hAnsiTheme="minorHAnsi"/>
          <w:spacing w:val="12"/>
          <w:sz w:val="20"/>
          <w:szCs w:val="20"/>
          <w:lang w:val="it-IT"/>
        </w:rPr>
        <w:t xml:space="preserve"> </w:t>
      </w:r>
      <w:r w:rsidRPr="00B53553">
        <w:rPr>
          <w:rFonts w:asciiTheme="minorHAnsi" w:hAnsiTheme="minorHAnsi"/>
          <w:sz w:val="20"/>
          <w:szCs w:val="20"/>
          <w:lang w:val="it-IT"/>
        </w:rPr>
        <w:t>ottemperanza</w:t>
      </w:r>
      <w:r w:rsidRPr="00B53553">
        <w:rPr>
          <w:rFonts w:asciiTheme="minorHAnsi" w:hAnsiTheme="minorHAnsi"/>
          <w:spacing w:val="15"/>
          <w:sz w:val="20"/>
          <w:szCs w:val="20"/>
          <w:lang w:val="it-IT"/>
        </w:rPr>
        <w:t xml:space="preserve"> </w:t>
      </w:r>
      <w:r w:rsidRPr="00B53553">
        <w:rPr>
          <w:rFonts w:asciiTheme="minorHAnsi" w:hAnsiTheme="minorHAnsi"/>
          <w:sz w:val="20"/>
          <w:szCs w:val="20"/>
          <w:lang w:val="it-IT"/>
        </w:rPr>
        <w:t>a</w:t>
      </w:r>
      <w:r w:rsidRPr="00B53553">
        <w:rPr>
          <w:rFonts w:asciiTheme="minorHAnsi" w:hAnsiTheme="minorHAnsi"/>
          <w:spacing w:val="15"/>
          <w:sz w:val="20"/>
          <w:szCs w:val="20"/>
          <w:lang w:val="it-IT"/>
        </w:rPr>
        <w:t xml:space="preserve"> </w:t>
      </w:r>
      <w:r w:rsidRPr="00B53553">
        <w:rPr>
          <w:rFonts w:asciiTheme="minorHAnsi" w:hAnsiTheme="minorHAnsi"/>
          <w:sz w:val="20"/>
          <w:szCs w:val="20"/>
          <w:lang w:val="it-IT"/>
        </w:rPr>
        <w:t>quanto</w:t>
      </w:r>
      <w:r w:rsidRPr="00B53553">
        <w:rPr>
          <w:rFonts w:asciiTheme="minorHAnsi" w:hAnsiTheme="minorHAnsi"/>
          <w:spacing w:val="16"/>
          <w:sz w:val="20"/>
          <w:szCs w:val="20"/>
          <w:lang w:val="it-IT"/>
        </w:rPr>
        <w:t xml:space="preserve"> </w:t>
      </w:r>
      <w:r w:rsidRPr="00B53553">
        <w:rPr>
          <w:rFonts w:asciiTheme="minorHAnsi" w:hAnsiTheme="minorHAnsi"/>
          <w:sz w:val="20"/>
          <w:szCs w:val="20"/>
          <w:lang w:val="it-IT"/>
        </w:rPr>
        <w:t>disposto</w:t>
      </w:r>
      <w:r w:rsidRPr="00B53553">
        <w:rPr>
          <w:rFonts w:asciiTheme="minorHAnsi" w:hAnsiTheme="minorHAnsi"/>
          <w:spacing w:val="19"/>
          <w:sz w:val="20"/>
          <w:szCs w:val="20"/>
          <w:lang w:val="it-IT"/>
        </w:rPr>
        <w:t xml:space="preserve"> </w:t>
      </w:r>
      <w:r w:rsidRPr="00B53553">
        <w:rPr>
          <w:rFonts w:asciiTheme="minorHAnsi" w:hAnsiTheme="minorHAnsi"/>
          <w:sz w:val="20"/>
          <w:szCs w:val="20"/>
          <w:lang w:val="it-IT"/>
        </w:rPr>
        <w:t>dall’art.</w:t>
      </w:r>
      <w:r w:rsidRPr="00B53553">
        <w:rPr>
          <w:rFonts w:asciiTheme="minorHAnsi" w:hAnsiTheme="minorHAnsi"/>
          <w:spacing w:val="13"/>
          <w:sz w:val="20"/>
          <w:szCs w:val="20"/>
          <w:lang w:val="it-IT"/>
        </w:rPr>
        <w:t xml:space="preserve"> </w:t>
      </w:r>
      <w:r w:rsidRPr="00B53553">
        <w:rPr>
          <w:rFonts w:asciiTheme="minorHAnsi" w:hAnsiTheme="minorHAnsi"/>
          <w:sz w:val="20"/>
          <w:szCs w:val="20"/>
          <w:lang w:val="it-IT"/>
        </w:rPr>
        <w:t>3,</w:t>
      </w:r>
      <w:r w:rsidRPr="00B53553">
        <w:rPr>
          <w:rFonts w:asciiTheme="minorHAnsi" w:hAnsiTheme="minorHAnsi"/>
          <w:spacing w:val="15"/>
          <w:sz w:val="20"/>
          <w:szCs w:val="20"/>
          <w:lang w:val="it-IT"/>
        </w:rPr>
        <w:t xml:space="preserve"> </w:t>
      </w:r>
      <w:r w:rsidRPr="00B53553">
        <w:rPr>
          <w:rFonts w:asciiTheme="minorHAnsi" w:hAnsiTheme="minorHAnsi"/>
          <w:sz w:val="20"/>
          <w:szCs w:val="20"/>
          <w:lang w:val="it-IT"/>
        </w:rPr>
        <w:t>comma</w:t>
      </w:r>
      <w:r w:rsidRPr="00B53553">
        <w:rPr>
          <w:rFonts w:asciiTheme="minorHAnsi" w:hAnsiTheme="minorHAnsi"/>
          <w:spacing w:val="16"/>
          <w:sz w:val="20"/>
          <w:szCs w:val="20"/>
          <w:lang w:val="it-IT"/>
        </w:rPr>
        <w:t xml:space="preserve"> </w:t>
      </w:r>
      <w:r w:rsidRPr="00B53553">
        <w:rPr>
          <w:rFonts w:asciiTheme="minorHAnsi" w:hAnsiTheme="minorHAnsi"/>
          <w:sz w:val="20"/>
          <w:szCs w:val="20"/>
          <w:lang w:val="it-IT"/>
        </w:rPr>
        <w:t>9</w:t>
      </w:r>
      <w:r w:rsidRPr="00B53553">
        <w:rPr>
          <w:rFonts w:asciiTheme="minorHAnsi" w:hAnsiTheme="minorHAnsi"/>
          <w:spacing w:val="11"/>
          <w:sz w:val="20"/>
          <w:szCs w:val="20"/>
          <w:lang w:val="it-IT"/>
        </w:rPr>
        <w:t xml:space="preserve"> </w:t>
      </w:r>
      <w:r w:rsidRPr="00B53553">
        <w:rPr>
          <w:rFonts w:asciiTheme="minorHAnsi" w:hAnsiTheme="minorHAnsi"/>
          <w:sz w:val="20"/>
          <w:szCs w:val="20"/>
          <w:lang w:val="it-IT"/>
        </w:rPr>
        <w:t>bis,</w:t>
      </w:r>
      <w:r w:rsidRPr="00B53553">
        <w:rPr>
          <w:rFonts w:asciiTheme="minorHAnsi" w:hAnsiTheme="minorHAnsi"/>
          <w:spacing w:val="15"/>
          <w:sz w:val="20"/>
          <w:szCs w:val="20"/>
          <w:lang w:val="it-IT"/>
        </w:rPr>
        <w:t xml:space="preserve"> </w:t>
      </w:r>
      <w:r w:rsidRPr="00B53553">
        <w:rPr>
          <w:rFonts w:asciiTheme="minorHAnsi" w:hAnsiTheme="minorHAnsi"/>
          <w:sz w:val="20"/>
          <w:szCs w:val="20"/>
          <w:lang w:val="it-IT"/>
        </w:rPr>
        <w:t>della</w:t>
      </w:r>
      <w:r w:rsidR="004139C6" w:rsidRPr="00B53553">
        <w:rPr>
          <w:rFonts w:asciiTheme="minorHAnsi" w:hAnsiTheme="minorHAnsi"/>
          <w:sz w:val="20"/>
          <w:szCs w:val="20"/>
          <w:lang w:val="it-IT"/>
        </w:rPr>
        <w:t xml:space="preserve"> </w:t>
      </w:r>
      <w:r w:rsidRPr="00B53553">
        <w:rPr>
          <w:rFonts w:asciiTheme="minorHAnsi" w:hAnsiTheme="minorHAnsi"/>
          <w:sz w:val="20"/>
          <w:szCs w:val="20"/>
          <w:lang w:val="it-IT"/>
        </w:rPr>
        <w:t>Legge 13 agosto 2010 n. 136, senza bisogno di assegnare previamente alcun termine per l’adempimento, risolverà di diritto il presente contratto ai sensi dell’art. 1456 cod. civ., nonché ai sensi dell’art. 1360 cod. civ., previa dichiarazione da comunicarsi all’Impresa   con raccomandata A.R. qualora le transazioni siano eseguite senza avvalersi del bonifico bancario o postale ovvero degli altri strumenti idonei a consentire la piena tracciabilità delle operazioni ai sensi della Legge 13 agosto 2010,</w:t>
      </w:r>
      <w:r w:rsidRPr="00B53553">
        <w:rPr>
          <w:rFonts w:asciiTheme="minorHAnsi" w:hAnsiTheme="minorHAnsi"/>
          <w:spacing w:val="-39"/>
          <w:sz w:val="20"/>
          <w:szCs w:val="20"/>
          <w:lang w:val="it-IT"/>
        </w:rPr>
        <w:t xml:space="preserve"> </w:t>
      </w:r>
      <w:r w:rsidRPr="00B53553">
        <w:rPr>
          <w:rFonts w:asciiTheme="minorHAnsi" w:hAnsiTheme="minorHAnsi"/>
          <w:sz w:val="20"/>
          <w:szCs w:val="20"/>
          <w:lang w:val="it-IT"/>
        </w:rPr>
        <w:t>n.136.</w:t>
      </w:r>
    </w:p>
    <w:p w:rsidR="002657BC" w:rsidRPr="00B53553" w:rsidRDefault="005E19E2" w:rsidP="005750CC">
      <w:pPr>
        <w:pStyle w:val="Paragrafoelenco"/>
        <w:numPr>
          <w:ilvl w:val="0"/>
          <w:numId w:val="32"/>
        </w:numPr>
        <w:tabs>
          <w:tab w:val="left" w:pos="284"/>
          <w:tab w:val="left" w:pos="414"/>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L’Impresa, nella sua qualità di appaltatore, si obbliga, a mente dell’art. 3, comma 8, terzo periodo, della Legge 13 agosto 2010, n. 136, ad inserire nei contratti sottoscritti con  i subappaltatori o i subcontraenti, a pena di nullità assoluta, un’apposita clausola con la quale ciascuno di essi assume gli obblighi di tracciabilità dei flussi finanziari di cui alla Legge 13 agosto 2010, n.</w:t>
      </w:r>
      <w:r w:rsidRPr="00B53553">
        <w:rPr>
          <w:rFonts w:asciiTheme="minorHAnsi" w:hAnsiTheme="minorHAnsi"/>
          <w:spacing w:val="-22"/>
          <w:sz w:val="20"/>
          <w:szCs w:val="20"/>
          <w:lang w:val="it-IT"/>
        </w:rPr>
        <w:t xml:space="preserve"> </w:t>
      </w:r>
      <w:r w:rsidRPr="00B53553">
        <w:rPr>
          <w:rFonts w:asciiTheme="minorHAnsi" w:hAnsiTheme="minorHAnsi"/>
          <w:sz w:val="20"/>
          <w:szCs w:val="20"/>
          <w:lang w:val="it-IT"/>
        </w:rPr>
        <w:t>136.</w:t>
      </w:r>
    </w:p>
    <w:p w:rsidR="002657BC" w:rsidRPr="00B53553" w:rsidRDefault="005E19E2" w:rsidP="005750CC">
      <w:pPr>
        <w:pStyle w:val="Paragrafoelenco"/>
        <w:numPr>
          <w:ilvl w:val="0"/>
          <w:numId w:val="32"/>
        </w:numPr>
        <w:tabs>
          <w:tab w:val="left" w:pos="284"/>
          <w:tab w:val="left" w:pos="399"/>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L’Impresa che ha notizia dell’inadempimento della propria controparte agli obblighi di tracciabilità finanziaria di cui alla norma sopra richiamata, procede all’immediata risoluzione del rapporto contrattuale, informandone contestualmente 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 la Prefettura – Ufficio Territoriale del Governo territorialmente</w:t>
      </w:r>
      <w:r w:rsidRPr="00B53553">
        <w:rPr>
          <w:rFonts w:asciiTheme="minorHAnsi" w:hAnsiTheme="minorHAnsi"/>
          <w:spacing w:val="-33"/>
          <w:sz w:val="20"/>
          <w:szCs w:val="20"/>
          <w:lang w:val="it-IT"/>
        </w:rPr>
        <w:t xml:space="preserve"> </w:t>
      </w:r>
      <w:r w:rsidRPr="00B53553">
        <w:rPr>
          <w:rFonts w:asciiTheme="minorHAnsi" w:hAnsiTheme="minorHAnsi"/>
          <w:sz w:val="20"/>
          <w:szCs w:val="20"/>
          <w:lang w:val="it-IT"/>
        </w:rPr>
        <w:t>competente.</w:t>
      </w:r>
    </w:p>
    <w:p w:rsidR="002657BC" w:rsidRPr="00B53553" w:rsidRDefault="005E19E2" w:rsidP="005750CC">
      <w:pPr>
        <w:pStyle w:val="Paragrafoelenco"/>
        <w:numPr>
          <w:ilvl w:val="0"/>
          <w:numId w:val="32"/>
        </w:numPr>
        <w:tabs>
          <w:tab w:val="left" w:pos="284"/>
          <w:tab w:val="left" w:pos="387"/>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lastRenderedPageBreak/>
        <w:t xml:space="preserve">L’Impresa si obbliga e garantisce che nei contratti sottoscritti con i subcontraenti, verrà assunta dalle predette controparti l’obbligazione specifica di risoluzione immediata del relativo rapporto contrattuale nel caso in cui questi abbiano notizia dell’inadempimento della propria controparte agli obblighi di tracciabilità finanziaria, con contestuale obbligo  di informazione nei confronti della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 della Prefettura – Ufficio Territoriale del Governo territorialmente</w:t>
      </w:r>
      <w:r w:rsidRPr="00B53553">
        <w:rPr>
          <w:rFonts w:asciiTheme="minorHAnsi" w:hAnsiTheme="minorHAnsi"/>
          <w:spacing w:val="-22"/>
          <w:sz w:val="20"/>
          <w:szCs w:val="20"/>
          <w:lang w:val="it-IT"/>
        </w:rPr>
        <w:t xml:space="preserve"> </w:t>
      </w:r>
      <w:r w:rsidRPr="00B53553">
        <w:rPr>
          <w:rFonts w:asciiTheme="minorHAnsi" w:hAnsiTheme="minorHAnsi"/>
          <w:sz w:val="20"/>
          <w:szCs w:val="20"/>
          <w:lang w:val="it-IT"/>
        </w:rPr>
        <w:t>competente.</w:t>
      </w:r>
    </w:p>
    <w:p w:rsidR="002657BC" w:rsidRPr="00B53553" w:rsidRDefault="005E19E2" w:rsidP="005750CC">
      <w:pPr>
        <w:pStyle w:val="Paragrafoelenco"/>
        <w:numPr>
          <w:ilvl w:val="0"/>
          <w:numId w:val="32"/>
        </w:numPr>
        <w:tabs>
          <w:tab w:val="left" w:pos="284"/>
          <w:tab w:val="left" w:pos="414"/>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L’Impresa è tenuta a comunicare tempestivamente e comunque entro e non oltre 7 (sette) giorni dalla/e variazione/i, qualsivoglia variazione intervenuta in ordine ai dati relativi agli estremi identificativi del/i conto/i corrente/i dedicato/i nonché le generalità (nome e cognome) e il codice fiscale delle persone delegate ad operare su</w:t>
      </w:r>
      <w:r w:rsidRPr="00B53553">
        <w:rPr>
          <w:rFonts w:asciiTheme="minorHAnsi" w:hAnsiTheme="minorHAnsi"/>
          <w:spacing w:val="-12"/>
          <w:sz w:val="20"/>
          <w:szCs w:val="20"/>
          <w:lang w:val="it-IT"/>
        </w:rPr>
        <w:t xml:space="preserve"> </w:t>
      </w:r>
      <w:r w:rsidRPr="00B53553">
        <w:rPr>
          <w:rFonts w:asciiTheme="minorHAnsi" w:hAnsiTheme="minorHAnsi"/>
          <w:sz w:val="20"/>
          <w:szCs w:val="20"/>
          <w:lang w:val="it-IT"/>
        </w:rPr>
        <w:t>detto/i</w:t>
      </w:r>
      <w:r w:rsidR="004139C6" w:rsidRPr="00B53553">
        <w:rPr>
          <w:rFonts w:asciiTheme="minorHAnsi" w:hAnsiTheme="minorHAnsi"/>
          <w:sz w:val="20"/>
          <w:szCs w:val="20"/>
          <w:lang w:val="it-IT"/>
        </w:rPr>
        <w:t xml:space="preserve"> </w:t>
      </w:r>
      <w:r w:rsidRPr="00B53553">
        <w:rPr>
          <w:rFonts w:asciiTheme="minorHAnsi" w:hAnsiTheme="minorHAnsi"/>
          <w:sz w:val="20"/>
          <w:szCs w:val="20"/>
          <w:lang w:val="it-IT"/>
        </w:rPr>
        <w:t>conto/i.</w:t>
      </w:r>
    </w:p>
    <w:p w:rsidR="002657BC" w:rsidRPr="00B53553" w:rsidRDefault="005E19E2" w:rsidP="005750CC">
      <w:pPr>
        <w:pStyle w:val="Paragrafoelenco"/>
        <w:numPr>
          <w:ilvl w:val="0"/>
          <w:numId w:val="32"/>
        </w:numPr>
        <w:tabs>
          <w:tab w:val="left" w:pos="284"/>
          <w:tab w:val="left" w:pos="411"/>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w:t>
      </w:r>
      <w:r w:rsidRPr="00B53553">
        <w:rPr>
          <w:rFonts w:asciiTheme="minorHAnsi" w:hAnsiTheme="minorHAnsi"/>
          <w:spacing w:val="-29"/>
          <w:sz w:val="20"/>
          <w:szCs w:val="20"/>
          <w:lang w:val="it-IT"/>
        </w:rPr>
        <w:t xml:space="preserve"> </w:t>
      </w:r>
      <w:r w:rsidRPr="00B53553">
        <w:rPr>
          <w:rFonts w:asciiTheme="minorHAnsi" w:hAnsiTheme="minorHAnsi"/>
          <w:sz w:val="20"/>
          <w:szCs w:val="20"/>
          <w:lang w:val="it-IT"/>
        </w:rPr>
        <w:t>acquisizione.</w:t>
      </w:r>
    </w:p>
    <w:p w:rsidR="002657BC" w:rsidRPr="00B53553" w:rsidRDefault="005E19E2" w:rsidP="005750CC">
      <w:pPr>
        <w:pStyle w:val="Paragrafoelenco"/>
        <w:numPr>
          <w:ilvl w:val="0"/>
          <w:numId w:val="32"/>
        </w:numPr>
        <w:tabs>
          <w:tab w:val="left" w:pos="284"/>
          <w:tab w:val="left" w:pos="438"/>
        </w:tabs>
        <w:spacing w:before="56"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Ai sensi della Determinazione dell’AVCP (ora A.N.AC.)</w:t>
      </w:r>
      <w:r w:rsidR="004139C6" w:rsidRPr="00B53553">
        <w:rPr>
          <w:rFonts w:asciiTheme="minorHAnsi" w:hAnsiTheme="minorHAnsi"/>
          <w:sz w:val="20"/>
          <w:szCs w:val="20"/>
          <w:lang w:val="it-IT"/>
        </w:rPr>
        <w:t xml:space="preserve"> </w:t>
      </w:r>
      <w:r w:rsidRPr="00B53553">
        <w:rPr>
          <w:rFonts w:asciiTheme="minorHAnsi" w:hAnsiTheme="minorHAnsi"/>
          <w:sz w:val="20"/>
          <w:szCs w:val="20"/>
          <w:lang w:val="it-IT"/>
        </w:rPr>
        <w:t>n. 10 del 22 dicembre 2010, l’Impresa, in  caso  di  cessione  dei  crediti,  si  impegna  a  comunicare  il/i  CIG/CUP al</w:t>
      </w:r>
      <w:r w:rsidR="004139C6" w:rsidRPr="00B53553">
        <w:rPr>
          <w:rFonts w:asciiTheme="minorHAnsi" w:hAnsiTheme="minorHAnsi"/>
          <w:sz w:val="20"/>
          <w:szCs w:val="20"/>
          <w:lang w:val="it-IT"/>
        </w:rPr>
        <w:t xml:space="preserve"> </w:t>
      </w:r>
      <w:r w:rsidRPr="00B53553">
        <w:rPr>
          <w:rFonts w:asciiTheme="minorHAnsi" w:hAnsiTheme="minorHAnsi"/>
          <w:sz w:val="20"/>
          <w:szCs w:val="20"/>
          <w:lang w:val="it-IT"/>
        </w:rPr>
        <w:t>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8A6334" w:rsidRPr="00B53553" w:rsidRDefault="008A6334" w:rsidP="00BC56EF">
      <w:pPr>
        <w:pStyle w:val="Titolo1"/>
        <w:tabs>
          <w:tab w:val="left" w:pos="284"/>
        </w:tabs>
        <w:spacing w:before="118" w:line="360" w:lineRule="auto"/>
        <w:ind w:left="0" w:right="749"/>
        <w:contextualSpacing/>
        <w:rPr>
          <w:rFonts w:asciiTheme="minorHAnsi" w:hAnsiTheme="minorHAnsi"/>
          <w:sz w:val="20"/>
          <w:szCs w:val="20"/>
          <w:lang w:val="it-IT"/>
        </w:rPr>
      </w:pPr>
    </w:p>
    <w:p w:rsidR="002657BC" w:rsidRPr="00B53553" w:rsidRDefault="005E19E2" w:rsidP="008A6334">
      <w:pPr>
        <w:pStyle w:val="Titolo1"/>
        <w:tabs>
          <w:tab w:val="left" w:pos="284"/>
        </w:tabs>
        <w:spacing w:line="360" w:lineRule="auto"/>
        <w:ind w:left="0" w:right="748"/>
        <w:contextualSpacing/>
        <w:rPr>
          <w:rFonts w:asciiTheme="minorHAnsi" w:hAnsiTheme="minorHAnsi"/>
          <w:sz w:val="20"/>
          <w:szCs w:val="20"/>
        </w:rPr>
      </w:pPr>
      <w:bookmarkStart w:id="15" w:name="_Toc506804567"/>
      <w:r w:rsidRPr="00B53553">
        <w:rPr>
          <w:rFonts w:asciiTheme="minorHAnsi" w:hAnsiTheme="minorHAnsi"/>
          <w:sz w:val="20"/>
          <w:szCs w:val="20"/>
        </w:rPr>
        <w:t xml:space="preserve">ARTICOLO </w:t>
      </w:r>
      <w:r w:rsidR="00E064E4" w:rsidRPr="00B53553">
        <w:rPr>
          <w:rFonts w:asciiTheme="minorHAnsi" w:hAnsiTheme="minorHAnsi"/>
          <w:sz w:val="20"/>
          <w:szCs w:val="20"/>
        </w:rPr>
        <w:t>1</w:t>
      </w:r>
      <w:r w:rsidR="00E064E4">
        <w:rPr>
          <w:rFonts w:asciiTheme="minorHAnsi" w:hAnsiTheme="minorHAnsi"/>
          <w:sz w:val="20"/>
          <w:szCs w:val="20"/>
        </w:rPr>
        <w:t>5</w:t>
      </w:r>
      <w:r w:rsidR="00E064E4" w:rsidRPr="00B53553">
        <w:rPr>
          <w:rFonts w:asciiTheme="minorHAnsi" w:hAnsiTheme="minorHAnsi"/>
          <w:sz w:val="20"/>
          <w:szCs w:val="20"/>
        </w:rPr>
        <w:t xml:space="preserve"> </w:t>
      </w:r>
      <w:r w:rsidRPr="00B53553">
        <w:rPr>
          <w:rFonts w:asciiTheme="minorHAnsi" w:hAnsiTheme="minorHAnsi"/>
          <w:sz w:val="20"/>
          <w:szCs w:val="20"/>
        </w:rPr>
        <w:t>- TRATTAMENTO DATI PERSONALI</w:t>
      </w:r>
      <w:bookmarkEnd w:id="15"/>
    </w:p>
    <w:p w:rsidR="002657BC" w:rsidRPr="00B53553" w:rsidRDefault="005E19E2" w:rsidP="005750CC">
      <w:pPr>
        <w:pStyle w:val="Paragrafoelenco"/>
        <w:numPr>
          <w:ilvl w:val="0"/>
          <w:numId w:val="8"/>
        </w:numPr>
        <w:tabs>
          <w:tab w:val="left" w:pos="284"/>
          <w:tab w:val="left" w:pos="418"/>
        </w:tabs>
        <w:spacing w:line="360" w:lineRule="auto"/>
        <w:ind w:left="0" w:right="748" w:firstLine="0"/>
        <w:contextualSpacing/>
        <w:rPr>
          <w:rFonts w:asciiTheme="minorHAnsi" w:hAnsiTheme="minorHAnsi"/>
          <w:sz w:val="20"/>
          <w:szCs w:val="20"/>
          <w:lang w:val="it-IT"/>
        </w:rPr>
      </w:pPr>
      <w:r w:rsidRPr="00B53553">
        <w:rPr>
          <w:rFonts w:asciiTheme="minorHAnsi" w:hAnsiTheme="minorHAnsi"/>
          <w:sz w:val="20"/>
          <w:szCs w:val="20"/>
          <w:lang w:val="it-IT"/>
        </w:rPr>
        <w:t xml:space="preserve">Le parti dichiarano di essersi reciprocamente comunicate - oralmente e prima della sottoscrizione della presente Contratto - le informazioni di cui all’articolo 13 del D.Lgs. n. 196/2003 recante “Codice in materia di protezione </w:t>
      </w:r>
      <w:r w:rsidRPr="00B53553">
        <w:rPr>
          <w:rFonts w:asciiTheme="minorHAnsi" w:hAnsiTheme="minorHAnsi"/>
          <w:spacing w:val="-2"/>
          <w:sz w:val="20"/>
          <w:szCs w:val="20"/>
          <w:lang w:val="it-IT"/>
        </w:rPr>
        <w:t xml:space="preserve">dei </w:t>
      </w:r>
      <w:r w:rsidRPr="00B53553">
        <w:rPr>
          <w:rFonts w:asciiTheme="minorHAnsi" w:hAnsiTheme="minorHAnsi"/>
          <w:sz w:val="20"/>
          <w:szCs w:val="20"/>
          <w:lang w:val="it-IT"/>
        </w:rPr>
        <w:t>dati personali” circa il trattamento dei dati personali conferiti per la sottoscrizione e l’esecuzione del Contratto stesso e di essere a conoscenza dei diritti che spettano loro in virtù dell’art. 7 della citata normativa. Si impegnano, dunque, ad improntare il trattamento dei dati ai principi di correttezza, liceità e trasparenza nel pieno rispetto della legislazione vigente nonché della normativa per la protezione dei dati personali (ivi inclusi - oltre al D.Lgs. 196/03 e s.m.i. – anche gli ulteriori provvedimenti, comunicati ufficiali, autorizzazioni generali, pronunce in genere emessi dall'Autorità Garante per la Protezione dei Dati Personali), con particolare attenzione</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a</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quanto</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prescritto</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con</w:t>
      </w:r>
      <w:r w:rsidRPr="00B53553">
        <w:rPr>
          <w:rFonts w:asciiTheme="minorHAnsi" w:hAnsiTheme="minorHAnsi"/>
          <w:spacing w:val="-5"/>
          <w:sz w:val="20"/>
          <w:szCs w:val="20"/>
          <w:lang w:val="it-IT"/>
        </w:rPr>
        <w:t xml:space="preserve"> </w:t>
      </w:r>
      <w:r w:rsidRPr="00B53553">
        <w:rPr>
          <w:rFonts w:asciiTheme="minorHAnsi" w:hAnsiTheme="minorHAnsi"/>
          <w:sz w:val="20"/>
          <w:szCs w:val="20"/>
          <w:lang w:val="it-IT"/>
        </w:rPr>
        <w:t>riguardo</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alle</w:t>
      </w:r>
      <w:r w:rsidRPr="00B53553">
        <w:rPr>
          <w:rFonts w:asciiTheme="minorHAnsi" w:hAnsiTheme="minorHAnsi"/>
          <w:spacing w:val="-6"/>
          <w:sz w:val="20"/>
          <w:szCs w:val="20"/>
          <w:lang w:val="it-IT"/>
        </w:rPr>
        <w:t xml:space="preserve"> </w:t>
      </w:r>
      <w:r w:rsidRPr="00B53553">
        <w:rPr>
          <w:rFonts w:asciiTheme="minorHAnsi" w:hAnsiTheme="minorHAnsi"/>
          <w:sz w:val="20"/>
          <w:szCs w:val="20"/>
          <w:lang w:val="it-IT"/>
        </w:rPr>
        <w:t>misure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minime</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di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sicurezza</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da</w:t>
      </w:r>
      <w:r w:rsidRPr="00B53553">
        <w:rPr>
          <w:rFonts w:asciiTheme="minorHAnsi" w:hAnsiTheme="minorHAnsi"/>
          <w:spacing w:val="-26"/>
          <w:sz w:val="20"/>
          <w:szCs w:val="20"/>
          <w:lang w:val="it-IT"/>
        </w:rPr>
        <w:t xml:space="preserve"> </w:t>
      </w:r>
      <w:r w:rsidRPr="00B53553">
        <w:rPr>
          <w:rFonts w:asciiTheme="minorHAnsi" w:hAnsiTheme="minorHAnsi"/>
          <w:sz w:val="20"/>
          <w:szCs w:val="20"/>
          <w:lang w:val="it-IT"/>
        </w:rPr>
        <w:t>adottare.</w:t>
      </w:r>
    </w:p>
    <w:p w:rsidR="002657BC" w:rsidRPr="00B53553" w:rsidRDefault="00434A84" w:rsidP="005750CC">
      <w:pPr>
        <w:pStyle w:val="Paragrafoelenco"/>
        <w:numPr>
          <w:ilvl w:val="0"/>
          <w:numId w:val="8"/>
        </w:numPr>
        <w:tabs>
          <w:tab w:val="left" w:pos="284"/>
          <w:tab w:val="left" w:pos="428"/>
        </w:tabs>
        <w:spacing w:line="360" w:lineRule="auto"/>
        <w:ind w:left="0" w:right="749" w:firstLine="0"/>
        <w:contextualSpacing/>
        <w:rPr>
          <w:rFonts w:asciiTheme="minorHAnsi" w:hAnsiTheme="minorHAnsi"/>
          <w:sz w:val="20"/>
          <w:szCs w:val="20"/>
          <w:lang w:val="it-IT"/>
        </w:rPr>
      </w:pPr>
      <w:r>
        <w:rPr>
          <w:rFonts w:asciiTheme="minorHAnsi" w:hAnsiTheme="minorHAnsi"/>
          <w:sz w:val="20"/>
          <w:szCs w:val="20"/>
          <w:lang w:val="it-IT"/>
        </w:rPr>
        <w:t>Consip</w:t>
      </w:r>
      <w:r w:rsidR="005E19E2" w:rsidRPr="00B53553">
        <w:rPr>
          <w:rFonts w:asciiTheme="minorHAnsi" w:hAnsiTheme="minorHAnsi"/>
          <w:sz w:val="20"/>
          <w:szCs w:val="20"/>
          <w:lang w:val="it-IT"/>
        </w:rPr>
        <w:t xml:space="preserve"> S.p.A. tratta i dati forniti dal Fornitore ai fini della stipula del Contratto, per l’adempimento degli obblighi legali ad esso connessi, oltre che per la gestione ed esecuzione economica ed amministrativa del contratto stesso. Tutti i dati acquisiti da  </w:t>
      </w:r>
      <w:r>
        <w:rPr>
          <w:rFonts w:asciiTheme="minorHAnsi" w:hAnsiTheme="minorHAnsi"/>
          <w:sz w:val="20"/>
          <w:szCs w:val="20"/>
          <w:lang w:val="it-IT"/>
        </w:rPr>
        <w:t>Consip</w:t>
      </w:r>
      <w:r w:rsidR="005E19E2" w:rsidRPr="00B53553">
        <w:rPr>
          <w:rFonts w:asciiTheme="minorHAnsi" w:hAnsiTheme="minorHAnsi"/>
          <w:spacing w:val="-2"/>
          <w:sz w:val="20"/>
          <w:szCs w:val="20"/>
          <w:lang w:val="it-IT"/>
        </w:rPr>
        <w:t xml:space="preserve"> </w:t>
      </w:r>
      <w:r w:rsidR="005E19E2" w:rsidRPr="00B53553">
        <w:rPr>
          <w:rFonts w:asciiTheme="minorHAnsi" w:hAnsiTheme="minorHAnsi"/>
          <w:sz w:val="20"/>
          <w:szCs w:val="20"/>
          <w:lang w:val="it-IT"/>
        </w:rPr>
        <w:t>S.p.A.</w:t>
      </w:r>
      <w:r w:rsidR="005E19E2" w:rsidRPr="00B53553">
        <w:rPr>
          <w:rFonts w:asciiTheme="minorHAnsi" w:hAnsiTheme="minorHAnsi"/>
          <w:spacing w:val="-2"/>
          <w:sz w:val="20"/>
          <w:szCs w:val="20"/>
          <w:lang w:val="it-IT"/>
        </w:rPr>
        <w:t xml:space="preserve"> </w:t>
      </w:r>
      <w:r w:rsidR="005E19E2" w:rsidRPr="00B53553">
        <w:rPr>
          <w:rFonts w:asciiTheme="minorHAnsi" w:hAnsiTheme="minorHAnsi"/>
          <w:sz w:val="20"/>
          <w:szCs w:val="20"/>
          <w:lang w:val="it-IT"/>
        </w:rPr>
        <w:t>potranno</w:t>
      </w:r>
      <w:r w:rsidR="005E19E2" w:rsidRPr="00B53553">
        <w:rPr>
          <w:rFonts w:asciiTheme="minorHAnsi" w:hAnsiTheme="minorHAnsi"/>
          <w:spacing w:val="-1"/>
          <w:sz w:val="20"/>
          <w:szCs w:val="20"/>
          <w:lang w:val="it-IT"/>
        </w:rPr>
        <w:t xml:space="preserve"> </w:t>
      </w:r>
      <w:r w:rsidR="005E19E2" w:rsidRPr="00B53553">
        <w:rPr>
          <w:rFonts w:asciiTheme="minorHAnsi" w:hAnsiTheme="minorHAnsi"/>
          <w:sz w:val="20"/>
          <w:szCs w:val="20"/>
          <w:lang w:val="it-IT"/>
        </w:rPr>
        <w:t>essere</w:t>
      </w:r>
      <w:r w:rsidR="005E19E2" w:rsidRPr="00B53553">
        <w:rPr>
          <w:rFonts w:asciiTheme="minorHAnsi" w:hAnsiTheme="minorHAnsi"/>
          <w:spacing w:val="-2"/>
          <w:sz w:val="20"/>
          <w:szCs w:val="20"/>
          <w:lang w:val="it-IT"/>
        </w:rPr>
        <w:t xml:space="preserve"> </w:t>
      </w:r>
      <w:r w:rsidR="005E19E2" w:rsidRPr="00B53553">
        <w:rPr>
          <w:rFonts w:asciiTheme="minorHAnsi" w:hAnsiTheme="minorHAnsi"/>
          <w:sz w:val="20"/>
          <w:szCs w:val="20"/>
          <w:lang w:val="it-IT"/>
        </w:rPr>
        <w:t>trattati</w:t>
      </w:r>
      <w:r w:rsidR="005E19E2" w:rsidRPr="00B53553">
        <w:rPr>
          <w:rFonts w:asciiTheme="minorHAnsi" w:hAnsiTheme="minorHAnsi"/>
          <w:spacing w:val="-2"/>
          <w:sz w:val="20"/>
          <w:szCs w:val="20"/>
          <w:lang w:val="it-IT"/>
        </w:rPr>
        <w:t xml:space="preserve"> </w:t>
      </w:r>
      <w:r w:rsidR="005E19E2" w:rsidRPr="00B53553">
        <w:rPr>
          <w:rFonts w:asciiTheme="minorHAnsi" w:hAnsiTheme="minorHAnsi"/>
          <w:sz w:val="20"/>
          <w:szCs w:val="20"/>
          <w:lang w:val="it-IT"/>
        </w:rPr>
        <w:t>anche</w:t>
      </w:r>
      <w:r w:rsidR="005E19E2" w:rsidRPr="00B53553">
        <w:rPr>
          <w:rFonts w:asciiTheme="minorHAnsi" w:hAnsiTheme="minorHAnsi"/>
          <w:spacing w:val="-2"/>
          <w:sz w:val="20"/>
          <w:szCs w:val="20"/>
          <w:lang w:val="it-IT"/>
        </w:rPr>
        <w:t xml:space="preserve"> </w:t>
      </w:r>
      <w:r w:rsidR="005E19E2" w:rsidRPr="00B53553">
        <w:rPr>
          <w:rFonts w:asciiTheme="minorHAnsi" w:hAnsiTheme="minorHAnsi"/>
          <w:sz w:val="20"/>
          <w:szCs w:val="20"/>
          <w:lang w:val="it-IT"/>
        </w:rPr>
        <w:t>per</w:t>
      </w:r>
      <w:r w:rsidR="005E19E2" w:rsidRPr="00B53553">
        <w:rPr>
          <w:rFonts w:asciiTheme="minorHAnsi" w:hAnsiTheme="minorHAnsi"/>
          <w:spacing w:val="-4"/>
          <w:sz w:val="20"/>
          <w:szCs w:val="20"/>
          <w:lang w:val="it-IT"/>
        </w:rPr>
        <w:t xml:space="preserve"> </w:t>
      </w:r>
      <w:r w:rsidR="005E19E2" w:rsidRPr="00B53553">
        <w:rPr>
          <w:rFonts w:asciiTheme="minorHAnsi" w:hAnsiTheme="minorHAnsi"/>
          <w:sz w:val="20"/>
          <w:szCs w:val="20"/>
          <w:lang w:val="it-IT"/>
        </w:rPr>
        <w:t>fini</w:t>
      </w:r>
      <w:r w:rsidR="005E19E2" w:rsidRPr="00B53553">
        <w:rPr>
          <w:rFonts w:asciiTheme="minorHAnsi" w:hAnsiTheme="minorHAnsi"/>
          <w:spacing w:val="-2"/>
          <w:sz w:val="20"/>
          <w:szCs w:val="20"/>
          <w:lang w:val="it-IT"/>
        </w:rPr>
        <w:t xml:space="preserve"> </w:t>
      </w:r>
      <w:r w:rsidR="005E19E2" w:rsidRPr="00B53553">
        <w:rPr>
          <w:rFonts w:asciiTheme="minorHAnsi" w:hAnsiTheme="minorHAnsi"/>
          <w:sz w:val="20"/>
          <w:szCs w:val="20"/>
          <w:lang w:val="it-IT"/>
        </w:rPr>
        <w:t>di</w:t>
      </w:r>
      <w:r w:rsidR="005E19E2" w:rsidRPr="00B53553">
        <w:rPr>
          <w:rFonts w:asciiTheme="minorHAnsi" w:hAnsiTheme="minorHAnsi"/>
          <w:spacing w:val="-3"/>
          <w:sz w:val="20"/>
          <w:szCs w:val="20"/>
          <w:lang w:val="it-IT"/>
        </w:rPr>
        <w:t xml:space="preserve"> </w:t>
      </w:r>
      <w:r w:rsidR="005E19E2" w:rsidRPr="00B53553">
        <w:rPr>
          <w:rFonts w:asciiTheme="minorHAnsi" w:hAnsiTheme="minorHAnsi"/>
          <w:sz w:val="20"/>
          <w:szCs w:val="20"/>
          <w:lang w:val="it-IT"/>
        </w:rPr>
        <w:t>studio</w:t>
      </w:r>
      <w:r w:rsidR="005E19E2" w:rsidRPr="00B53553">
        <w:rPr>
          <w:rFonts w:asciiTheme="minorHAnsi" w:hAnsiTheme="minorHAnsi"/>
          <w:spacing w:val="-2"/>
          <w:sz w:val="20"/>
          <w:szCs w:val="20"/>
          <w:lang w:val="it-IT"/>
        </w:rPr>
        <w:t xml:space="preserve"> </w:t>
      </w:r>
      <w:r w:rsidR="005E19E2" w:rsidRPr="00B53553">
        <w:rPr>
          <w:rFonts w:asciiTheme="minorHAnsi" w:hAnsiTheme="minorHAnsi"/>
          <w:sz w:val="20"/>
          <w:szCs w:val="20"/>
          <w:lang w:val="it-IT"/>
        </w:rPr>
        <w:t>e</w:t>
      </w:r>
      <w:r w:rsidR="005E19E2" w:rsidRPr="00B53553">
        <w:rPr>
          <w:rFonts w:asciiTheme="minorHAnsi" w:hAnsiTheme="minorHAnsi"/>
          <w:spacing w:val="-22"/>
          <w:sz w:val="20"/>
          <w:szCs w:val="20"/>
          <w:lang w:val="it-IT"/>
        </w:rPr>
        <w:t xml:space="preserve"> </w:t>
      </w:r>
      <w:r w:rsidR="005E19E2" w:rsidRPr="00B53553">
        <w:rPr>
          <w:rFonts w:asciiTheme="minorHAnsi" w:hAnsiTheme="minorHAnsi"/>
          <w:sz w:val="20"/>
          <w:szCs w:val="20"/>
          <w:lang w:val="it-IT"/>
        </w:rPr>
        <w:t>statistici.</w:t>
      </w:r>
    </w:p>
    <w:p w:rsidR="002657BC" w:rsidRPr="00604985" w:rsidRDefault="005E19E2" w:rsidP="005750CC">
      <w:pPr>
        <w:pStyle w:val="Paragrafoelenco"/>
        <w:numPr>
          <w:ilvl w:val="0"/>
          <w:numId w:val="8"/>
        </w:numPr>
        <w:tabs>
          <w:tab w:val="left" w:pos="284"/>
          <w:tab w:val="left" w:pos="481"/>
        </w:tabs>
        <w:spacing w:before="1" w:line="360" w:lineRule="auto"/>
        <w:ind w:left="0" w:right="749" w:firstLine="0"/>
        <w:contextualSpacing/>
        <w:rPr>
          <w:rFonts w:asciiTheme="minorHAnsi" w:hAnsiTheme="minorHAnsi"/>
          <w:sz w:val="20"/>
          <w:szCs w:val="20"/>
          <w:lang w:val="it-IT"/>
        </w:rPr>
      </w:pPr>
      <w:r w:rsidRPr="00A42FA6">
        <w:rPr>
          <w:rFonts w:asciiTheme="minorHAnsi" w:hAnsiTheme="minorHAnsi"/>
          <w:sz w:val="20"/>
          <w:szCs w:val="20"/>
          <w:lang w:val="it-IT"/>
        </w:rPr>
        <w:t xml:space="preserve">Con la sottoscrizione del Contratto, il Fornitore acconsente espressamente al trattamento dei dati </w:t>
      </w:r>
      <w:r w:rsidRPr="00A42FA6">
        <w:rPr>
          <w:rFonts w:asciiTheme="minorHAnsi" w:hAnsiTheme="minorHAnsi"/>
          <w:sz w:val="20"/>
          <w:szCs w:val="20"/>
          <w:lang w:val="it-IT"/>
        </w:rPr>
        <w:lastRenderedPageBreak/>
        <w:t>personali come sopra definito. Il Fornitore si impegna, altresì, ad adempiere agli obblighi di informativa e di consenso, ove necessario, nei confronti delle persone fisiche interessate di cui sono forniti dati personali nell’ambito dell’esecuzione   del contratto, per quanto concerne il trattamento dei loro dati personali da parte di</w:t>
      </w:r>
      <w:r w:rsidRPr="00A42FA6">
        <w:rPr>
          <w:rFonts w:asciiTheme="minorHAnsi" w:hAnsiTheme="minorHAnsi"/>
          <w:spacing w:val="35"/>
          <w:sz w:val="20"/>
          <w:szCs w:val="20"/>
          <w:lang w:val="it-IT"/>
        </w:rPr>
        <w:t xml:space="preserve"> </w:t>
      </w:r>
      <w:r w:rsidR="00434A84" w:rsidRPr="00A42FA6">
        <w:rPr>
          <w:rFonts w:asciiTheme="minorHAnsi" w:hAnsiTheme="minorHAnsi"/>
          <w:sz w:val="20"/>
          <w:szCs w:val="20"/>
          <w:lang w:val="it-IT"/>
        </w:rPr>
        <w:t>Consip</w:t>
      </w:r>
      <w:r w:rsidR="00A42FA6">
        <w:rPr>
          <w:rFonts w:asciiTheme="minorHAnsi" w:hAnsiTheme="minorHAnsi"/>
          <w:sz w:val="20"/>
          <w:szCs w:val="20"/>
          <w:lang w:val="it-IT"/>
        </w:rPr>
        <w:t xml:space="preserve"> </w:t>
      </w:r>
      <w:r w:rsidRPr="00A42FA6">
        <w:rPr>
          <w:rFonts w:asciiTheme="minorHAnsi" w:hAnsiTheme="minorHAnsi"/>
          <w:sz w:val="20"/>
          <w:szCs w:val="20"/>
          <w:lang w:val="it-IT"/>
        </w:rPr>
        <w:t xml:space="preserve">S.p.A. per le finalità sopra descritte. Inoltre, in adempimento agli obblighi di legge che impongono la trasparenza amministrativa (art. 35 D. Lgs. 33/2013 e artt. 1, comma 16 lett. b, e comma 32 L. </w:t>
      </w:r>
      <w:r w:rsidRPr="00E428F7">
        <w:rPr>
          <w:rFonts w:asciiTheme="minorHAnsi" w:hAnsiTheme="minorHAnsi"/>
          <w:sz w:val="20"/>
          <w:szCs w:val="20"/>
          <w:lang w:val="it-IT"/>
        </w:rPr>
        <w:t>190/2012), il contraente prende atto ed acconsente che i dati e/o la documentazione  che la legge  impone  di pubblicare, (es. nomin</w:t>
      </w:r>
      <w:r w:rsidRPr="0041112D">
        <w:rPr>
          <w:rFonts w:asciiTheme="minorHAnsi" w:hAnsiTheme="minorHAnsi"/>
          <w:sz w:val="20"/>
          <w:szCs w:val="20"/>
          <w:lang w:val="it-IT"/>
        </w:rPr>
        <w:t>ativo, partita   iva/codice</w:t>
      </w:r>
      <w:r w:rsidR="004139C6" w:rsidRPr="0041112D">
        <w:rPr>
          <w:rFonts w:asciiTheme="minorHAnsi" w:hAnsiTheme="minorHAnsi"/>
          <w:sz w:val="20"/>
          <w:szCs w:val="20"/>
          <w:lang w:val="it-IT"/>
        </w:rPr>
        <w:t xml:space="preserve"> </w:t>
      </w:r>
      <w:r w:rsidRPr="0041112D">
        <w:rPr>
          <w:rFonts w:asciiTheme="minorHAnsi" w:hAnsiTheme="minorHAnsi"/>
          <w:sz w:val="20"/>
          <w:szCs w:val="20"/>
          <w:lang w:val="it-IT"/>
        </w:rPr>
        <w:t xml:space="preserve">fiscale, oggetto del contratto, importo del contratto, ecc.), </w:t>
      </w:r>
      <w:r w:rsidRPr="00604985">
        <w:rPr>
          <w:rFonts w:asciiTheme="minorHAnsi" w:hAnsiTheme="minorHAnsi"/>
          <w:sz w:val="20"/>
          <w:szCs w:val="20"/>
          <w:lang w:val="it-IT"/>
        </w:rPr>
        <w:t>saranno pubblicati e diffusi</w:t>
      </w:r>
      <w:r w:rsidR="004139C6" w:rsidRPr="00604985">
        <w:rPr>
          <w:rFonts w:asciiTheme="minorHAnsi" w:hAnsiTheme="minorHAnsi"/>
          <w:sz w:val="20"/>
          <w:szCs w:val="20"/>
          <w:lang w:val="it-IT"/>
        </w:rPr>
        <w:t xml:space="preserve"> </w:t>
      </w:r>
      <w:r w:rsidRPr="00604985">
        <w:rPr>
          <w:rFonts w:asciiTheme="minorHAnsi" w:hAnsiTheme="minorHAnsi"/>
          <w:sz w:val="20"/>
          <w:szCs w:val="20"/>
          <w:lang w:val="it-IT"/>
        </w:rPr>
        <w:t xml:space="preserve">tramite il sito internet </w:t>
      </w:r>
      <w:hyperlink r:id="rId11">
        <w:r w:rsidRPr="00604985">
          <w:rPr>
            <w:rFonts w:asciiTheme="minorHAnsi" w:hAnsiTheme="minorHAnsi"/>
            <w:sz w:val="20"/>
            <w:szCs w:val="20"/>
            <w:lang w:val="it-IT"/>
          </w:rPr>
          <w:t>www.</w:t>
        </w:r>
        <w:r w:rsidR="00434A84" w:rsidRPr="00604985">
          <w:rPr>
            <w:rFonts w:asciiTheme="minorHAnsi" w:hAnsiTheme="minorHAnsi"/>
            <w:sz w:val="20"/>
            <w:szCs w:val="20"/>
            <w:lang w:val="it-IT"/>
          </w:rPr>
          <w:t>Consip</w:t>
        </w:r>
        <w:r w:rsidRPr="00604985">
          <w:rPr>
            <w:rFonts w:asciiTheme="minorHAnsi" w:hAnsiTheme="minorHAnsi"/>
            <w:sz w:val="20"/>
            <w:szCs w:val="20"/>
            <w:lang w:val="it-IT"/>
          </w:rPr>
          <w:t>.it,</w:t>
        </w:r>
      </w:hyperlink>
      <w:r w:rsidRPr="00604985">
        <w:rPr>
          <w:rFonts w:asciiTheme="minorHAnsi" w:hAnsiTheme="minorHAnsi"/>
          <w:sz w:val="20"/>
          <w:szCs w:val="20"/>
          <w:lang w:val="it-IT"/>
        </w:rPr>
        <w:t xml:space="preserve"> sezione “Società Trasparente”.</w:t>
      </w:r>
    </w:p>
    <w:p w:rsidR="00A42FA6" w:rsidRPr="00604985" w:rsidRDefault="00A42FA6" w:rsidP="005750CC">
      <w:pPr>
        <w:pStyle w:val="Paragrafoelenco"/>
        <w:numPr>
          <w:ilvl w:val="0"/>
          <w:numId w:val="8"/>
        </w:numPr>
        <w:tabs>
          <w:tab w:val="left" w:pos="284"/>
          <w:tab w:val="left" w:pos="481"/>
        </w:tabs>
        <w:spacing w:before="1"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Il Fornitore si impegna ad adottare le misure minime di sicurezza dei Dati personali previste per legge, nonché tutte le misure preventive ed idonee ad assicurare un livello di sicurezza almeno equivalente a quello adottato dalla Committente; il Fornitore si impegna, altresì, ad osservare le vigenti disposizioni e le regole della Committente in materia di sicurezza e privacy, e a farle osservare ai relativi dipendenti e collaboratori, quali incaricati del trattamento dei Dati personali. Il Fornitore prende atto che la Committente potrà operare verifiche periodiche volte a riscontrare l’applicazione delle regole di sicurezza dei Dati personali e di privacy applicate.</w:t>
      </w:r>
    </w:p>
    <w:p w:rsidR="00A42FA6" w:rsidRPr="00604985" w:rsidRDefault="00A42FA6" w:rsidP="005750CC">
      <w:pPr>
        <w:pStyle w:val="Paragrafoelenco"/>
        <w:numPr>
          <w:ilvl w:val="0"/>
          <w:numId w:val="8"/>
        </w:numPr>
        <w:tabs>
          <w:tab w:val="left" w:pos="284"/>
          <w:tab w:val="left" w:pos="481"/>
        </w:tabs>
        <w:spacing w:before="1"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Resta inteso che, in caso di inosservanza di uno qualunque degli obblighi previsti nel presente articolo la Committente potrà dichiarare risolto automaticamente di diritto il contratto, fermo restando che il Fornitore sarà tenuta a risarcire tutti i danni che dovessero derivarne alla Committente.</w:t>
      </w:r>
    </w:p>
    <w:p w:rsidR="00A42FA6" w:rsidRPr="00604985" w:rsidRDefault="00A42FA6" w:rsidP="005750CC">
      <w:pPr>
        <w:pStyle w:val="Paragrafoelenco"/>
        <w:numPr>
          <w:ilvl w:val="0"/>
          <w:numId w:val="8"/>
        </w:numPr>
        <w:tabs>
          <w:tab w:val="left" w:pos="284"/>
          <w:tab w:val="left" w:pos="481"/>
        </w:tabs>
        <w:spacing w:before="1"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 xml:space="preserve">Il Fornitore, in particolare, si obbliga a: </w:t>
      </w:r>
    </w:p>
    <w:p w:rsidR="00A42FA6" w:rsidRPr="00604985" w:rsidRDefault="00A42FA6" w:rsidP="005750CC">
      <w:pPr>
        <w:pStyle w:val="Paragrafoelenco"/>
        <w:numPr>
          <w:ilvl w:val="0"/>
          <w:numId w:val="42"/>
        </w:numPr>
        <w:spacing w:line="360" w:lineRule="auto"/>
        <w:ind w:left="723" w:right="748"/>
        <w:rPr>
          <w:rFonts w:asciiTheme="minorHAnsi" w:hAnsiTheme="minorHAnsi"/>
          <w:sz w:val="20"/>
          <w:szCs w:val="20"/>
          <w:lang w:val="it-IT"/>
        </w:rPr>
      </w:pPr>
      <w:r w:rsidRPr="00604985">
        <w:rPr>
          <w:rFonts w:asciiTheme="minorHAnsi" w:hAnsiTheme="minorHAnsi"/>
          <w:sz w:val="20"/>
          <w:szCs w:val="20"/>
          <w:lang w:val="it-IT"/>
        </w:rPr>
        <w:t>eseguire i soli trattamenti funzionali, necessari e pertinenti all’esecuzione delle prestazioni con</w:t>
      </w:r>
      <w:r w:rsidR="000F414F" w:rsidRPr="00604985">
        <w:rPr>
          <w:rFonts w:asciiTheme="minorHAnsi" w:hAnsiTheme="minorHAnsi"/>
          <w:sz w:val="20"/>
          <w:szCs w:val="20"/>
          <w:lang w:val="it-IT"/>
        </w:rPr>
        <w:t xml:space="preserve">trattuali e, in </w:t>
      </w:r>
      <w:r w:rsidRPr="00604985">
        <w:rPr>
          <w:rFonts w:asciiTheme="minorHAnsi" w:hAnsiTheme="minorHAnsi"/>
          <w:sz w:val="20"/>
          <w:szCs w:val="20"/>
          <w:lang w:val="it-IT"/>
        </w:rPr>
        <w:t>ogni modo, non incompatibili con le finalità per cui i dati sono stati raccolti;</w:t>
      </w:r>
    </w:p>
    <w:p w:rsidR="00A42FA6" w:rsidRPr="00604985" w:rsidRDefault="00A42FA6" w:rsidP="005750CC">
      <w:pPr>
        <w:pStyle w:val="Paragrafoelenco"/>
        <w:numPr>
          <w:ilvl w:val="0"/>
          <w:numId w:val="42"/>
        </w:numPr>
        <w:spacing w:line="360" w:lineRule="auto"/>
        <w:ind w:left="723" w:right="748"/>
        <w:rPr>
          <w:sz w:val="20"/>
          <w:szCs w:val="20"/>
          <w:lang w:val="it-IT"/>
        </w:rPr>
      </w:pPr>
      <w:r w:rsidRPr="00604985">
        <w:rPr>
          <w:sz w:val="20"/>
          <w:szCs w:val="20"/>
          <w:lang w:val="it-IT"/>
        </w:rPr>
        <w:t>attivare le necessarie procedure aziendali, per identificare gli "Incaricati del trattamento” ed organizzarli nei loro compiti;</w:t>
      </w:r>
    </w:p>
    <w:p w:rsidR="00A42FA6" w:rsidRPr="00604985" w:rsidRDefault="00A42FA6" w:rsidP="005750CC">
      <w:pPr>
        <w:pStyle w:val="Paragrafoelenco"/>
        <w:numPr>
          <w:ilvl w:val="0"/>
          <w:numId w:val="42"/>
        </w:numPr>
        <w:spacing w:line="360" w:lineRule="auto"/>
        <w:ind w:left="723" w:right="748"/>
        <w:rPr>
          <w:sz w:val="20"/>
          <w:szCs w:val="20"/>
          <w:lang w:val="it-IT"/>
        </w:rPr>
      </w:pPr>
      <w:r w:rsidRPr="00604985">
        <w:rPr>
          <w:sz w:val="20"/>
          <w:szCs w:val="20"/>
          <w:lang w:val="it-IT"/>
        </w:rPr>
        <w:t>adottare le misure di sicurezza di cui al D.Lgs 196/03 e s.m.i. e verificare la costante adeguatezza così da ridurre al minimo i rischi di perdita e di distruzione, anche accidentale, dei dati stessi, di accesso non autorizzato, di trattamento non consentito o non conforme alle finalità della raccolta;</w:t>
      </w:r>
    </w:p>
    <w:p w:rsidR="00A42FA6" w:rsidRPr="00604985" w:rsidRDefault="00A42FA6" w:rsidP="005750CC">
      <w:pPr>
        <w:pStyle w:val="Paragrafoelenco"/>
        <w:numPr>
          <w:ilvl w:val="0"/>
          <w:numId w:val="42"/>
        </w:numPr>
        <w:spacing w:line="360" w:lineRule="auto"/>
        <w:ind w:left="723" w:right="748"/>
        <w:rPr>
          <w:sz w:val="20"/>
          <w:szCs w:val="20"/>
          <w:lang w:val="it-IT"/>
        </w:rPr>
      </w:pPr>
      <w:r w:rsidRPr="00604985">
        <w:rPr>
          <w:sz w:val="20"/>
          <w:szCs w:val="20"/>
          <w:lang w:val="it-IT"/>
        </w:rPr>
        <w:t>implementare le misure di cui al Provvedimento Generale del Garante del 27.11.2008 sugli amministratori di sistema, tra l’altro, ricorrendone le condizioni, conservando direttamente e specificamente, per ogni eventuale evenienza e per conto del Titolare del trattamento, una lista aggiornata recante gli estremi identificativi delle persone fisiche preposte quali amministratori di sistema che il Titolare del trattamento si riserva di richiedere.</w:t>
      </w:r>
    </w:p>
    <w:p w:rsidR="000F414F" w:rsidRPr="00E428F7" w:rsidRDefault="000F414F" w:rsidP="000F414F">
      <w:pPr>
        <w:spacing w:line="360" w:lineRule="auto"/>
        <w:ind w:left="426" w:right="748"/>
        <w:jc w:val="both"/>
        <w:rPr>
          <w:sz w:val="20"/>
          <w:szCs w:val="20"/>
          <w:lang w:val="it-IT"/>
        </w:rPr>
      </w:pPr>
    </w:p>
    <w:p w:rsidR="008A6334" w:rsidRPr="00B53553" w:rsidRDefault="008A6334" w:rsidP="00BC56EF">
      <w:pPr>
        <w:pStyle w:val="Titolo1"/>
        <w:tabs>
          <w:tab w:val="left" w:pos="284"/>
        </w:tabs>
        <w:spacing w:line="360" w:lineRule="auto"/>
        <w:ind w:left="0" w:right="749"/>
        <w:contextualSpacing/>
        <w:rPr>
          <w:rFonts w:asciiTheme="minorHAnsi" w:hAnsiTheme="minorHAnsi"/>
          <w:sz w:val="20"/>
          <w:szCs w:val="20"/>
          <w:lang w:val="it-IT"/>
        </w:rPr>
      </w:pPr>
    </w:p>
    <w:p w:rsidR="002657BC" w:rsidRPr="00B53553" w:rsidRDefault="005E19E2" w:rsidP="008A6334">
      <w:pPr>
        <w:pStyle w:val="Titolo1"/>
        <w:tabs>
          <w:tab w:val="left" w:pos="284"/>
        </w:tabs>
        <w:spacing w:line="360" w:lineRule="auto"/>
        <w:ind w:left="0" w:right="748"/>
        <w:contextualSpacing/>
        <w:rPr>
          <w:rFonts w:asciiTheme="minorHAnsi" w:hAnsiTheme="minorHAnsi"/>
          <w:sz w:val="20"/>
          <w:szCs w:val="20"/>
        </w:rPr>
      </w:pPr>
      <w:bookmarkStart w:id="16" w:name="_Toc506804568"/>
      <w:r w:rsidRPr="00B53553">
        <w:rPr>
          <w:rFonts w:asciiTheme="minorHAnsi" w:hAnsiTheme="minorHAnsi"/>
          <w:sz w:val="20"/>
          <w:szCs w:val="20"/>
        </w:rPr>
        <w:t xml:space="preserve">ARTICOLO </w:t>
      </w:r>
      <w:r w:rsidR="00E064E4" w:rsidRPr="00B53553">
        <w:rPr>
          <w:rFonts w:asciiTheme="minorHAnsi" w:hAnsiTheme="minorHAnsi"/>
          <w:sz w:val="20"/>
          <w:szCs w:val="20"/>
        </w:rPr>
        <w:t>1</w:t>
      </w:r>
      <w:r w:rsidR="00E064E4">
        <w:rPr>
          <w:rFonts w:asciiTheme="minorHAnsi" w:hAnsiTheme="minorHAnsi"/>
          <w:sz w:val="20"/>
          <w:szCs w:val="20"/>
        </w:rPr>
        <w:t>6</w:t>
      </w:r>
      <w:r w:rsidR="00E064E4" w:rsidRPr="00B53553">
        <w:rPr>
          <w:rFonts w:asciiTheme="minorHAnsi" w:hAnsiTheme="minorHAnsi"/>
          <w:sz w:val="20"/>
          <w:szCs w:val="20"/>
        </w:rPr>
        <w:t xml:space="preserve"> </w:t>
      </w:r>
      <w:r w:rsidRPr="00B53553">
        <w:rPr>
          <w:rFonts w:asciiTheme="minorHAnsi" w:hAnsiTheme="minorHAnsi"/>
          <w:sz w:val="20"/>
          <w:szCs w:val="20"/>
        </w:rPr>
        <w:t>- OBBLIGHI DI RISERVATEZZA</w:t>
      </w:r>
      <w:bookmarkEnd w:id="16"/>
    </w:p>
    <w:p w:rsidR="002657BC" w:rsidRPr="00B53553" w:rsidRDefault="005E19E2" w:rsidP="005750CC">
      <w:pPr>
        <w:pStyle w:val="Paragrafoelenco"/>
        <w:numPr>
          <w:ilvl w:val="0"/>
          <w:numId w:val="7"/>
        </w:numPr>
        <w:tabs>
          <w:tab w:val="left" w:pos="284"/>
          <w:tab w:val="left" w:pos="438"/>
        </w:tabs>
        <w:spacing w:line="360" w:lineRule="auto"/>
        <w:ind w:left="0" w:right="748" w:firstLine="0"/>
        <w:contextualSpacing/>
        <w:rPr>
          <w:rFonts w:asciiTheme="minorHAnsi" w:hAnsiTheme="minorHAnsi"/>
          <w:sz w:val="20"/>
          <w:szCs w:val="20"/>
          <w:lang w:val="it-IT"/>
        </w:rPr>
      </w:pPr>
      <w:r w:rsidRPr="00B53553">
        <w:rPr>
          <w:rFonts w:asciiTheme="minorHAnsi" w:hAnsiTheme="minorHAnsi"/>
          <w:sz w:val="20"/>
          <w:szCs w:val="20"/>
          <w:lang w:val="it-IT"/>
        </w:rPr>
        <w:t xml:space="preserve">L’impresa ha l’obbligo, pena la risoluzione del contratto e fatto salvo il diritto al risarcimento dei danni subiti dalla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di mantenere riservati, anche successivamente alla scadenza del contratto medesimo, i </w:t>
      </w:r>
      <w:r w:rsidRPr="00B53553">
        <w:rPr>
          <w:rFonts w:asciiTheme="minorHAnsi" w:hAnsiTheme="minorHAnsi"/>
          <w:sz w:val="20"/>
          <w:szCs w:val="20"/>
          <w:lang w:val="it-IT"/>
        </w:rPr>
        <w:lastRenderedPageBreak/>
        <w:t xml:space="preserve">dati, le notizie e le informazioni in ordine alle attività svolte in adempimento del presente contratto, nonché quelli relativi alle attività svolte dalla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e/o dall’Amministrazione di cui sia, comunque, venuta a conoscenza nel corso di esecuzione del contratto</w:t>
      </w:r>
      <w:r w:rsidRPr="00B53553">
        <w:rPr>
          <w:rFonts w:asciiTheme="minorHAnsi" w:hAnsiTheme="minorHAnsi"/>
          <w:spacing w:val="-22"/>
          <w:sz w:val="20"/>
          <w:szCs w:val="20"/>
          <w:lang w:val="it-IT"/>
        </w:rPr>
        <w:t xml:space="preserve"> </w:t>
      </w:r>
      <w:r w:rsidRPr="00B53553">
        <w:rPr>
          <w:rFonts w:asciiTheme="minorHAnsi" w:hAnsiTheme="minorHAnsi"/>
          <w:sz w:val="20"/>
          <w:szCs w:val="20"/>
          <w:lang w:val="it-IT"/>
        </w:rPr>
        <w:t>stesso.</w:t>
      </w:r>
    </w:p>
    <w:p w:rsidR="002657BC" w:rsidRPr="00B53553" w:rsidRDefault="005E19E2" w:rsidP="005750CC">
      <w:pPr>
        <w:pStyle w:val="Paragrafoelenco"/>
        <w:numPr>
          <w:ilvl w:val="0"/>
          <w:numId w:val="7"/>
        </w:numPr>
        <w:tabs>
          <w:tab w:val="left" w:pos="284"/>
          <w:tab w:val="left" w:pos="438"/>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L’obbligo di cui al precedente comma si estende a tutto il materiale originario o predisposto in esecuzione del presente contratto, fatta eccezione per i dati, le notizie, le informazioni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ed</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i</w:t>
      </w:r>
      <w:r w:rsidRPr="00B53553">
        <w:rPr>
          <w:rFonts w:asciiTheme="minorHAnsi" w:hAnsiTheme="minorHAnsi"/>
          <w:spacing w:val="-5"/>
          <w:sz w:val="20"/>
          <w:szCs w:val="20"/>
          <w:lang w:val="it-IT"/>
        </w:rPr>
        <w:t xml:space="preserve"> </w:t>
      </w:r>
      <w:r w:rsidRPr="00B53553">
        <w:rPr>
          <w:rFonts w:asciiTheme="minorHAnsi" w:hAnsiTheme="minorHAnsi"/>
          <w:sz w:val="20"/>
          <w:szCs w:val="20"/>
          <w:lang w:val="it-IT"/>
        </w:rPr>
        <w:t>documenti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che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siano</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o</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divengano</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di</w:t>
      </w:r>
      <w:r w:rsidRPr="00B53553">
        <w:rPr>
          <w:rFonts w:asciiTheme="minorHAnsi" w:hAnsiTheme="minorHAnsi"/>
          <w:spacing w:val="-7"/>
          <w:sz w:val="20"/>
          <w:szCs w:val="20"/>
          <w:lang w:val="it-IT"/>
        </w:rPr>
        <w:t xml:space="preserve"> </w:t>
      </w:r>
      <w:r w:rsidRPr="00B53553">
        <w:rPr>
          <w:rFonts w:asciiTheme="minorHAnsi" w:hAnsiTheme="minorHAnsi"/>
          <w:sz w:val="20"/>
          <w:szCs w:val="20"/>
          <w:lang w:val="it-IT"/>
        </w:rPr>
        <w:t>pubblico</w:t>
      </w:r>
      <w:r w:rsidRPr="00B53553">
        <w:rPr>
          <w:rFonts w:asciiTheme="minorHAnsi" w:hAnsiTheme="minorHAnsi"/>
          <w:spacing w:val="-24"/>
          <w:sz w:val="20"/>
          <w:szCs w:val="20"/>
          <w:lang w:val="it-IT"/>
        </w:rPr>
        <w:t xml:space="preserve"> </w:t>
      </w:r>
      <w:r w:rsidRPr="00B53553">
        <w:rPr>
          <w:rFonts w:asciiTheme="minorHAnsi" w:hAnsiTheme="minorHAnsi"/>
          <w:sz w:val="20"/>
          <w:szCs w:val="20"/>
          <w:lang w:val="it-IT"/>
        </w:rPr>
        <w:t>dominio.</w:t>
      </w:r>
    </w:p>
    <w:p w:rsidR="002657BC" w:rsidRPr="00B53553" w:rsidRDefault="005E19E2" w:rsidP="005750CC">
      <w:pPr>
        <w:pStyle w:val="Paragrafoelenco"/>
        <w:numPr>
          <w:ilvl w:val="0"/>
          <w:numId w:val="7"/>
        </w:numPr>
        <w:tabs>
          <w:tab w:val="left" w:pos="284"/>
          <w:tab w:val="left" w:pos="445"/>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ed a non permettere che altri eseguano copie, estratti, note o elaborazioni di qualsiasi atto o documento di cui sia venuta in possesso in ragione dell’incarico affidatole con il</w:t>
      </w:r>
      <w:r w:rsidRPr="00B53553">
        <w:rPr>
          <w:rFonts w:asciiTheme="minorHAnsi" w:hAnsiTheme="minorHAnsi"/>
          <w:spacing w:val="-22"/>
          <w:sz w:val="20"/>
          <w:szCs w:val="20"/>
          <w:lang w:val="it-IT"/>
        </w:rPr>
        <w:t xml:space="preserve"> </w:t>
      </w:r>
      <w:r w:rsidRPr="00B53553">
        <w:rPr>
          <w:rFonts w:asciiTheme="minorHAnsi" w:hAnsiTheme="minorHAnsi"/>
          <w:sz w:val="20"/>
          <w:szCs w:val="20"/>
          <w:lang w:val="it-IT"/>
        </w:rPr>
        <w:t>contratto</w:t>
      </w:r>
      <w:r w:rsidR="00964C41">
        <w:rPr>
          <w:rFonts w:asciiTheme="minorHAnsi" w:hAnsiTheme="minorHAnsi"/>
          <w:sz w:val="20"/>
          <w:szCs w:val="20"/>
          <w:lang w:val="it-IT"/>
        </w:rPr>
        <w:t>.</w:t>
      </w:r>
    </w:p>
    <w:p w:rsidR="00CE7003" w:rsidRPr="00B53553" w:rsidRDefault="00CE7003" w:rsidP="005750CC">
      <w:pPr>
        <w:pStyle w:val="Paragrafoelenco"/>
        <w:numPr>
          <w:ilvl w:val="0"/>
          <w:numId w:val="7"/>
        </w:numPr>
        <w:tabs>
          <w:tab w:val="left" w:pos="284"/>
          <w:tab w:val="left" w:pos="445"/>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In caso di informazioni riservate del Fornitore le obbligazioni stabilite nei precedenti commi si intendono reciproche. </w:t>
      </w:r>
    </w:p>
    <w:p w:rsidR="00EA5512" w:rsidRPr="00B53553" w:rsidRDefault="00EA5512" w:rsidP="008A6334">
      <w:pPr>
        <w:pStyle w:val="Paragrafoelenco"/>
        <w:tabs>
          <w:tab w:val="left" w:pos="284"/>
          <w:tab w:val="left" w:pos="445"/>
        </w:tabs>
        <w:spacing w:line="360" w:lineRule="auto"/>
        <w:ind w:left="0" w:right="748"/>
        <w:contextualSpacing/>
        <w:rPr>
          <w:rFonts w:asciiTheme="minorHAnsi" w:hAnsiTheme="minorHAnsi"/>
          <w:sz w:val="20"/>
          <w:szCs w:val="20"/>
          <w:lang w:val="it-IT"/>
        </w:rPr>
      </w:pPr>
    </w:p>
    <w:p w:rsidR="00A42EEC" w:rsidRPr="00B53553" w:rsidRDefault="005E19E2" w:rsidP="008A6334">
      <w:pPr>
        <w:pStyle w:val="Titolo1"/>
        <w:tabs>
          <w:tab w:val="left" w:pos="284"/>
        </w:tabs>
        <w:spacing w:line="360" w:lineRule="auto"/>
        <w:ind w:left="0" w:right="748"/>
        <w:contextualSpacing/>
        <w:rPr>
          <w:rFonts w:asciiTheme="minorHAnsi" w:hAnsiTheme="minorHAnsi"/>
          <w:sz w:val="20"/>
          <w:szCs w:val="20"/>
          <w:lang w:val="it-IT"/>
        </w:rPr>
      </w:pPr>
      <w:bookmarkStart w:id="17" w:name="_Toc506804569"/>
      <w:r w:rsidRPr="00B53553">
        <w:rPr>
          <w:rFonts w:asciiTheme="minorHAnsi" w:hAnsiTheme="minorHAnsi"/>
          <w:sz w:val="20"/>
          <w:szCs w:val="20"/>
          <w:lang w:val="it-IT"/>
        </w:rPr>
        <w:t xml:space="preserve">ARTICOLO </w:t>
      </w:r>
      <w:r w:rsidR="00E064E4" w:rsidRPr="00B53553">
        <w:rPr>
          <w:rFonts w:asciiTheme="minorHAnsi" w:hAnsiTheme="minorHAnsi"/>
          <w:sz w:val="20"/>
          <w:szCs w:val="20"/>
          <w:lang w:val="it-IT"/>
        </w:rPr>
        <w:t>1</w:t>
      </w:r>
      <w:r w:rsidR="00E064E4">
        <w:rPr>
          <w:rFonts w:asciiTheme="minorHAnsi" w:hAnsiTheme="minorHAnsi"/>
          <w:sz w:val="20"/>
          <w:szCs w:val="20"/>
          <w:lang w:val="it-IT"/>
        </w:rPr>
        <w:t>7</w:t>
      </w:r>
      <w:r w:rsidR="00E064E4" w:rsidRPr="00B53553">
        <w:rPr>
          <w:rFonts w:asciiTheme="minorHAnsi" w:hAnsiTheme="minorHAnsi"/>
          <w:sz w:val="20"/>
          <w:szCs w:val="20"/>
          <w:lang w:val="it-IT"/>
        </w:rPr>
        <w:t xml:space="preserve"> </w:t>
      </w:r>
      <w:r w:rsidRPr="00B53553">
        <w:rPr>
          <w:rFonts w:asciiTheme="minorHAnsi" w:hAnsiTheme="minorHAnsi"/>
          <w:sz w:val="20"/>
          <w:szCs w:val="20"/>
          <w:lang w:val="it-IT"/>
        </w:rPr>
        <w:t>- BREVETTI INDUSTRIALI E DIRITTI D’AUTORE</w:t>
      </w:r>
      <w:bookmarkEnd w:id="17"/>
      <w:r w:rsidR="00CB5BA3" w:rsidRPr="00B53553">
        <w:rPr>
          <w:rFonts w:asciiTheme="minorHAnsi" w:hAnsiTheme="minorHAnsi"/>
          <w:sz w:val="20"/>
          <w:szCs w:val="20"/>
          <w:lang w:val="it-IT"/>
        </w:rPr>
        <w:t xml:space="preserve"> </w:t>
      </w:r>
    </w:p>
    <w:p w:rsidR="00892F55" w:rsidRPr="00B53553" w:rsidRDefault="00892F55" w:rsidP="005750CC">
      <w:pPr>
        <w:pStyle w:val="Paragrafoelenco"/>
        <w:numPr>
          <w:ilvl w:val="0"/>
          <w:numId w:val="6"/>
        </w:numPr>
        <w:tabs>
          <w:tab w:val="left" w:pos="385"/>
        </w:tabs>
        <w:spacing w:line="360" w:lineRule="auto"/>
        <w:ind w:left="0" w:right="748" w:firstLine="0"/>
        <w:rPr>
          <w:sz w:val="20"/>
          <w:szCs w:val="20"/>
          <w:lang w:val="it-IT"/>
        </w:rPr>
      </w:pPr>
      <w:r w:rsidRPr="00B53553">
        <w:rPr>
          <w:sz w:val="20"/>
          <w:szCs w:val="20"/>
          <w:lang w:val="it-IT"/>
        </w:rPr>
        <w:t xml:space="preserve"> Il Fornitore assume ogni responsabilità conseguente all’uso di </w:t>
      </w:r>
      <w:proofErr w:type="spellStart"/>
      <w:r w:rsidRPr="00B53553">
        <w:rPr>
          <w:sz w:val="20"/>
          <w:szCs w:val="20"/>
          <w:lang w:val="it-IT"/>
        </w:rPr>
        <w:t>Fix</w:t>
      </w:r>
      <w:proofErr w:type="spellEnd"/>
      <w:r w:rsidRPr="00B53553">
        <w:rPr>
          <w:sz w:val="20"/>
          <w:szCs w:val="20"/>
          <w:lang w:val="it-IT"/>
        </w:rPr>
        <w:t xml:space="preserve"> e/o di Materiali forniti dallo stesso Fornitore con i Servizi oggetto del presente contratto  o che violino diritti di brevetto, di autore ed in genere di privativa altrui.</w:t>
      </w:r>
    </w:p>
    <w:p w:rsidR="00ED203F" w:rsidRPr="005D3921" w:rsidRDefault="009322A1" w:rsidP="005750CC">
      <w:pPr>
        <w:pStyle w:val="Paragrafoelenco"/>
        <w:widowControl/>
        <w:numPr>
          <w:ilvl w:val="0"/>
          <w:numId w:val="23"/>
        </w:numPr>
        <w:tabs>
          <w:tab w:val="clear" w:pos="360"/>
          <w:tab w:val="left" w:pos="-142"/>
          <w:tab w:val="num" w:pos="0"/>
          <w:tab w:val="left" w:pos="284"/>
        </w:tabs>
        <w:spacing w:before="80" w:line="360" w:lineRule="auto"/>
        <w:ind w:left="0" w:right="749" w:firstLine="0"/>
        <w:contextualSpacing/>
        <w:rPr>
          <w:rFonts w:asciiTheme="minorHAnsi" w:hAnsiTheme="minorHAnsi"/>
          <w:sz w:val="20"/>
          <w:szCs w:val="20"/>
          <w:lang w:val="it-IT"/>
        </w:rPr>
      </w:pPr>
      <w:r w:rsidRPr="00886724">
        <w:rPr>
          <w:rFonts w:asciiTheme="minorHAnsi" w:hAnsiTheme="minorHAnsi"/>
          <w:sz w:val="20"/>
          <w:szCs w:val="20"/>
          <w:lang w:val="it-IT"/>
        </w:rPr>
        <w:t xml:space="preserve">Il Fornitore si impegna a tenere indenne </w:t>
      </w:r>
      <w:r w:rsidR="00434A84" w:rsidRPr="00886724">
        <w:rPr>
          <w:rFonts w:asciiTheme="minorHAnsi" w:hAnsiTheme="minorHAnsi"/>
          <w:sz w:val="20"/>
          <w:szCs w:val="20"/>
          <w:lang w:val="it-IT"/>
        </w:rPr>
        <w:t>Consip</w:t>
      </w:r>
      <w:r w:rsidRPr="00886724">
        <w:rPr>
          <w:rFonts w:asciiTheme="minorHAnsi" w:hAnsiTheme="minorHAnsi"/>
          <w:sz w:val="20"/>
          <w:szCs w:val="20"/>
          <w:lang w:val="it-IT"/>
        </w:rPr>
        <w:t xml:space="preserve"> e/o l’Amministrazione da ogni rivendicazione da parte di Terzi titolari o concessionari di brevetti, di diritto d’autore o di diritti di privativa in genere concernenti i Servizi oggetto del Contratto, con obbligo di risarcire gli eventuali danni verso terzi, le spese giudiziali e legali a carico di </w:t>
      </w:r>
      <w:r w:rsidR="00434A84" w:rsidRPr="00886724">
        <w:rPr>
          <w:rFonts w:asciiTheme="minorHAnsi" w:hAnsiTheme="minorHAnsi"/>
          <w:sz w:val="20"/>
          <w:szCs w:val="20"/>
          <w:lang w:val="it-IT"/>
        </w:rPr>
        <w:t>Consip</w:t>
      </w:r>
      <w:r w:rsidRPr="00886724">
        <w:rPr>
          <w:rFonts w:asciiTheme="minorHAnsi" w:hAnsiTheme="minorHAnsi"/>
          <w:sz w:val="20"/>
          <w:szCs w:val="20"/>
          <w:lang w:val="it-IT"/>
        </w:rPr>
        <w:t xml:space="preserve"> liquidati in una sentenza definitiva di condanna (o in un accordo transattivo al quale Microsoft abbia prestato il proprio consenso).</w:t>
      </w:r>
    </w:p>
    <w:p w:rsidR="00ED203F" w:rsidRPr="00886724" w:rsidRDefault="008B4F42" w:rsidP="005750CC">
      <w:pPr>
        <w:pStyle w:val="Paragrafoelenco"/>
        <w:widowControl/>
        <w:numPr>
          <w:ilvl w:val="0"/>
          <w:numId w:val="23"/>
        </w:numPr>
        <w:tabs>
          <w:tab w:val="clear" w:pos="360"/>
          <w:tab w:val="left" w:pos="-142"/>
          <w:tab w:val="num" w:pos="0"/>
          <w:tab w:val="left" w:pos="284"/>
        </w:tabs>
        <w:spacing w:before="80" w:line="360" w:lineRule="auto"/>
        <w:ind w:left="0" w:right="749" w:firstLine="0"/>
        <w:contextualSpacing/>
        <w:rPr>
          <w:rFonts w:asciiTheme="minorHAnsi" w:hAnsiTheme="minorHAnsi"/>
          <w:sz w:val="20"/>
          <w:szCs w:val="20"/>
          <w:lang w:val="it-IT"/>
        </w:rPr>
      </w:pPr>
      <w:r w:rsidRPr="005D3921">
        <w:rPr>
          <w:rFonts w:asciiTheme="minorHAnsi" w:hAnsiTheme="minorHAnsi"/>
          <w:sz w:val="20"/>
          <w:szCs w:val="20"/>
          <w:lang w:val="it-IT"/>
        </w:rPr>
        <w:t>Ciascuna parte</w:t>
      </w:r>
      <w:r w:rsidR="004139C6" w:rsidRPr="005D3921">
        <w:rPr>
          <w:rFonts w:asciiTheme="minorHAnsi" w:hAnsiTheme="minorHAnsi"/>
          <w:sz w:val="20"/>
          <w:szCs w:val="20"/>
          <w:lang w:val="it-IT"/>
        </w:rPr>
        <w:t xml:space="preserve"> si impegna a informare prontamente per iscritto l’</w:t>
      </w:r>
      <w:r w:rsidRPr="005D3921">
        <w:rPr>
          <w:rFonts w:asciiTheme="minorHAnsi" w:hAnsiTheme="minorHAnsi"/>
          <w:sz w:val="20"/>
          <w:szCs w:val="20"/>
          <w:lang w:val="it-IT"/>
        </w:rPr>
        <w:t>altra</w:t>
      </w:r>
      <w:r w:rsidR="004139C6" w:rsidRPr="005D3921">
        <w:rPr>
          <w:rFonts w:asciiTheme="minorHAnsi" w:hAnsiTheme="minorHAnsi"/>
          <w:sz w:val="20"/>
          <w:szCs w:val="20"/>
          <w:lang w:val="it-IT"/>
        </w:rPr>
        <w:t xml:space="preserve"> delle iniziative giudiziarie di cui al precedente comma</w:t>
      </w:r>
      <w:r w:rsidRPr="005D3921">
        <w:rPr>
          <w:rFonts w:asciiTheme="minorHAnsi" w:hAnsiTheme="minorHAnsi"/>
          <w:sz w:val="20"/>
          <w:szCs w:val="20"/>
          <w:lang w:val="it-IT"/>
        </w:rPr>
        <w:t>.</w:t>
      </w:r>
      <w:r w:rsidR="004139C6" w:rsidRPr="005D3921">
        <w:rPr>
          <w:rFonts w:asciiTheme="minorHAnsi" w:hAnsiTheme="minorHAnsi"/>
          <w:sz w:val="20"/>
          <w:szCs w:val="20"/>
          <w:lang w:val="it-IT"/>
        </w:rPr>
        <w:t xml:space="preserve"> </w:t>
      </w:r>
      <w:r w:rsidRPr="005D3921">
        <w:rPr>
          <w:rFonts w:asciiTheme="minorHAnsi" w:hAnsiTheme="minorHAnsi"/>
          <w:sz w:val="20"/>
          <w:szCs w:val="20"/>
          <w:lang w:val="it-IT"/>
        </w:rPr>
        <w:t xml:space="preserve">Fatte salve le prescrizioni di legge, le parti possono concordare </w:t>
      </w:r>
      <w:r w:rsidR="004139C6" w:rsidRPr="005D3921">
        <w:rPr>
          <w:rFonts w:asciiTheme="minorHAnsi" w:hAnsiTheme="minorHAnsi"/>
          <w:sz w:val="20"/>
          <w:szCs w:val="20"/>
          <w:lang w:val="it-IT"/>
        </w:rPr>
        <w:t>di</w:t>
      </w:r>
      <w:r w:rsidRPr="005D3921">
        <w:rPr>
          <w:rFonts w:asciiTheme="minorHAnsi" w:hAnsiTheme="minorHAnsi"/>
          <w:sz w:val="20"/>
          <w:szCs w:val="20"/>
          <w:lang w:val="it-IT"/>
        </w:rPr>
        <w:t xml:space="preserve"> avvalersi di una</w:t>
      </w:r>
      <w:r w:rsidR="004139C6" w:rsidRPr="005D3921">
        <w:rPr>
          <w:rFonts w:asciiTheme="minorHAnsi" w:hAnsiTheme="minorHAnsi"/>
          <w:sz w:val="20"/>
          <w:szCs w:val="20"/>
          <w:lang w:val="it-IT"/>
        </w:rPr>
        <w:t xml:space="preserve"> difesa congiunta</w:t>
      </w:r>
      <w:r w:rsidRPr="005D3921">
        <w:rPr>
          <w:rFonts w:asciiTheme="minorHAnsi" w:hAnsiTheme="minorHAnsi"/>
          <w:sz w:val="20"/>
          <w:szCs w:val="20"/>
          <w:lang w:val="it-IT"/>
        </w:rPr>
        <w:t>.</w:t>
      </w:r>
    </w:p>
    <w:p w:rsidR="003D4C95" w:rsidRPr="005D3921" w:rsidRDefault="003D4C95" w:rsidP="005750CC">
      <w:pPr>
        <w:pStyle w:val="Paragrafoelenco"/>
        <w:widowControl/>
        <w:numPr>
          <w:ilvl w:val="0"/>
          <w:numId w:val="23"/>
        </w:numPr>
        <w:tabs>
          <w:tab w:val="clear" w:pos="360"/>
          <w:tab w:val="left" w:pos="-142"/>
          <w:tab w:val="num" w:pos="0"/>
          <w:tab w:val="left" w:pos="284"/>
        </w:tabs>
        <w:spacing w:before="80" w:line="360" w:lineRule="auto"/>
        <w:ind w:left="0" w:right="749" w:firstLine="0"/>
        <w:contextualSpacing/>
        <w:rPr>
          <w:rFonts w:asciiTheme="minorHAnsi" w:hAnsiTheme="minorHAnsi"/>
          <w:sz w:val="20"/>
          <w:szCs w:val="20"/>
          <w:lang w:val="it-IT"/>
        </w:rPr>
      </w:pPr>
      <w:r w:rsidRPr="005D3921">
        <w:rPr>
          <w:rFonts w:asciiTheme="minorHAnsi" w:hAnsiTheme="minorHAnsi"/>
          <w:sz w:val="20"/>
          <w:szCs w:val="20"/>
          <w:lang w:val="it-IT"/>
        </w:rPr>
        <w:t xml:space="preserve">Qualora </w:t>
      </w:r>
      <w:r w:rsidR="00434A84" w:rsidRPr="005D3921">
        <w:rPr>
          <w:rFonts w:asciiTheme="minorHAnsi" w:hAnsiTheme="minorHAnsi"/>
          <w:sz w:val="20"/>
          <w:szCs w:val="20"/>
          <w:lang w:val="it-IT"/>
        </w:rPr>
        <w:t>Consip</w:t>
      </w:r>
      <w:r w:rsidRPr="005D3921">
        <w:rPr>
          <w:rFonts w:asciiTheme="minorHAnsi" w:hAnsiTheme="minorHAnsi"/>
          <w:sz w:val="20"/>
          <w:szCs w:val="20"/>
          <w:lang w:val="it-IT"/>
        </w:rPr>
        <w:t xml:space="preserve"> abbia ragione di ritenere che un </w:t>
      </w:r>
      <w:proofErr w:type="spellStart"/>
      <w:r w:rsidRPr="005D3921">
        <w:rPr>
          <w:rFonts w:asciiTheme="minorHAnsi" w:hAnsiTheme="minorHAnsi"/>
          <w:sz w:val="20"/>
          <w:szCs w:val="20"/>
          <w:lang w:val="it-IT"/>
        </w:rPr>
        <w:t>Fix</w:t>
      </w:r>
      <w:proofErr w:type="spellEnd"/>
      <w:r w:rsidRPr="005D3921">
        <w:rPr>
          <w:rFonts w:asciiTheme="minorHAnsi" w:hAnsiTheme="minorHAnsi"/>
          <w:sz w:val="20"/>
          <w:szCs w:val="20"/>
          <w:lang w:val="it-IT"/>
        </w:rPr>
        <w:t xml:space="preserve"> o un Materiale Fornito con i Servizi possa violare o appropriarsi in modo indebito dei diritti di proprietà intellettuale di terzi, il Fornitore si impegna a:</w:t>
      </w:r>
      <w:r w:rsidRPr="004A26C9">
        <w:rPr>
          <w:rFonts w:asciiTheme="minorHAnsi" w:hAnsiTheme="minorHAnsi"/>
          <w:sz w:val="20"/>
          <w:szCs w:val="20"/>
          <w:lang w:val="it-IT"/>
        </w:rPr>
        <w:t xml:space="preserve"> </w:t>
      </w:r>
      <w:r w:rsidRPr="005D3921">
        <w:rPr>
          <w:rFonts w:asciiTheme="minorHAnsi" w:hAnsiTheme="minorHAnsi"/>
          <w:sz w:val="20"/>
          <w:szCs w:val="20"/>
          <w:lang w:val="it-IT"/>
        </w:rPr>
        <w:t xml:space="preserve">(1) ottenere per la </w:t>
      </w:r>
      <w:r w:rsidR="00434A84" w:rsidRPr="005D3921">
        <w:rPr>
          <w:rFonts w:asciiTheme="minorHAnsi" w:hAnsiTheme="minorHAnsi"/>
          <w:sz w:val="20"/>
          <w:szCs w:val="20"/>
          <w:lang w:val="it-IT"/>
        </w:rPr>
        <w:t>Consip</w:t>
      </w:r>
      <w:r w:rsidRPr="005D3921">
        <w:rPr>
          <w:rFonts w:asciiTheme="minorHAnsi" w:hAnsiTheme="minorHAnsi"/>
          <w:sz w:val="20"/>
          <w:szCs w:val="20"/>
          <w:lang w:val="it-IT"/>
        </w:rPr>
        <w:t xml:space="preserve"> e/o Amministrazione  il diritto di continuare a utilizzare il </w:t>
      </w:r>
      <w:proofErr w:type="spellStart"/>
      <w:r w:rsidRPr="005D3921">
        <w:rPr>
          <w:rFonts w:asciiTheme="minorHAnsi" w:hAnsiTheme="minorHAnsi"/>
          <w:sz w:val="20"/>
          <w:szCs w:val="20"/>
          <w:lang w:val="it-IT"/>
        </w:rPr>
        <w:t>Fix</w:t>
      </w:r>
      <w:proofErr w:type="spellEnd"/>
      <w:r w:rsidRPr="005D3921">
        <w:rPr>
          <w:rFonts w:asciiTheme="minorHAnsi" w:hAnsiTheme="minorHAnsi"/>
          <w:sz w:val="20"/>
          <w:szCs w:val="20"/>
          <w:lang w:val="it-IT"/>
        </w:rPr>
        <w:t xml:space="preserve"> o il Materiale Fornito con i Servizi oppure (2) modificarlo o sostituirlo con altri aventi funzionalità equivalenti in modo che non violi i diritti di terzi, comunicando alla </w:t>
      </w:r>
      <w:r w:rsidR="00434A84" w:rsidRPr="005D3921">
        <w:rPr>
          <w:rFonts w:asciiTheme="minorHAnsi" w:hAnsiTheme="minorHAnsi"/>
          <w:sz w:val="20"/>
          <w:szCs w:val="20"/>
          <w:lang w:val="it-IT"/>
        </w:rPr>
        <w:t>Consip</w:t>
      </w:r>
      <w:r w:rsidRPr="005D3921">
        <w:rPr>
          <w:rFonts w:asciiTheme="minorHAnsi" w:hAnsiTheme="minorHAnsi"/>
          <w:sz w:val="20"/>
          <w:szCs w:val="20"/>
          <w:lang w:val="it-IT"/>
        </w:rPr>
        <w:t xml:space="preserve"> stessa di interrompere l’utilizzo della versione precedente; ed in tal caso, </w:t>
      </w:r>
      <w:r w:rsidR="00434A84" w:rsidRPr="005D3921">
        <w:rPr>
          <w:rFonts w:asciiTheme="minorHAnsi" w:hAnsiTheme="minorHAnsi"/>
          <w:sz w:val="20"/>
          <w:szCs w:val="20"/>
          <w:lang w:val="it-IT"/>
        </w:rPr>
        <w:t>Consip</w:t>
      </w:r>
      <w:r w:rsidRPr="005D3921">
        <w:rPr>
          <w:rFonts w:asciiTheme="minorHAnsi" w:hAnsiTheme="minorHAnsi"/>
          <w:sz w:val="20"/>
          <w:szCs w:val="20"/>
          <w:lang w:val="it-IT"/>
        </w:rPr>
        <w:t xml:space="preserve"> sarà tenuta ad ottemperare immediatamente a tale richiesta. Qualora le suddette opzioni non risultino ragionevoli per il Fornitore dal punto di vista commerciale o qualora richiesto da un ordine giudiziario o di altra autorità competente, il Fornitore potrà risolvere la licenza o porre fine ai diritti di accesso di </w:t>
      </w:r>
      <w:r w:rsidR="00434A84" w:rsidRPr="005D3921">
        <w:rPr>
          <w:rFonts w:asciiTheme="minorHAnsi" w:hAnsiTheme="minorHAnsi"/>
          <w:sz w:val="20"/>
          <w:szCs w:val="20"/>
          <w:lang w:val="it-IT"/>
        </w:rPr>
        <w:t>Consip</w:t>
      </w:r>
      <w:r w:rsidRPr="005D3921">
        <w:rPr>
          <w:rFonts w:asciiTheme="minorHAnsi" w:hAnsiTheme="minorHAnsi"/>
          <w:sz w:val="20"/>
          <w:szCs w:val="20"/>
          <w:lang w:val="it-IT"/>
        </w:rPr>
        <w:t xml:space="preserve"> (oppure, nel caso di determinati Materiali Forniti con i Servizi, i diritti di titolarità vantati da </w:t>
      </w:r>
      <w:r w:rsidR="00434A84" w:rsidRPr="005D3921">
        <w:rPr>
          <w:rFonts w:asciiTheme="minorHAnsi" w:hAnsiTheme="minorHAnsi"/>
          <w:sz w:val="20"/>
          <w:szCs w:val="20"/>
          <w:lang w:val="it-IT"/>
        </w:rPr>
        <w:t>Consip</w:t>
      </w:r>
      <w:r w:rsidRPr="005D3921">
        <w:rPr>
          <w:rFonts w:asciiTheme="minorHAnsi" w:hAnsiTheme="minorHAnsi"/>
          <w:sz w:val="20"/>
          <w:szCs w:val="20"/>
          <w:lang w:val="it-IT"/>
        </w:rPr>
        <w:t xml:space="preserve">) per il </w:t>
      </w:r>
      <w:proofErr w:type="spellStart"/>
      <w:r w:rsidRPr="005D3921">
        <w:rPr>
          <w:rFonts w:asciiTheme="minorHAnsi" w:hAnsiTheme="minorHAnsi"/>
          <w:sz w:val="20"/>
          <w:szCs w:val="20"/>
          <w:lang w:val="it-IT"/>
        </w:rPr>
        <w:t>Fix</w:t>
      </w:r>
      <w:proofErr w:type="spellEnd"/>
      <w:r w:rsidRPr="005D3921">
        <w:rPr>
          <w:rFonts w:asciiTheme="minorHAnsi" w:hAnsiTheme="minorHAnsi"/>
          <w:sz w:val="20"/>
          <w:szCs w:val="20"/>
          <w:lang w:val="it-IT"/>
        </w:rPr>
        <w:t xml:space="preserve"> o il Materiale Fornito con i Servizi. Fatto salvo il risarcimento del danno  il Fornitore comunicherà </w:t>
      </w:r>
      <w:r w:rsidRPr="005D3921">
        <w:rPr>
          <w:rFonts w:asciiTheme="minorHAnsi" w:hAnsiTheme="minorHAnsi"/>
          <w:sz w:val="20"/>
          <w:szCs w:val="20"/>
          <w:lang w:val="it-IT"/>
        </w:rPr>
        <w:lastRenderedPageBreak/>
        <w:t xml:space="preserve">tale evenienza alla </w:t>
      </w:r>
      <w:r w:rsidR="00434A84" w:rsidRPr="005D3921">
        <w:rPr>
          <w:rFonts w:asciiTheme="minorHAnsi" w:hAnsiTheme="minorHAnsi"/>
          <w:sz w:val="20"/>
          <w:szCs w:val="20"/>
          <w:lang w:val="it-IT"/>
        </w:rPr>
        <w:t>Consip</w:t>
      </w:r>
      <w:r w:rsidRPr="005D3921">
        <w:rPr>
          <w:rFonts w:asciiTheme="minorHAnsi" w:hAnsiTheme="minorHAnsi"/>
          <w:sz w:val="20"/>
          <w:szCs w:val="20"/>
          <w:lang w:val="it-IT"/>
        </w:rPr>
        <w:t xml:space="preserve">  e rimborserà gli eventuali importi pagati da </w:t>
      </w:r>
      <w:r w:rsidR="00434A84" w:rsidRPr="005D3921">
        <w:rPr>
          <w:rFonts w:asciiTheme="minorHAnsi" w:hAnsiTheme="minorHAnsi"/>
          <w:sz w:val="20"/>
          <w:szCs w:val="20"/>
          <w:lang w:val="it-IT"/>
        </w:rPr>
        <w:t>CONSIP</w:t>
      </w:r>
      <w:r w:rsidRPr="005D3921">
        <w:rPr>
          <w:rFonts w:asciiTheme="minorHAnsi" w:hAnsiTheme="minorHAnsi"/>
          <w:sz w:val="20"/>
          <w:szCs w:val="20"/>
          <w:lang w:val="it-IT"/>
        </w:rPr>
        <w:t xml:space="preserve"> per i diritti associati al </w:t>
      </w:r>
      <w:proofErr w:type="spellStart"/>
      <w:r w:rsidRPr="005D3921">
        <w:rPr>
          <w:rFonts w:asciiTheme="minorHAnsi" w:hAnsiTheme="minorHAnsi"/>
          <w:sz w:val="20"/>
          <w:szCs w:val="20"/>
          <w:lang w:val="it-IT"/>
        </w:rPr>
        <w:t>Fix</w:t>
      </w:r>
      <w:proofErr w:type="spellEnd"/>
      <w:r w:rsidRPr="005D3921">
        <w:rPr>
          <w:rFonts w:asciiTheme="minorHAnsi" w:hAnsiTheme="minorHAnsi"/>
          <w:sz w:val="20"/>
          <w:szCs w:val="20"/>
          <w:lang w:val="it-IT"/>
        </w:rPr>
        <w:t xml:space="preserve"> e/o al Materiale forniti  con i Servizi.</w:t>
      </w:r>
    </w:p>
    <w:p w:rsidR="004139C6" w:rsidRPr="005D3921" w:rsidRDefault="004139C6" w:rsidP="005750CC">
      <w:pPr>
        <w:pStyle w:val="Numeroelenco"/>
        <w:numPr>
          <w:ilvl w:val="0"/>
          <w:numId w:val="23"/>
        </w:numPr>
        <w:tabs>
          <w:tab w:val="clear" w:pos="360"/>
          <w:tab w:val="left" w:pos="-142"/>
          <w:tab w:val="left" w:pos="284"/>
          <w:tab w:val="left" w:pos="8222"/>
        </w:tabs>
        <w:spacing w:line="360" w:lineRule="auto"/>
        <w:ind w:left="0" w:right="749" w:hanging="3"/>
        <w:contextualSpacing/>
        <w:rPr>
          <w:rFonts w:asciiTheme="minorHAnsi" w:eastAsia="Calibri" w:hAnsiTheme="minorHAnsi" w:cs="Calibri"/>
          <w:szCs w:val="20"/>
          <w:lang w:eastAsia="en-US"/>
        </w:rPr>
      </w:pPr>
      <w:r w:rsidRPr="005D3921">
        <w:rPr>
          <w:rFonts w:asciiTheme="minorHAnsi" w:eastAsia="Calibri" w:hAnsiTheme="minorHAnsi" w:cs="Calibri"/>
          <w:szCs w:val="20"/>
          <w:lang w:eastAsia="en-US"/>
        </w:rPr>
        <w:t xml:space="preserve">Nell’ipotesi di azione giudiziaria di cui ai precedenti commi, la Committente, fermo restando il diritto al risarcimento del danno nel caso in cui la pretesa azionata sia fondata, ha facoltà di dichiarare la risoluzione di diritto del presente contratto, recuperando e/o ripetendo il corrispettivo versato, detratto un equo compenso per l’avvenuto uso, salvo che l’Impresa ottenga il consenso alla continuazione dell’uso </w:t>
      </w:r>
      <w:r w:rsidR="003D4C95" w:rsidRPr="005D3921">
        <w:rPr>
          <w:rFonts w:asciiTheme="minorHAnsi" w:eastAsia="Calibri" w:hAnsiTheme="minorHAnsi" w:cs="Calibri"/>
          <w:szCs w:val="20"/>
          <w:lang w:eastAsia="en-US"/>
        </w:rPr>
        <w:t xml:space="preserve">dei </w:t>
      </w:r>
      <w:proofErr w:type="spellStart"/>
      <w:r w:rsidR="003D4C95" w:rsidRPr="005D3921">
        <w:rPr>
          <w:rFonts w:asciiTheme="minorHAnsi" w:eastAsia="Calibri" w:hAnsiTheme="minorHAnsi" w:cs="Calibri"/>
          <w:szCs w:val="20"/>
          <w:lang w:eastAsia="en-US"/>
        </w:rPr>
        <w:t>fix</w:t>
      </w:r>
      <w:proofErr w:type="spellEnd"/>
      <w:r w:rsidR="003D4C95" w:rsidRPr="005D3921">
        <w:rPr>
          <w:rFonts w:asciiTheme="minorHAnsi" w:eastAsia="Calibri" w:hAnsiTheme="minorHAnsi" w:cs="Calibri"/>
          <w:szCs w:val="20"/>
          <w:lang w:eastAsia="en-US"/>
        </w:rPr>
        <w:t xml:space="preserve"> e dei materiali </w:t>
      </w:r>
      <w:r w:rsidRPr="005D3921">
        <w:rPr>
          <w:rFonts w:asciiTheme="minorHAnsi" w:eastAsia="Calibri" w:hAnsiTheme="minorHAnsi" w:cs="Calibri"/>
          <w:szCs w:val="20"/>
          <w:lang w:eastAsia="en-US"/>
        </w:rPr>
        <w:t>dei programmi il cui diritto di esclusiva è giudizialmente contestato.</w:t>
      </w:r>
    </w:p>
    <w:p w:rsidR="00B55812" w:rsidRPr="005D3921" w:rsidRDefault="00B55812" w:rsidP="005750CC">
      <w:pPr>
        <w:pStyle w:val="Numeroelenco"/>
        <w:numPr>
          <w:ilvl w:val="0"/>
          <w:numId w:val="23"/>
        </w:numPr>
        <w:tabs>
          <w:tab w:val="clear" w:pos="360"/>
          <w:tab w:val="left" w:pos="-142"/>
          <w:tab w:val="num" w:pos="0"/>
          <w:tab w:val="left" w:pos="284"/>
        </w:tabs>
        <w:spacing w:line="360" w:lineRule="auto"/>
        <w:ind w:left="0" w:right="749" w:firstLine="0"/>
        <w:contextualSpacing/>
        <w:rPr>
          <w:rFonts w:ascii="Calibri" w:eastAsia="Calibri" w:hAnsi="Calibri" w:cs="Calibri"/>
          <w:szCs w:val="20"/>
          <w:lang w:eastAsia="en-US"/>
        </w:rPr>
      </w:pPr>
      <w:r w:rsidRPr="005D3921">
        <w:rPr>
          <w:rFonts w:ascii="Calibri" w:eastAsia="Calibri" w:hAnsi="Calibri" w:cs="Calibri"/>
          <w:szCs w:val="20"/>
          <w:lang w:eastAsia="en-US"/>
        </w:rPr>
        <w:t>Le obbligazioni del Fornitore stabilite nei commi precedenti non troveranno applicazione qualora il reclamo o la sentenza sia basata su:</w:t>
      </w:r>
    </w:p>
    <w:p w:rsidR="00B55812" w:rsidRPr="00886724" w:rsidRDefault="00B55812" w:rsidP="005750CC">
      <w:pPr>
        <w:pStyle w:val="Numeroelenco"/>
        <w:numPr>
          <w:ilvl w:val="0"/>
          <w:numId w:val="43"/>
        </w:numPr>
        <w:tabs>
          <w:tab w:val="left" w:pos="-142"/>
        </w:tabs>
        <w:spacing w:line="360" w:lineRule="auto"/>
        <w:ind w:left="723" w:right="749"/>
        <w:contextualSpacing/>
        <w:rPr>
          <w:rFonts w:ascii="Calibri" w:eastAsia="Calibri" w:hAnsi="Calibri" w:cs="Calibri"/>
          <w:szCs w:val="20"/>
          <w:lang w:eastAsia="en-US"/>
        </w:rPr>
      </w:pPr>
      <w:r w:rsidRPr="00886724">
        <w:rPr>
          <w:rFonts w:ascii="Calibri" w:eastAsia="Calibri" w:hAnsi="Calibri" w:cs="Calibri"/>
          <w:szCs w:val="20"/>
          <w:lang w:eastAsia="en-US"/>
        </w:rPr>
        <w:t xml:space="preserve">Dati di </w:t>
      </w:r>
      <w:r w:rsidR="00434A84" w:rsidRPr="00886724">
        <w:rPr>
          <w:rFonts w:ascii="Calibri" w:eastAsia="Calibri" w:hAnsi="Calibri" w:cs="Calibri"/>
          <w:szCs w:val="20"/>
          <w:lang w:eastAsia="en-US"/>
        </w:rPr>
        <w:t>Consip</w:t>
      </w:r>
      <w:r w:rsidRPr="00886724">
        <w:rPr>
          <w:rFonts w:ascii="Calibri" w:eastAsia="Calibri" w:hAnsi="Calibri" w:cs="Calibri"/>
          <w:szCs w:val="20"/>
          <w:lang w:eastAsia="en-US"/>
        </w:rPr>
        <w:t xml:space="preserve"> ,  software non Microsoft, modifiche, specifiche tecniche o materiali che </w:t>
      </w:r>
      <w:r w:rsidR="00434A84" w:rsidRPr="00886724">
        <w:rPr>
          <w:rFonts w:ascii="Calibri" w:eastAsia="Calibri" w:hAnsi="Calibri" w:cs="Calibri"/>
          <w:szCs w:val="20"/>
          <w:lang w:eastAsia="en-US"/>
        </w:rPr>
        <w:t>Consip</w:t>
      </w:r>
      <w:r w:rsidRPr="00886724">
        <w:rPr>
          <w:rFonts w:ascii="Calibri" w:eastAsia="Calibri" w:hAnsi="Calibri" w:cs="Calibri"/>
          <w:szCs w:val="20"/>
          <w:lang w:eastAsia="en-US"/>
        </w:rPr>
        <w:t xml:space="preserve">  fornisce o rende disponibili per un Prodotto, un </w:t>
      </w:r>
      <w:proofErr w:type="spellStart"/>
      <w:r w:rsidRPr="00886724">
        <w:rPr>
          <w:rFonts w:ascii="Calibri" w:eastAsia="Calibri" w:hAnsi="Calibri" w:cs="Calibri"/>
          <w:szCs w:val="20"/>
          <w:lang w:eastAsia="en-US"/>
        </w:rPr>
        <w:t>Fix</w:t>
      </w:r>
      <w:proofErr w:type="spellEnd"/>
      <w:r w:rsidRPr="00886724">
        <w:rPr>
          <w:rFonts w:ascii="Calibri" w:eastAsia="Calibri" w:hAnsi="Calibri" w:cs="Calibri"/>
          <w:szCs w:val="20"/>
          <w:lang w:eastAsia="en-US"/>
        </w:rPr>
        <w:t xml:space="preserve"> o un Materiale fornito con i Servizi;</w:t>
      </w:r>
    </w:p>
    <w:p w:rsidR="00B55812" w:rsidRPr="00604985" w:rsidRDefault="00B55812" w:rsidP="005750CC">
      <w:pPr>
        <w:pStyle w:val="Numeroelenco"/>
        <w:numPr>
          <w:ilvl w:val="0"/>
          <w:numId w:val="43"/>
        </w:numPr>
        <w:tabs>
          <w:tab w:val="left" w:pos="-142"/>
        </w:tabs>
        <w:spacing w:line="360" w:lineRule="auto"/>
        <w:ind w:left="723" w:right="749"/>
        <w:contextualSpacing/>
        <w:rPr>
          <w:rFonts w:asciiTheme="minorHAnsi" w:hAnsiTheme="minorHAnsi"/>
          <w:szCs w:val="20"/>
        </w:rPr>
      </w:pPr>
      <w:r w:rsidRPr="009A59A1">
        <w:rPr>
          <w:rFonts w:ascii="Calibri" w:eastAsia="Calibri" w:hAnsi="Calibri" w:cs="Calibri"/>
          <w:szCs w:val="20"/>
          <w:lang w:eastAsia="en-US"/>
        </w:rPr>
        <w:t xml:space="preserve">Combinazione da parte di </w:t>
      </w:r>
      <w:r w:rsidR="00434A84" w:rsidRPr="009A59A1">
        <w:rPr>
          <w:rFonts w:ascii="Calibri" w:eastAsia="Calibri" w:hAnsi="Calibri" w:cs="Calibri"/>
          <w:szCs w:val="20"/>
          <w:lang w:eastAsia="en-US"/>
        </w:rPr>
        <w:t>Consip</w:t>
      </w:r>
      <w:r w:rsidRPr="009A59A1">
        <w:rPr>
          <w:rFonts w:ascii="Calibri" w:eastAsia="Calibri" w:hAnsi="Calibri" w:cs="Calibri"/>
          <w:szCs w:val="20"/>
          <w:lang w:eastAsia="en-US"/>
        </w:rPr>
        <w:t xml:space="preserve">  di un Prodotto, un </w:t>
      </w:r>
      <w:proofErr w:type="spellStart"/>
      <w:r w:rsidRPr="009A59A1">
        <w:rPr>
          <w:rFonts w:ascii="Calibri" w:eastAsia="Calibri" w:hAnsi="Calibri" w:cs="Calibri"/>
          <w:szCs w:val="20"/>
          <w:lang w:eastAsia="en-US"/>
        </w:rPr>
        <w:t>Fix</w:t>
      </w:r>
      <w:proofErr w:type="spellEnd"/>
      <w:r w:rsidRPr="009A59A1">
        <w:rPr>
          <w:rFonts w:ascii="Calibri" w:eastAsia="Calibri" w:hAnsi="Calibri" w:cs="Calibri"/>
          <w:szCs w:val="20"/>
          <w:lang w:eastAsia="en-US"/>
        </w:rPr>
        <w:t xml:space="preserve"> o un Materiale fornito con i Servizi con </w:t>
      </w:r>
      <w:r w:rsidRPr="00604985">
        <w:rPr>
          <w:rFonts w:ascii="Calibri" w:eastAsia="Calibri" w:hAnsi="Calibri" w:cs="Calibri"/>
          <w:szCs w:val="20"/>
          <w:lang w:eastAsia="en-US"/>
        </w:rPr>
        <w:t>prodotti, dati o processi aziendali non Microsoft oppure l’utilizzo di prodotti, dati o processi aziendali non Microsoft;</w:t>
      </w:r>
      <w:r w:rsidRPr="00604985">
        <w:rPr>
          <w:rFonts w:asciiTheme="minorHAnsi" w:hAnsiTheme="minorHAnsi"/>
          <w:szCs w:val="20"/>
        </w:rPr>
        <w:t xml:space="preserve"> </w:t>
      </w:r>
    </w:p>
    <w:p w:rsidR="00B55812" w:rsidRPr="00604985" w:rsidRDefault="00B55812" w:rsidP="005750CC">
      <w:pPr>
        <w:pStyle w:val="Numeroelenco"/>
        <w:numPr>
          <w:ilvl w:val="0"/>
          <w:numId w:val="43"/>
        </w:numPr>
        <w:tabs>
          <w:tab w:val="left" w:pos="-142"/>
        </w:tabs>
        <w:spacing w:line="360" w:lineRule="auto"/>
        <w:ind w:left="723" w:right="749"/>
        <w:contextualSpacing/>
        <w:rPr>
          <w:rFonts w:ascii="Calibri" w:eastAsia="Calibri" w:hAnsi="Calibri" w:cs="Calibri"/>
          <w:szCs w:val="20"/>
          <w:lang w:eastAsia="en-US"/>
        </w:rPr>
      </w:pPr>
      <w:r w:rsidRPr="00604985">
        <w:rPr>
          <w:rFonts w:ascii="Calibri" w:eastAsia="Calibri" w:hAnsi="Calibri" w:cs="Calibri"/>
          <w:szCs w:val="20"/>
          <w:lang w:eastAsia="en-US"/>
        </w:rPr>
        <w:t xml:space="preserve">Utilizzo da parte di </w:t>
      </w:r>
      <w:r w:rsidR="00434A84" w:rsidRPr="00604985">
        <w:rPr>
          <w:rFonts w:ascii="Calibri" w:eastAsia="Calibri" w:hAnsi="Calibri" w:cs="Calibri"/>
          <w:szCs w:val="20"/>
          <w:lang w:eastAsia="en-US"/>
        </w:rPr>
        <w:t>Consip</w:t>
      </w:r>
      <w:r w:rsidRPr="00604985">
        <w:rPr>
          <w:rFonts w:ascii="Calibri" w:eastAsia="Calibri" w:hAnsi="Calibri" w:cs="Calibri"/>
          <w:szCs w:val="20"/>
          <w:lang w:eastAsia="en-US"/>
        </w:rPr>
        <w:t xml:space="preserve"> o dell’Amministrazione di marchi di Microsoft o utilizzo o redistribuzione di un Prodotto, di un </w:t>
      </w:r>
      <w:proofErr w:type="spellStart"/>
      <w:r w:rsidRPr="00604985">
        <w:rPr>
          <w:rFonts w:ascii="Calibri" w:eastAsia="Calibri" w:hAnsi="Calibri" w:cs="Calibri"/>
          <w:szCs w:val="20"/>
          <w:lang w:eastAsia="en-US"/>
        </w:rPr>
        <w:t>Fix</w:t>
      </w:r>
      <w:proofErr w:type="spellEnd"/>
      <w:r w:rsidRPr="00604985">
        <w:rPr>
          <w:rFonts w:ascii="Calibri" w:eastAsia="Calibri" w:hAnsi="Calibri" w:cs="Calibri"/>
          <w:szCs w:val="20"/>
          <w:lang w:eastAsia="en-US"/>
        </w:rPr>
        <w:t xml:space="preserve"> o di un Materiale forniti con i Servizi in violazione del presente contratto o di qualsiasi contratto che ne incorpori le condizioni oppure</w:t>
      </w:r>
      <w:r w:rsidR="005B37E1" w:rsidRPr="00604985">
        <w:rPr>
          <w:rFonts w:ascii="Calibri" w:eastAsia="Calibri" w:hAnsi="Calibri" w:cs="Calibri"/>
          <w:szCs w:val="20"/>
          <w:lang w:eastAsia="en-US"/>
        </w:rPr>
        <w:t xml:space="preserve"> </w:t>
      </w:r>
      <w:r w:rsidRPr="00604985">
        <w:rPr>
          <w:rFonts w:ascii="Calibri" w:eastAsia="Calibri" w:hAnsi="Calibri" w:cs="Calibri"/>
          <w:szCs w:val="20"/>
          <w:lang w:eastAsia="en-US"/>
        </w:rPr>
        <w:t xml:space="preserve">utilizzo da parte di </w:t>
      </w:r>
      <w:r w:rsidR="00434A84" w:rsidRPr="00604985">
        <w:rPr>
          <w:rFonts w:ascii="Calibri" w:eastAsia="Calibri" w:hAnsi="Calibri" w:cs="Calibri"/>
          <w:szCs w:val="20"/>
          <w:lang w:eastAsia="en-US"/>
        </w:rPr>
        <w:t>Consip</w:t>
      </w:r>
      <w:r w:rsidRPr="00604985">
        <w:rPr>
          <w:rFonts w:ascii="Calibri" w:eastAsia="Calibri" w:hAnsi="Calibri" w:cs="Calibri"/>
          <w:szCs w:val="20"/>
          <w:lang w:eastAsia="en-US"/>
        </w:rPr>
        <w:t xml:space="preserve"> di un Prodotto, di un </w:t>
      </w:r>
      <w:proofErr w:type="spellStart"/>
      <w:r w:rsidRPr="00604985">
        <w:rPr>
          <w:rFonts w:ascii="Calibri" w:eastAsia="Calibri" w:hAnsi="Calibri" w:cs="Calibri"/>
          <w:szCs w:val="20"/>
          <w:lang w:eastAsia="en-US"/>
        </w:rPr>
        <w:t>Fix</w:t>
      </w:r>
      <w:proofErr w:type="spellEnd"/>
      <w:r w:rsidRPr="00604985">
        <w:rPr>
          <w:rFonts w:ascii="Calibri" w:eastAsia="Calibri" w:hAnsi="Calibri" w:cs="Calibri"/>
          <w:szCs w:val="20"/>
          <w:lang w:eastAsia="en-US"/>
        </w:rPr>
        <w:t xml:space="preserve"> o di un Materiale forniti con I Servizi dopo che Microsoft abbia comunicato alla stessa </w:t>
      </w:r>
      <w:r w:rsidR="00434A84" w:rsidRPr="00604985">
        <w:rPr>
          <w:rFonts w:ascii="Calibri" w:eastAsia="Calibri" w:hAnsi="Calibri" w:cs="Calibri"/>
          <w:szCs w:val="20"/>
          <w:lang w:eastAsia="en-US"/>
        </w:rPr>
        <w:t>Consip</w:t>
      </w:r>
      <w:r w:rsidRPr="00604985">
        <w:rPr>
          <w:rFonts w:ascii="Calibri" w:eastAsia="Calibri" w:hAnsi="Calibri" w:cs="Calibri"/>
          <w:szCs w:val="20"/>
          <w:lang w:eastAsia="en-US"/>
        </w:rPr>
        <w:t xml:space="preserve"> o all’Amministrazione di interrompere detto utilizzo a causa di un reclamo di terzi.</w:t>
      </w:r>
      <w:r w:rsidR="002B3C7F" w:rsidRPr="00604985">
        <w:rPr>
          <w:rFonts w:ascii="Calibri" w:eastAsia="Calibri" w:hAnsi="Calibri" w:cs="Calibri"/>
          <w:szCs w:val="20"/>
          <w:lang w:eastAsia="en-US"/>
        </w:rPr>
        <w:t xml:space="preserve"> </w:t>
      </w:r>
      <w:r w:rsidRPr="00604985">
        <w:rPr>
          <w:rFonts w:ascii="Calibri" w:eastAsia="Calibri" w:hAnsi="Calibri" w:cs="Calibri"/>
          <w:szCs w:val="20"/>
          <w:lang w:eastAsia="en-US"/>
        </w:rPr>
        <w:t>La Società dovrà rimborsare a Microsoft i costi o i danni che derivino dalle azioni sopra indicate.</w:t>
      </w:r>
    </w:p>
    <w:p w:rsidR="002657BC" w:rsidRPr="00B53553" w:rsidRDefault="002657BC" w:rsidP="00BC56EF">
      <w:pPr>
        <w:pStyle w:val="Corpotesto"/>
        <w:tabs>
          <w:tab w:val="left" w:pos="284"/>
        </w:tabs>
        <w:spacing w:before="10" w:line="360" w:lineRule="auto"/>
        <w:ind w:right="749"/>
        <w:contextualSpacing/>
        <w:rPr>
          <w:rFonts w:asciiTheme="minorHAnsi" w:hAnsiTheme="minorHAnsi"/>
          <w:sz w:val="20"/>
          <w:szCs w:val="20"/>
          <w:lang w:val="it-IT"/>
        </w:rPr>
      </w:pPr>
    </w:p>
    <w:p w:rsidR="00070037" w:rsidRDefault="00070037" w:rsidP="00BC56EF">
      <w:pPr>
        <w:pStyle w:val="Titolo1"/>
        <w:tabs>
          <w:tab w:val="left" w:pos="284"/>
        </w:tabs>
        <w:spacing w:before="1" w:line="360" w:lineRule="auto"/>
        <w:ind w:left="0" w:right="749"/>
        <w:contextualSpacing/>
        <w:rPr>
          <w:rFonts w:asciiTheme="minorHAnsi" w:hAnsiTheme="minorHAnsi"/>
          <w:sz w:val="20"/>
          <w:szCs w:val="20"/>
          <w:lang w:val="it-IT"/>
        </w:rPr>
      </w:pPr>
    </w:p>
    <w:p w:rsidR="002657BC" w:rsidRPr="00B53553" w:rsidRDefault="005E19E2" w:rsidP="00C74869">
      <w:pPr>
        <w:pStyle w:val="Titolo1"/>
        <w:tabs>
          <w:tab w:val="left" w:pos="284"/>
        </w:tabs>
        <w:spacing w:before="1" w:line="360" w:lineRule="auto"/>
        <w:ind w:left="0" w:right="749"/>
        <w:contextualSpacing/>
        <w:rPr>
          <w:rFonts w:asciiTheme="minorHAnsi" w:hAnsiTheme="minorHAnsi"/>
          <w:sz w:val="20"/>
          <w:szCs w:val="20"/>
          <w:lang w:val="it-IT"/>
        </w:rPr>
      </w:pPr>
      <w:bookmarkStart w:id="18" w:name="_Toc506804570"/>
      <w:r w:rsidRPr="00B53553">
        <w:rPr>
          <w:rFonts w:asciiTheme="minorHAnsi" w:hAnsiTheme="minorHAnsi"/>
          <w:sz w:val="20"/>
          <w:szCs w:val="20"/>
          <w:lang w:val="it-IT"/>
        </w:rPr>
        <w:t xml:space="preserve">ARTICOLO </w:t>
      </w:r>
      <w:r w:rsidR="00E064E4" w:rsidRPr="00B53553">
        <w:rPr>
          <w:rFonts w:asciiTheme="minorHAnsi" w:hAnsiTheme="minorHAnsi"/>
          <w:sz w:val="20"/>
          <w:szCs w:val="20"/>
          <w:lang w:val="it-IT"/>
        </w:rPr>
        <w:t>1</w:t>
      </w:r>
      <w:r w:rsidR="00E064E4">
        <w:rPr>
          <w:rFonts w:asciiTheme="minorHAnsi" w:hAnsiTheme="minorHAnsi"/>
          <w:sz w:val="20"/>
          <w:szCs w:val="20"/>
          <w:lang w:val="it-IT"/>
        </w:rPr>
        <w:t>8</w:t>
      </w:r>
      <w:r w:rsidR="00E064E4" w:rsidRPr="00B53553">
        <w:rPr>
          <w:rFonts w:asciiTheme="minorHAnsi" w:hAnsiTheme="minorHAnsi"/>
          <w:sz w:val="20"/>
          <w:szCs w:val="20"/>
          <w:lang w:val="it-IT"/>
        </w:rPr>
        <w:t xml:space="preserve"> </w:t>
      </w:r>
      <w:r w:rsidRPr="00B53553">
        <w:rPr>
          <w:rFonts w:asciiTheme="minorHAnsi" w:hAnsiTheme="minorHAnsi"/>
          <w:sz w:val="20"/>
          <w:szCs w:val="20"/>
          <w:lang w:val="it-IT"/>
        </w:rPr>
        <w:t>- UTILIZZO DELLE APPARECCHIATURE E DEI PRODOTTI SOFTWARE</w:t>
      </w:r>
      <w:bookmarkEnd w:id="18"/>
    </w:p>
    <w:p w:rsidR="00964C41" w:rsidRPr="00604985" w:rsidRDefault="00964C41" w:rsidP="005750CC">
      <w:pPr>
        <w:pStyle w:val="Numeroelenco"/>
        <w:numPr>
          <w:ilvl w:val="0"/>
          <w:numId w:val="5"/>
        </w:numPr>
        <w:tabs>
          <w:tab w:val="left" w:pos="-142"/>
        </w:tabs>
        <w:spacing w:line="360" w:lineRule="auto"/>
        <w:ind w:left="249" w:right="748" w:hanging="249"/>
        <w:rPr>
          <w:rFonts w:ascii="Calibri" w:hAnsi="Calibri"/>
          <w:szCs w:val="20"/>
        </w:rPr>
      </w:pPr>
      <w:r w:rsidRPr="00604985">
        <w:rPr>
          <w:rFonts w:ascii="Calibri" w:hAnsi="Calibri"/>
          <w:szCs w:val="20"/>
        </w:rPr>
        <w:t>L’Impresa dovrà richiedere per iscritto alla Committente l’autorizzazione all’utilizzo di propri prodotti software ove ciò sia già stato evidenziato nell’offerta, negli ambienti informatici messi a disposizione dalla Committente medesima, indicando il tipo di prodotto ed il motivo del suo utilizzo; l’uso di prodotti software non autorizzati dalla Committente costituirà grave inadempienza contrattuale a tutti gli effetti di legge. E’ facoltà di Committente sottoporre detti prodotti software alle verifiche ritenute opportune.</w:t>
      </w:r>
    </w:p>
    <w:p w:rsidR="00964C41" w:rsidRPr="00604985" w:rsidRDefault="00964C41" w:rsidP="005750CC">
      <w:pPr>
        <w:pStyle w:val="Numeroelenco"/>
        <w:numPr>
          <w:ilvl w:val="0"/>
          <w:numId w:val="5"/>
        </w:numPr>
        <w:tabs>
          <w:tab w:val="left" w:pos="-142"/>
        </w:tabs>
        <w:spacing w:line="360" w:lineRule="auto"/>
        <w:ind w:left="249" w:right="748" w:hanging="249"/>
        <w:rPr>
          <w:rFonts w:ascii="Calibri" w:hAnsi="Calibri"/>
          <w:szCs w:val="20"/>
        </w:rPr>
      </w:pPr>
      <w:r w:rsidRPr="00604985">
        <w:rPr>
          <w:rFonts w:ascii="Calibri" w:hAnsi="Calibri"/>
          <w:szCs w:val="20"/>
        </w:rPr>
        <w:t xml:space="preserve">L’Impresa garantisce, in ogni caso, che tutti i prodotti software utilizzati nell’ambito del presente contratto, ivi compresi quelli installati ab origine nelle apparecchiature (cd. embedded) sono esenti da virus, essendo state adottate a tal fine tutte le opportune cautele. </w:t>
      </w:r>
    </w:p>
    <w:p w:rsidR="00964C41" w:rsidRPr="00604985" w:rsidRDefault="00964C41" w:rsidP="005750CC">
      <w:pPr>
        <w:pStyle w:val="Numeroelenco"/>
        <w:numPr>
          <w:ilvl w:val="0"/>
          <w:numId w:val="5"/>
        </w:numPr>
        <w:tabs>
          <w:tab w:val="left" w:pos="-142"/>
        </w:tabs>
        <w:spacing w:line="360" w:lineRule="auto"/>
        <w:ind w:left="249" w:right="748" w:hanging="249"/>
        <w:rPr>
          <w:rFonts w:ascii="Calibri" w:hAnsi="Calibri"/>
          <w:szCs w:val="20"/>
        </w:rPr>
      </w:pPr>
      <w:r w:rsidRPr="00604985">
        <w:rPr>
          <w:rFonts w:ascii="Calibri" w:hAnsi="Calibri"/>
          <w:szCs w:val="20"/>
        </w:rPr>
        <w:t>In caso di inadempimento dell’Impresa alle obbligazioni di cui ai precedenti comma e/o nel caso in cui non sussistano o vengano meno le garanzie di cui al precedente comma 2, ferma restando la facoltà della Committente di risolvere il presente contratto, l’Impresa è obbligata al risarcimento di ogni e qualsiasi danno, in forma specifica o per equivalente.</w:t>
      </w:r>
    </w:p>
    <w:p w:rsidR="002657BC" w:rsidRPr="00B53553" w:rsidRDefault="002657BC" w:rsidP="00BC56EF">
      <w:pPr>
        <w:pStyle w:val="Corpotesto"/>
        <w:tabs>
          <w:tab w:val="left" w:pos="284"/>
        </w:tabs>
        <w:spacing w:before="8" w:line="360" w:lineRule="auto"/>
        <w:ind w:right="749"/>
        <w:contextualSpacing/>
        <w:rPr>
          <w:rFonts w:asciiTheme="minorHAnsi" w:hAnsiTheme="minorHAnsi"/>
          <w:sz w:val="20"/>
          <w:szCs w:val="20"/>
          <w:lang w:val="it-IT"/>
        </w:rPr>
      </w:pPr>
    </w:p>
    <w:p w:rsidR="002657BC" w:rsidRPr="00B53553" w:rsidRDefault="005E19E2" w:rsidP="008A6334">
      <w:pPr>
        <w:pStyle w:val="Titolo1"/>
        <w:tabs>
          <w:tab w:val="left" w:pos="284"/>
        </w:tabs>
        <w:spacing w:line="360" w:lineRule="auto"/>
        <w:ind w:left="0" w:right="748"/>
        <w:contextualSpacing/>
        <w:rPr>
          <w:rFonts w:asciiTheme="minorHAnsi" w:hAnsiTheme="minorHAnsi"/>
          <w:sz w:val="20"/>
          <w:szCs w:val="20"/>
          <w:lang w:val="it-IT"/>
        </w:rPr>
      </w:pPr>
      <w:bookmarkStart w:id="19" w:name="_Toc506804571"/>
      <w:r w:rsidRPr="00B53553">
        <w:rPr>
          <w:rFonts w:asciiTheme="minorHAnsi" w:hAnsiTheme="minorHAnsi"/>
          <w:sz w:val="20"/>
          <w:szCs w:val="20"/>
          <w:lang w:val="it-IT"/>
        </w:rPr>
        <w:t xml:space="preserve">ARTICOLO </w:t>
      </w:r>
      <w:r w:rsidR="00E064E4">
        <w:rPr>
          <w:rFonts w:asciiTheme="minorHAnsi" w:hAnsiTheme="minorHAnsi"/>
          <w:sz w:val="20"/>
          <w:szCs w:val="20"/>
          <w:lang w:val="it-IT"/>
        </w:rPr>
        <w:t>19</w:t>
      </w:r>
      <w:r w:rsidRPr="00B53553">
        <w:rPr>
          <w:rFonts w:asciiTheme="minorHAnsi" w:hAnsiTheme="minorHAnsi"/>
          <w:sz w:val="20"/>
          <w:szCs w:val="20"/>
          <w:lang w:val="it-IT"/>
        </w:rPr>
        <w:t xml:space="preserve"> - DANNI, RESPONSABILITÀ CIVILE E POLIZZA</w:t>
      </w:r>
      <w:bookmarkEnd w:id="19"/>
    </w:p>
    <w:p w:rsidR="002657BC" w:rsidRPr="00B53553" w:rsidRDefault="005E19E2" w:rsidP="005750CC">
      <w:pPr>
        <w:pStyle w:val="Paragrafoelenco"/>
        <w:numPr>
          <w:ilvl w:val="0"/>
          <w:numId w:val="4"/>
        </w:numPr>
        <w:tabs>
          <w:tab w:val="left" w:pos="284"/>
          <w:tab w:val="left" w:pos="382"/>
        </w:tabs>
        <w:spacing w:line="360" w:lineRule="auto"/>
        <w:ind w:left="0" w:right="748" w:firstLine="0"/>
        <w:contextualSpacing/>
        <w:rPr>
          <w:rFonts w:asciiTheme="minorHAnsi" w:hAnsiTheme="minorHAnsi"/>
          <w:sz w:val="20"/>
          <w:szCs w:val="20"/>
          <w:lang w:val="it-IT"/>
        </w:rPr>
      </w:pPr>
      <w:r w:rsidRPr="00B53553">
        <w:rPr>
          <w:rFonts w:asciiTheme="minorHAnsi" w:hAnsiTheme="minorHAnsi"/>
          <w:sz w:val="20"/>
          <w:szCs w:val="20"/>
          <w:lang w:val="it-IT"/>
        </w:rPr>
        <w:t xml:space="preserve">Il Fornitore assume in proprio ogni responsabilità per qualsiasi danno causato a persone o beni, tanto del Fornitore stesso quanto della </w:t>
      </w:r>
      <w:r w:rsidR="00434A84">
        <w:rPr>
          <w:rFonts w:asciiTheme="minorHAnsi" w:hAnsiTheme="minorHAnsi"/>
          <w:sz w:val="20"/>
          <w:szCs w:val="20"/>
          <w:lang w:val="it-IT"/>
        </w:rPr>
        <w:t>Consip</w:t>
      </w:r>
      <w:r w:rsidRPr="00B53553">
        <w:rPr>
          <w:rFonts w:asciiTheme="minorHAnsi" w:hAnsiTheme="minorHAnsi"/>
          <w:sz w:val="20"/>
          <w:szCs w:val="20"/>
          <w:lang w:val="it-IT"/>
        </w:rPr>
        <w:t>, dell’Amministrazione e/o di terzi, in dipendenza di omissioni, negligenze o altre inadempienze relative all’esecuzione delle prestazioni</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contrattuali</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ad</w:t>
      </w:r>
      <w:r w:rsidRPr="00B53553">
        <w:rPr>
          <w:rFonts w:asciiTheme="minorHAnsi" w:hAnsiTheme="minorHAnsi"/>
          <w:spacing w:val="-5"/>
          <w:sz w:val="20"/>
          <w:szCs w:val="20"/>
          <w:lang w:val="it-IT"/>
        </w:rPr>
        <w:t xml:space="preserve"> </w:t>
      </w:r>
      <w:r w:rsidRPr="00B53553">
        <w:rPr>
          <w:rFonts w:asciiTheme="minorHAnsi" w:hAnsiTheme="minorHAnsi"/>
          <w:sz w:val="20"/>
          <w:szCs w:val="20"/>
          <w:lang w:val="it-IT"/>
        </w:rPr>
        <w:t>esso</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riferibili,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anche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se</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eseguite</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da</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parte</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di</w:t>
      </w:r>
      <w:r w:rsidRPr="00B53553">
        <w:rPr>
          <w:rFonts w:asciiTheme="minorHAnsi" w:hAnsiTheme="minorHAnsi"/>
          <w:spacing w:val="-23"/>
          <w:sz w:val="20"/>
          <w:szCs w:val="20"/>
          <w:lang w:val="it-IT"/>
        </w:rPr>
        <w:t xml:space="preserve"> </w:t>
      </w:r>
      <w:r w:rsidRPr="00B53553">
        <w:rPr>
          <w:rFonts w:asciiTheme="minorHAnsi" w:hAnsiTheme="minorHAnsi"/>
          <w:sz w:val="20"/>
          <w:szCs w:val="20"/>
          <w:lang w:val="it-IT"/>
        </w:rPr>
        <w:t>terzi.</w:t>
      </w:r>
    </w:p>
    <w:p w:rsidR="002657BC" w:rsidRPr="00B53553" w:rsidRDefault="005E19E2" w:rsidP="005750CC">
      <w:pPr>
        <w:pStyle w:val="Paragrafoelenco"/>
        <w:numPr>
          <w:ilvl w:val="0"/>
          <w:numId w:val="4"/>
        </w:numPr>
        <w:tabs>
          <w:tab w:val="left" w:pos="284"/>
          <w:tab w:val="left" w:pos="411"/>
        </w:tabs>
        <w:spacing w:before="2"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A fronte dell’obbligo di cui al precedente comma, il Fornitore ha polizza assicurativa conforme</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ai</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requisiti</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indicati</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nella</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documentazione</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della</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procedura</w:t>
      </w:r>
      <w:r w:rsidRPr="00B53553">
        <w:rPr>
          <w:rFonts w:asciiTheme="minorHAnsi" w:hAnsiTheme="minorHAnsi"/>
          <w:spacing w:val="-27"/>
          <w:sz w:val="20"/>
          <w:szCs w:val="20"/>
          <w:lang w:val="it-IT"/>
        </w:rPr>
        <w:t xml:space="preserve"> </w:t>
      </w:r>
      <w:r w:rsidR="00964C41">
        <w:rPr>
          <w:rFonts w:asciiTheme="minorHAnsi" w:hAnsiTheme="minorHAnsi"/>
          <w:spacing w:val="-27"/>
          <w:sz w:val="20"/>
          <w:szCs w:val="20"/>
          <w:lang w:val="it-IT"/>
        </w:rPr>
        <w:t xml:space="preserve"> </w:t>
      </w:r>
      <w:r w:rsidRPr="00B53553">
        <w:rPr>
          <w:rFonts w:asciiTheme="minorHAnsi" w:hAnsiTheme="minorHAnsi"/>
          <w:sz w:val="20"/>
          <w:szCs w:val="20"/>
          <w:lang w:val="it-IT"/>
        </w:rPr>
        <w:t>selettiva</w:t>
      </w:r>
      <w:r w:rsidR="00964C41">
        <w:rPr>
          <w:rFonts w:asciiTheme="minorHAnsi" w:hAnsiTheme="minorHAnsi"/>
          <w:sz w:val="20"/>
          <w:szCs w:val="20"/>
          <w:lang w:val="it-IT"/>
        </w:rPr>
        <w:t>.</w:t>
      </w:r>
    </w:p>
    <w:p w:rsidR="002657BC" w:rsidRPr="00B53553" w:rsidRDefault="005E19E2" w:rsidP="005750CC">
      <w:pPr>
        <w:pStyle w:val="Paragrafoelenco"/>
        <w:numPr>
          <w:ilvl w:val="0"/>
          <w:numId w:val="4"/>
        </w:numPr>
        <w:tabs>
          <w:tab w:val="left" w:pos="284"/>
          <w:tab w:val="left" w:pos="334"/>
        </w:tabs>
        <w:spacing w:before="3"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Resta ferma l’intera responsabilità del Fornitore anche per danni coperti o </w:t>
      </w:r>
      <w:r w:rsidRPr="00B53553">
        <w:rPr>
          <w:rFonts w:asciiTheme="minorHAnsi" w:hAnsiTheme="minorHAnsi"/>
          <w:spacing w:val="-3"/>
          <w:sz w:val="20"/>
          <w:szCs w:val="20"/>
          <w:lang w:val="it-IT"/>
        </w:rPr>
        <w:t xml:space="preserve">non </w:t>
      </w:r>
      <w:r w:rsidRPr="00B53553">
        <w:rPr>
          <w:rFonts w:asciiTheme="minorHAnsi" w:hAnsiTheme="minorHAnsi"/>
          <w:sz w:val="20"/>
          <w:szCs w:val="20"/>
          <w:lang w:val="it-IT"/>
        </w:rPr>
        <w:t>coperti e/o per</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danni</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eccedenti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i</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massimali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assicurati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dalle</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polizze</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di</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cui</w:t>
      </w:r>
      <w:r w:rsidRPr="00B53553">
        <w:rPr>
          <w:rFonts w:asciiTheme="minorHAnsi" w:hAnsiTheme="minorHAnsi"/>
          <w:spacing w:val="-2"/>
          <w:sz w:val="20"/>
          <w:szCs w:val="20"/>
          <w:lang w:val="it-IT"/>
        </w:rPr>
        <w:t xml:space="preserve"> </w:t>
      </w:r>
      <w:r w:rsidRPr="00B53553">
        <w:rPr>
          <w:rFonts w:asciiTheme="minorHAnsi" w:hAnsiTheme="minorHAnsi"/>
          <w:sz w:val="20"/>
          <w:szCs w:val="20"/>
          <w:lang w:val="it-IT"/>
        </w:rPr>
        <w:t>al</w:t>
      </w:r>
      <w:r w:rsidRPr="00B53553">
        <w:rPr>
          <w:rFonts w:asciiTheme="minorHAnsi" w:hAnsiTheme="minorHAnsi"/>
          <w:spacing w:val="-4"/>
          <w:sz w:val="20"/>
          <w:szCs w:val="20"/>
          <w:lang w:val="it-IT"/>
        </w:rPr>
        <w:t xml:space="preserve"> </w:t>
      </w:r>
      <w:r w:rsidRPr="00B53553">
        <w:rPr>
          <w:rFonts w:asciiTheme="minorHAnsi" w:hAnsiTheme="minorHAnsi"/>
          <w:sz w:val="20"/>
          <w:szCs w:val="20"/>
          <w:lang w:val="it-IT"/>
        </w:rPr>
        <w:t>precedente</w:t>
      </w:r>
      <w:r w:rsidRPr="00B53553">
        <w:rPr>
          <w:rFonts w:asciiTheme="minorHAnsi" w:hAnsiTheme="minorHAnsi"/>
          <w:spacing w:val="-3"/>
          <w:sz w:val="20"/>
          <w:szCs w:val="20"/>
          <w:lang w:val="it-IT"/>
        </w:rPr>
        <w:t xml:space="preserve"> </w:t>
      </w:r>
      <w:r w:rsidRPr="00B53553">
        <w:rPr>
          <w:rFonts w:asciiTheme="minorHAnsi" w:hAnsiTheme="minorHAnsi"/>
          <w:sz w:val="20"/>
          <w:szCs w:val="20"/>
          <w:lang w:val="it-IT"/>
        </w:rPr>
        <w:t>comma</w:t>
      </w:r>
      <w:r w:rsidRPr="00B53553">
        <w:rPr>
          <w:rFonts w:asciiTheme="minorHAnsi" w:hAnsiTheme="minorHAnsi"/>
          <w:spacing w:val="-27"/>
          <w:sz w:val="20"/>
          <w:szCs w:val="20"/>
          <w:lang w:val="it-IT"/>
        </w:rPr>
        <w:t xml:space="preserve"> </w:t>
      </w:r>
      <w:r w:rsidRPr="00B53553">
        <w:rPr>
          <w:rFonts w:asciiTheme="minorHAnsi" w:hAnsiTheme="minorHAnsi"/>
          <w:sz w:val="20"/>
          <w:szCs w:val="20"/>
          <w:lang w:val="it-IT"/>
        </w:rPr>
        <w:t>2.</w:t>
      </w:r>
    </w:p>
    <w:p w:rsidR="002657BC" w:rsidRPr="00B53553" w:rsidRDefault="005E19E2" w:rsidP="005750CC">
      <w:pPr>
        <w:pStyle w:val="Paragrafoelenco"/>
        <w:numPr>
          <w:ilvl w:val="0"/>
          <w:numId w:val="4"/>
        </w:numPr>
        <w:tabs>
          <w:tab w:val="left" w:pos="284"/>
          <w:tab w:val="left" w:pos="382"/>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Con specifico riguardo al mancato pagamento del premio, ai sensi dell’art. 1901 del c.c.,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si riserva la facoltà di provvedere direttamente al pagamento dello stesso, entro un periodo di 60 (sessanta) giorni dal mancato versamento da parte del Fornitore ferma restando la possibilità di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di procedere a compensare quanto versato con i corrispettivi maturati a fronte delle attività</w:t>
      </w:r>
      <w:r w:rsidRPr="00B53553">
        <w:rPr>
          <w:rFonts w:asciiTheme="minorHAnsi" w:hAnsiTheme="minorHAnsi"/>
          <w:spacing w:val="-32"/>
          <w:sz w:val="20"/>
          <w:szCs w:val="20"/>
          <w:lang w:val="it-IT"/>
        </w:rPr>
        <w:t xml:space="preserve"> </w:t>
      </w:r>
      <w:r w:rsidRPr="00B53553">
        <w:rPr>
          <w:rFonts w:asciiTheme="minorHAnsi" w:hAnsiTheme="minorHAnsi"/>
          <w:sz w:val="20"/>
          <w:szCs w:val="20"/>
          <w:lang w:val="it-IT"/>
        </w:rPr>
        <w:t>eseguite.</w:t>
      </w:r>
    </w:p>
    <w:p w:rsidR="002657BC" w:rsidRPr="00604985" w:rsidRDefault="005E19E2" w:rsidP="005750CC">
      <w:pPr>
        <w:pStyle w:val="Paragrafoelenco"/>
        <w:numPr>
          <w:ilvl w:val="0"/>
          <w:numId w:val="4"/>
        </w:numPr>
        <w:tabs>
          <w:tab w:val="left" w:pos="284"/>
          <w:tab w:val="left" w:pos="452"/>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Qualora il Fornitore non sia in grado di provare in qualsiasi momento la piena operatività delle coperture </w:t>
      </w:r>
      <w:r w:rsidRPr="00604985">
        <w:rPr>
          <w:rFonts w:asciiTheme="minorHAnsi" w:hAnsiTheme="minorHAnsi"/>
          <w:sz w:val="20"/>
          <w:szCs w:val="20"/>
          <w:lang w:val="it-IT"/>
        </w:rPr>
        <w:t xml:space="preserve">assicurative di cui al precedente comma 2 e qualora </w:t>
      </w:r>
      <w:r w:rsidR="00434A84" w:rsidRPr="00604985">
        <w:rPr>
          <w:rFonts w:asciiTheme="minorHAnsi" w:hAnsiTheme="minorHAnsi"/>
          <w:sz w:val="20"/>
          <w:szCs w:val="20"/>
          <w:lang w:val="it-IT"/>
        </w:rPr>
        <w:t>Consip</w:t>
      </w:r>
      <w:r w:rsidRPr="00604985">
        <w:rPr>
          <w:rFonts w:asciiTheme="minorHAnsi" w:hAnsiTheme="minorHAnsi"/>
          <w:sz w:val="20"/>
          <w:szCs w:val="20"/>
          <w:lang w:val="it-IT"/>
        </w:rPr>
        <w:t xml:space="preserve"> non si sia avvalsa della facoltà di cui al precedente comma, il Contratto si risolverà di diritto  con conseguente ritenzione della cauzione prestata a titolo di penale e fatto salvo  l’obbligo di risarcimento del maggior danno</w:t>
      </w:r>
      <w:r w:rsidRPr="00604985">
        <w:rPr>
          <w:rFonts w:asciiTheme="minorHAnsi" w:hAnsiTheme="minorHAnsi"/>
          <w:spacing w:val="-18"/>
          <w:sz w:val="20"/>
          <w:szCs w:val="20"/>
          <w:lang w:val="it-IT"/>
        </w:rPr>
        <w:t xml:space="preserve"> </w:t>
      </w:r>
      <w:r w:rsidRPr="00604985">
        <w:rPr>
          <w:rFonts w:asciiTheme="minorHAnsi" w:hAnsiTheme="minorHAnsi"/>
          <w:sz w:val="20"/>
          <w:szCs w:val="20"/>
          <w:lang w:val="it-IT"/>
        </w:rPr>
        <w:t>subito.</w:t>
      </w:r>
    </w:p>
    <w:p w:rsidR="00F7201D" w:rsidRPr="00604985" w:rsidRDefault="00F7201D" w:rsidP="005750CC">
      <w:pPr>
        <w:pStyle w:val="Paragrafoelenco"/>
        <w:numPr>
          <w:ilvl w:val="0"/>
          <w:numId w:val="4"/>
        </w:numPr>
        <w:tabs>
          <w:tab w:val="left" w:pos="284"/>
          <w:tab w:val="left" w:pos="452"/>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 xml:space="preserve">Resta fermo che il Fornitore, si impegna a consegnare, annualmente e con tempestività, all’Amministrazione, la quietanza di pagamento del premio, atta a comprovare la validità della polizza assicurativa prodotta per la stipula del contratto o, se del caso, la nuova polizza eventualmente stipulata, in relazione al presente contratto. </w:t>
      </w:r>
    </w:p>
    <w:p w:rsidR="00F7201D" w:rsidRPr="00B53553" w:rsidRDefault="00F7201D" w:rsidP="00F240A4">
      <w:pPr>
        <w:pStyle w:val="Paragrafoelenco"/>
        <w:tabs>
          <w:tab w:val="left" w:pos="284"/>
          <w:tab w:val="left" w:pos="452"/>
        </w:tabs>
        <w:spacing w:line="360" w:lineRule="auto"/>
        <w:ind w:left="0" w:right="749"/>
        <w:contextualSpacing/>
        <w:rPr>
          <w:rFonts w:asciiTheme="minorHAnsi" w:hAnsiTheme="minorHAnsi"/>
          <w:sz w:val="20"/>
          <w:szCs w:val="20"/>
          <w:lang w:val="it-IT"/>
        </w:rPr>
      </w:pPr>
    </w:p>
    <w:p w:rsidR="002657BC" w:rsidRPr="00B53553" w:rsidRDefault="002657BC" w:rsidP="00BC56EF">
      <w:pPr>
        <w:pStyle w:val="Corpotesto"/>
        <w:tabs>
          <w:tab w:val="left" w:pos="284"/>
        </w:tabs>
        <w:spacing w:before="8" w:line="360" w:lineRule="auto"/>
        <w:ind w:right="749"/>
        <w:contextualSpacing/>
        <w:rPr>
          <w:rFonts w:asciiTheme="minorHAnsi" w:hAnsiTheme="minorHAnsi"/>
          <w:sz w:val="20"/>
          <w:szCs w:val="20"/>
          <w:lang w:val="it-IT"/>
        </w:rPr>
      </w:pPr>
    </w:p>
    <w:p w:rsidR="002657BC" w:rsidRPr="00B53553" w:rsidRDefault="005E19E2" w:rsidP="008A6334">
      <w:pPr>
        <w:pStyle w:val="Titolo1"/>
        <w:tabs>
          <w:tab w:val="left" w:pos="284"/>
        </w:tabs>
        <w:spacing w:line="360" w:lineRule="auto"/>
        <w:ind w:left="0" w:right="748"/>
        <w:contextualSpacing/>
        <w:rPr>
          <w:rFonts w:asciiTheme="minorHAnsi" w:hAnsiTheme="minorHAnsi"/>
          <w:sz w:val="20"/>
          <w:szCs w:val="20"/>
        </w:rPr>
      </w:pPr>
      <w:bookmarkStart w:id="20" w:name="_Toc506804572"/>
      <w:r w:rsidRPr="00B53553">
        <w:rPr>
          <w:rFonts w:asciiTheme="minorHAnsi" w:hAnsiTheme="minorHAnsi"/>
          <w:sz w:val="20"/>
          <w:szCs w:val="20"/>
        </w:rPr>
        <w:t xml:space="preserve">ARTICOLO </w:t>
      </w:r>
      <w:r w:rsidR="00E064E4" w:rsidRPr="00B53553">
        <w:rPr>
          <w:rFonts w:asciiTheme="minorHAnsi" w:hAnsiTheme="minorHAnsi"/>
          <w:sz w:val="20"/>
          <w:szCs w:val="20"/>
        </w:rPr>
        <w:t>2</w:t>
      </w:r>
      <w:r w:rsidR="00E064E4">
        <w:rPr>
          <w:rFonts w:asciiTheme="minorHAnsi" w:hAnsiTheme="minorHAnsi"/>
          <w:sz w:val="20"/>
          <w:szCs w:val="20"/>
        </w:rPr>
        <w:t>0</w:t>
      </w:r>
      <w:r w:rsidR="00E064E4" w:rsidRPr="00B53553">
        <w:rPr>
          <w:rFonts w:asciiTheme="minorHAnsi" w:hAnsiTheme="minorHAnsi"/>
          <w:sz w:val="20"/>
          <w:szCs w:val="20"/>
        </w:rPr>
        <w:t xml:space="preserve"> </w:t>
      </w:r>
      <w:r w:rsidRPr="00B53553">
        <w:rPr>
          <w:rFonts w:asciiTheme="minorHAnsi" w:hAnsiTheme="minorHAnsi"/>
          <w:sz w:val="20"/>
          <w:szCs w:val="20"/>
        </w:rPr>
        <w:t>- GARANZIA DEFINITIVA</w:t>
      </w:r>
      <w:bookmarkEnd w:id="20"/>
    </w:p>
    <w:p w:rsidR="002657BC" w:rsidRPr="00B53553" w:rsidRDefault="005E19E2" w:rsidP="005750CC">
      <w:pPr>
        <w:pStyle w:val="Paragrafoelenco"/>
        <w:numPr>
          <w:ilvl w:val="1"/>
          <w:numId w:val="4"/>
        </w:numPr>
        <w:tabs>
          <w:tab w:val="left" w:pos="284"/>
          <w:tab w:val="left" w:pos="543"/>
          <w:tab w:val="left" w:pos="1956"/>
          <w:tab w:val="left" w:pos="7545"/>
        </w:tabs>
        <w:spacing w:line="360" w:lineRule="auto"/>
        <w:ind w:left="0" w:right="748" w:firstLine="0"/>
        <w:contextualSpacing/>
        <w:rPr>
          <w:rFonts w:asciiTheme="minorHAnsi" w:hAnsiTheme="minorHAnsi"/>
          <w:sz w:val="20"/>
          <w:szCs w:val="20"/>
          <w:lang w:val="it-IT"/>
        </w:rPr>
      </w:pPr>
      <w:r w:rsidRPr="00B53553">
        <w:rPr>
          <w:rFonts w:asciiTheme="minorHAnsi" w:hAnsiTheme="minorHAnsi"/>
          <w:sz w:val="20"/>
          <w:szCs w:val="20"/>
          <w:lang w:val="it-IT"/>
        </w:rPr>
        <w:t xml:space="preserve">Il Fornitore ha prestato garanzia definitiva </w:t>
      </w:r>
      <w:r w:rsidRPr="00B53553">
        <w:rPr>
          <w:rFonts w:asciiTheme="minorHAnsi" w:hAnsiTheme="minorHAnsi"/>
          <w:spacing w:val="43"/>
          <w:sz w:val="20"/>
          <w:szCs w:val="20"/>
          <w:lang w:val="it-IT"/>
        </w:rPr>
        <w:t xml:space="preserve"> </w:t>
      </w:r>
      <w:r w:rsidRPr="00B53553">
        <w:rPr>
          <w:rFonts w:asciiTheme="minorHAnsi" w:hAnsiTheme="minorHAnsi"/>
          <w:sz w:val="20"/>
          <w:szCs w:val="20"/>
          <w:lang w:val="it-IT"/>
        </w:rPr>
        <w:t>costituita</w:t>
      </w:r>
      <w:r w:rsidRPr="00B53553">
        <w:rPr>
          <w:rFonts w:asciiTheme="minorHAnsi" w:hAnsiTheme="minorHAnsi"/>
          <w:spacing w:val="13"/>
          <w:sz w:val="20"/>
          <w:szCs w:val="20"/>
          <w:lang w:val="it-IT"/>
        </w:rPr>
        <w:t xml:space="preserve"> </w:t>
      </w:r>
      <w:r w:rsidRPr="00B53553">
        <w:rPr>
          <w:rFonts w:asciiTheme="minorHAnsi" w:hAnsiTheme="minorHAnsi"/>
          <w:sz w:val="20"/>
          <w:szCs w:val="20"/>
          <w:lang w:val="it-IT"/>
        </w:rPr>
        <w:t>mediante</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lang w:val="it-IT"/>
        </w:rPr>
        <w:t>emessa da</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lang w:val="it-IT"/>
        </w:rPr>
        <w:t xml:space="preserve">.  La  garanzia,  copre  tutte  le  obbligazioni  assunte  con   </w:t>
      </w:r>
      <w:r w:rsidRPr="00B53553">
        <w:rPr>
          <w:rFonts w:asciiTheme="minorHAnsi" w:hAnsiTheme="minorHAnsi"/>
          <w:spacing w:val="11"/>
          <w:sz w:val="20"/>
          <w:szCs w:val="20"/>
          <w:lang w:val="it-IT"/>
        </w:rPr>
        <w:t xml:space="preserve"> </w:t>
      </w:r>
      <w:r w:rsidRPr="00B53553">
        <w:rPr>
          <w:rFonts w:asciiTheme="minorHAnsi" w:hAnsiTheme="minorHAnsi"/>
          <w:sz w:val="20"/>
          <w:szCs w:val="20"/>
          <w:lang w:val="it-IT"/>
        </w:rPr>
        <w:t xml:space="preserve">il </w:t>
      </w:r>
      <w:r w:rsidRPr="00B53553">
        <w:rPr>
          <w:rFonts w:asciiTheme="minorHAnsi" w:hAnsiTheme="minorHAnsi"/>
          <w:spacing w:val="12"/>
          <w:sz w:val="20"/>
          <w:szCs w:val="20"/>
          <w:lang w:val="it-IT"/>
        </w:rPr>
        <w:t xml:space="preserve"> </w:t>
      </w:r>
      <w:r w:rsidRPr="00B53553">
        <w:rPr>
          <w:rFonts w:asciiTheme="minorHAnsi" w:hAnsiTheme="minorHAnsi"/>
          <w:sz w:val="20"/>
          <w:szCs w:val="20"/>
          <w:lang w:val="it-IT"/>
        </w:rPr>
        <w:t>presente contratto ed il risarcimento dei danni derivante dall'eventuale inadempimento delle stesse</w:t>
      </w:r>
      <w:r w:rsidRPr="00B53553">
        <w:rPr>
          <w:rFonts w:asciiTheme="minorHAnsi" w:hAnsiTheme="minorHAnsi"/>
          <w:spacing w:val="-11"/>
          <w:sz w:val="20"/>
          <w:szCs w:val="20"/>
          <w:lang w:val="it-IT"/>
        </w:rPr>
        <w:t xml:space="preserve"> </w:t>
      </w:r>
      <w:r w:rsidRPr="00B53553">
        <w:rPr>
          <w:rFonts w:asciiTheme="minorHAnsi" w:hAnsiTheme="minorHAnsi"/>
          <w:sz w:val="20"/>
          <w:szCs w:val="20"/>
          <w:lang w:val="it-IT"/>
        </w:rPr>
        <w:t>obbligazioni.</w:t>
      </w:r>
    </w:p>
    <w:p w:rsidR="002657BC" w:rsidRPr="00B53553" w:rsidRDefault="005E19E2" w:rsidP="005750CC">
      <w:pPr>
        <w:pStyle w:val="Paragrafoelenco"/>
        <w:numPr>
          <w:ilvl w:val="1"/>
          <w:numId w:val="4"/>
        </w:numPr>
        <w:tabs>
          <w:tab w:val="left" w:pos="284"/>
          <w:tab w:val="left" w:pos="579"/>
        </w:tabs>
        <w:spacing w:before="56"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La  Committente  ha  inoltre  il  diritto  di  valersi  della  garanzia  definitiva,  nei </w:t>
      </w:r>
      <w:r w:rsidRPr="00B53553">
        <w:rPr>
          <w:rFonts w:asciiTheme="minorHAnsi" w:hAnsiTheme="minorHAnsi"/>
          <w:spacing w:val="19"/>
          <w:sz w:val="20"/>
          <w:szCs w:val="20"/>
          <w:lang w:val="it-IT"/>
        </w:rPr>
        <w:t xml:space="preserve"> </w:t>
      </w:r>
      <w:r w:rsidRPr="00B53553">
        <w:rPr>
          <w:rFonts w:asciiTheme="minorHAnsi" w:hAnsiTheme="minorHAnsi"/>
          <w:sz w:val="20"/>
          <w:szCs w:val="20"/>
          <w:lang w:val="it-IT"/>
        </w:rPr>
        <w:t>limiti</w:t>
      </w:r>
      <w:r w:rsidR="008D24EC" w:rsidRPr="00B53553">
        <w:rPr>
          <w:rFonts w:asciiTheme="minorHAnsi" w:hAnsiTheme="minorHAnsi"/>
          <w:sz w:val="20"/>
          <w:szCs w:val="20"/>
          <w:lang w:val="it-IT"/>
        </w:rPr>
        <w:t xml:space="preserve"> </w:t>
      </w:r>
      <w:r w:rsidRPr="00B53553">
        <w:rPr>
          <w:rFonts w:asciiTheme="minorHAnsi" w:hAnsiTheme="minorHAnsi"/>
          <w:sz w:val="20"/>
          <w:szCs w:val="20"/>
          <w:lang w:val="it-IT"/>
        </w:rPr>
        <w:t>dell'importo massimo garantito:</w:t>
      </w:r>
    </w:p>
    <w:p w:rsidR="002657BC" w:rsidRPr="00B53553" w:rsidRDefault="005E19E2" w:rsidP="005750CC">
      <w:pPr>
        <w:pStyle w:val="Paragrafoelenco"/>
        <w:numPr>
          <w:ilvl w:val="0"/>
          <w:numId w:val="3"/>
        </w:numPr>
        <w:tabs>
          <w:tab w:val="left" w:pos="284"/>
          <w:tab w:val="left" w:pos="1014"/>
        </w:tabs>
        <w:spacing w:before="132"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per l'eventuale maggiore spesa sostenuta per il completamento delle prestazioni nel caso di risoluzione del contratto disposta in danno dell’esecutore</w:t>
      </w:r>
      <w:r w:rsidRPr="00B53553">
        <w:rPr>
          <w:rFonts w:asciiTheme="minorHAnsi" w:hAnsiTheme="minorHAnsi"/>
          <w:spacing w:val="-18"/>
          <w:sz w:val="20"/>
          <w:szCs w:val="20"/>
          <w:lang w:val="it-IT"/>
        </w:rPr>
        <w:t xml:space="preserve"> </w:t>
      </w:r>
      <w:r w:rsidRPr="00B53553">
        <w:rPr>
          <w:rFonts w:asciiTheme="minorHAnsi" w:hAnsiTheme="minorHAnsi"/>
          <w:sz w:val="20"/>
          <w:szCs w:val="20"/>
          <w:lang w:val="it-IT"/>
        </w:rPr>
        <w:t>;</w:t>
      </w:r>
    </w:p>
    <w:p w:rsidR="002657BC" w:rsidRPr="00B53553" w:rsidRDefault="005E19E2" w:rsidP="005750CC">
      <w:pPr>
        <w:pStyle w:val="Paragrafoelenco"/>
        <w:numPr>
          <w:ilvl w:val="0"/>
          <w:numId w:val="3"/>
        </w:numPr>
        <w:tabs>
          <w:tab w:val="left" w:pos="284"/>
          <w:tab w:val="left" w:pos="1014"/>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per provvedere al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w:t>
      </w:r>
      <w:r w:rsidRPr="00B53553">
        <w:rPr>
          <w:rFonts w:asciiTheme="minorHAnsi" w:hAnsiTheme="minorHAnsi"/>
          <w:sz w:val="20"/>
          <w:szCs w:val="20"/>
          <w:lang w:val="it-IT"/>
        </w:rPr>
        <w:lastRenderedPageBreak/>
        <w:t>viene eseguito il contratto ed addetti all'esecuzione</w:t>
      </w:r>
      <w:r w:rsidRPr="00B53553">
        <w:rPr>
          <w:rFonts w:asciiTheme="minorHAnsi" w:hAnsiTheme="minorHAnsi"/>
          <w:spacing w:val="-15"/>
          <w:sz w:val="20"/>
          <w:szCs w:val="20"/>
          <w:lang w:val="it-IT"/>
        </w:rPr>
        <w:t xml:space="preserve"> </w:t>
      </w:r>
      <w:r w:rsidRPr="00B53553">
        <w:rPr>
          <w:rFonts w:asciiTheme="minorHAnsi" w:hAnsiTheme="minorHAnsi"/>
          <w:sz w:val="20"/>
          <w:szCs w:val="20"/>
          <w:lang w:val="it-IT"/>
        </w:rPr>
        <w:t>dell'appalto.</w:t>
      </w:r>
    </w:p>
    <w:p w:rsidR="002657BC" w:rsidRPr="00B53553" w:rsidRDefault="005E19E2" w:rsidP="005750CC">
      <w:pPr>
        <w:pStyle w:val="Paragrafoelenco"/>
        <w:numPr>
          <w:ilvl w:val="1"/>
          <w:numId w:val="4"/>
        </w:numPr>
        <w:tabs>
          <w:tab w:val="left" w:pos="284"/>
          <w:tab w:val="left" w:pos="577"/>
        </w:tabs>
        <w:spacing w:before="1"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L’Impresa si impegna a tenere valida ed efficace la predetta garanzia, mediante rinnovi e proroghe, per tutta la durata del presente contratto e, comunque, sino al perfetto adempimento delle obbligazioni assunte in virtù del presente contratto, pena la risoluzione di diritto del</w:t>
      </w:r>
      <w:r w:rsidRPr="00B53553">
        <w:rPr>
          <w:rFonts w:asciiTheme="minorHAnsi" w:hAnsiTheme="minorHAnsi"/>
          <w:spacing w:val="-20"/>
          <w:sz w:val="20"/>
          <w:szCs w:val="20"/>
          <w:lang w:val="it-IT"/>
        </w:rPr>
        <w:t xml:space="preserve"> </w:t>
      </w:r>
      <w:r w:rsidRPr="00B53553">
        <w:rPr>
          <w:rFonts w:asciiTheme="minorHAnsi" w:hAnsiTheme="minorHAnsi"/>
          <w:sz w:val="20"/>
          <w:szCs w:val="20"/>
          <w:lang w:val="it-IT"/>
        </w:rPr>
        <w:t>medesimo.</w:t>
      </w:r>
    </w:p>
    <w:p w:rsidR="002657BC" w:rsidRPr="00B53553" w:rsidRDefault="005E19E2" w:rsidP="005750CC">
      <w:pPr>
        <w:pStyle w:val="Paragrafoelenco"/>
        <w:numPr>
          <w:ilvl w:val="1"/>
          <w:numId w:val="4"/>
        </w:numPr>
        <w:tabs>
          <w:tab w:val="left" w:pos="284"/>
          <w:tab w:val="left" w:pos="596"/>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La garanzia prevede espressamente la rinuncia della preventiva escussione del debitore principale, la rinuncia all’eccezione di cui all’art. 1957, comma 2 del codice civile, nonché l’operatività della cauzione medesima entro 15 giorni, a semplice richiesta scritta della</w:t>
      </w:r>
      <w:r w:rsidRPr="00B53553">
        <w:rPr>
          <w:rFonts w:asciiTheme="minorHAnsi" w:hAnsiTheme="minorHAnsi"/>
          <w:spacing w:val="-16"/>
          <w:sz w:val="20"/>
          <w:szCs w:val="20"/>
          <w:lang w:val="it-IT"/>
        </w:rPr>
        <w:t xml:space="preserve"> </w:t>
      </w:r>
      <w:r w:rsidR="00434A84">
        <w:rPr>
          <w:rFonts w:asciiTheme="minorHAnsi" w:hAnsiTheme="minorHAnsi"/>
          <w:sz w:val="20"/>
          <w:szCs w:val="20"/>
          <w:lang w:val="it-IT"/>
        </w:rPr>
        <w:t>Consip</w:t>
      </w:r>
      <w:r w:rsidRPr="00B53553">
        <w:rPr>
          <w:rFonts w:asciiTheme="minorHAnsi" w:hAnsiTheme="minorHAnsi"/>
          <w:sz w:val="20"/>
          <w:szCs w:val="20"/>
          <w:lang w:val="it-IT"/>
        </w:rPr>
        <w:t>.</w:t>
      </w:r>
    </w:p>
    <w:p w:rsidR="002657BC" w:rsidRPr="00B53553" w:rsidRDefault="005E19E2" w:rsidP="005750CC">
      <w:pPr>
        <w:pStyle w:val="Paragrafoelenco"/>
        <w:numPr>
          <w:ilvl w:val="1"/>
          <w:numId w:val="4"/>
        </w:numPr>
        <w:tabs>
          <w:tab w:val="left" w:pos="284"/>
          <w:tab w:val="left" w:pos="536"/>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ha diritto di incamerare la cauzione, in tutto o in parte, per i danni che essa affermi di aver subito, senza pregiudizio dei suoi diritti nei confronti dell’Impresa per la rifusione dell’ulteriore danno eventualmente eccedente la somma</w:t>
      </w:r>
      <w:r w:rsidRPr="00B53553">
        <w:rPr>
          <w:rFonts w:asciiTheme="minorHAnsi" w:hAnsiTheme="minorHAnsi"/>
          <w:spacing w:val="-37"/>
          <w:sz w:val="20"/>
          <w:szCs w:val="20"/>
          <w:lang w:val="it-IT"/>
        </w:rPr>
        <w:t xml:space="preserve"> </w:t>
      </w:r>
      <w:r w:rsidRPr="00B53553">
        <w:rPr>
          <w:rFonts w:asciiTheme="minorHAnsi" w:hAnsiTheme="minorHAnsi"/>
          <w:sz w:val="20"/>
          <w:szCs w:val="20"/>
          <w:lang w:val="it-IT"/>
        </w:rPr>
        <w:t>incamerata.</w:t>
      </w:r>
    </w:p>
    <w:p w:rsidR="002657BC" w:rsidRPr="00B53553" w:rsidRDefault="005E19E2" w:rsidP="005750CC">
      <w:pPr>
        <w:pStyle w:val="Paragrafoelenco"/>
        <w:numPr>
          <w:ilvl w:val="1"/>
          <w:numId w:val="4"/>
        </w:numPr>
        <w:tabs>
          <w:tab w:val="left" w:pos="284"/>
          <w:tab w:val="left" w:pos="558"/>
        </w:tabs>
        <w:spacing w:line="360" w:lineRule="auto"/>
        <w:ind w:left="0" w:right="749" w:firstLine="0"/>
        <w:contextualSpacing/>
        <w:rPr>
          <w:rFonts w:asciiTheme="minorHAnsi" w:hAnsiTheme="minorHAnsi"/>
          <w:sz w:val="20"/>
          <w:szCs w:val="20"/>
          <w:lang w:val="it-IT"/>
        </w:rPr>
      </w:pPr>
      <w:r w:rsidRPr="00B53553">
        <w:rPr>
          <w:rFonts w:asciiTheme="minorHAnsi" w:hAnsiTheme="minorHAnsi"/>
          <w:sz w:val="20"/>
          <w:szCs w:val="20"/>
          <w:lang w:val="it-IT"/>
        </w:rPr>
        <w:t xml:space="preserve">La </w:t>
      </w:r>
      <w:r w:rsidR="00434A84">
        <w:rPr>
          <w:rFonts w:asciiTheme="minorHAnsi" w:hAnsiTheme="minorHAnsi"/>
          <w:sz w:val="20"/>
          <w:szCs w:val="20"/>
          <w:lang w:val="it-IT"/>
        </w:rPr>
        <w:t>Consip</w:t>
      </w:r>
      <w:r w:rsidRPr="00B53553">
        <w:rPr>
          <w:rFonts w:asciiTheme="minorHAnsi" w:hAnsiTheme="minorHAnsi"/>
          <w:sz w:val="20"/>
          <w:szCs w:val="20"/>
          <w:lang w:val="it-IT"/>
        </w:rPr>
        <w:t xml:space="preserve"> ha diritto di valersi direttamente della garanzia per l’applicazione  delle  penali nonché per la soddisfazione degli obblighi come espressi puntualmente nell’ambito del presente</w:t>
      </w:r>
      <w:r w:rsidRPr="00B53553">
        <w:rPr>
          <w:rFonts w:asciiTheme="minorHAnsi" w:hAnsiTheme="minorHAnsi"/>
          <w:spacing w:val="-9"/>
          <w:sz w:val="20"/>
          <w:szCs w:val="20"/>
          <w:lang w:val="it-IT"/>
        </w:rPr>
        <w:t xml:space="preserve"> </w:t>
      </w:r>
      <w:r w:rsidRPr="00B53553">
        <w:rPr>
          <w:rFonts w:asciiTheme="minorHAnsi" w:hAnsiTheme="minorHAnsi"/>
          <w:sz w:val="20"/>
          <w:szCs w:val="20"/>
          <w:lang w:val="it-IT"/>
        </w:rPr>
        <w:t>contratto.</w:t>
      </w:r>
    </w:p>
    <w:p w:rsidR="002657BC" w:rsidRPr="00604985" w:rsidRDefault="00434A84" w:rsidP="005750CC">
      <w:pPr>
        <w:pStyle w:val="Paragrafoelenco"/>
        <w:numPr>
          <w:ilvl w:val="1"/>
          <w:numId w:val="4"/>
        </w:numPr>
        <w:tabs>
          <w:tab w:val="left" w:pos="284"/>
          <w:tab w:val="left" w:pos="558"/>
        </w:tabs>
        <w:spacing w:line="360" w:lineRule="auto"/>
        <w:ind w:left="0" w:right="749" w:firstLine="0"/>
        <w:contextualSpacing/>
        <w:rPr>
          <w:rFonts w:asciiTheme="minorHAnsi" w:hAnsiTheme="minorHAnsi"/>
          <w:sz w:val="20"/>
          <w:szCs w:val="20"/>
          <w:lang w:val="it-IT"/>
        </w:rPr>
      </w:pPr>
      <w:r>
        <w:rPr>
          <w:rFonts w:asciiTheme="minorHAnsi" w:hAnsiTheme="minorHAnsi"/>
          <w:sz w:val="20"/>
          <w:szCs w:val="20"/>
          <w:lang w:val="it-IT"/>
        </w:rPr>
        <w:t>Consip</w:t>
      </w:r>
      <w:r w:rsidR="005E19E2" w:rsidRPr="00B53553">
        <w:rPr>
          <w:rFonts w:asciiTheme="minorHAnsi" w:hAnsiTheme="minorHAnsi"/>
          <w:sz w:val="20"/>
          <w:szCs w:val="20"/>
          <w:lang w:val="it-IT"/>
        </w:rPr>
        <w:t xml:space="preserve"> potrà richiedere al Fornitore la reintegrazione della garanzia ove questa sia venuta meno, in tutto o </w:t>
      </w:r>
      <w:r w:rsidR="005E19E2" w:rsidRPr="00604985">
        <w:rPr>
          <w:rFonts w:asciiTheme="minorHAnsi" w:hAnsiTheme="minorHAnsi"/>
          <w:sz w:val="20"/>
          <w:szCs w:val="20"/>
          <w:lang w:val="it-IT"/>
        </w:rPr>
        <w:t>in parte, durante l’esecuzione del contratto, entro il termine di</w:t>
      </w:r>
      <w:r w:rsidR="008D24EC" w:rsidRPr="00604985">
        <w:rPr>
          <w:rFonts w:asciiTheme="minorHAnsi" w:hAnsiTheme="minorHAnsi"/>
          <w:sz w:val="20"/>
          <w:szCs w:val="20"/>
          <w:lang w:val="it-IT"/>
        </w:rPr>
        <w:t xml:space="preserve"> </w:t>
      </w:r>
      <w:r w:rsidR="005E19E2" w:rsidRPr="00604985">
        <w:rPr>
          <w:rFonts w:asciiTheme="minorHAnsi" w:hAnsiTheme="minorHAnsi"/>
          <w:sz w:val="20"/>
          <w:szCs w:val="20"/>
          <w:lang w:val="it-IT"/>
        </w:rPr>
        <w:t xml:space="preserve">10 (dieci) giorni dal ricevimento della richiesta della </w:t>
      </w:r>
      <w:r w:rsidRPr="00604985">
        <w:rPr>
          <w:rFonts w:asciiTheme="minorHAnsi" w:hAnsiTheme="minorHAnsi"/>
          <w:sz w:val="20"/>
          <w:szCs w:val="20"/>
          <w:lang w:val="it-IT"/>
        </w:rPr>
        <w:t>Consip</w:t>
      </w:r>
      <w:r w:rsidR="005E19E2" w:rsidRPr="00604985">
        <w:rPr>
          <w:rFonts w:asciiTheme="minorHAnsi" w:hAnsiTheme="minorHAnsi"/>
          <w:sz w:val="20"/>
          <w:szCs w:val="20"/>
          <w:lang w:val="it-IT"/>
        </w:rPr>
        <w:t xml:space="preserve"> medesima. In caso di inottemperanza la reintegrazione sarà effettuata a valere sui corrispettivi dovuti al Fornitore.</w:t>
      </w:r>
    </w:p>
    <w:p w:rsidR="00814BEF" w:rsidRPr="00604985" w:rsidRDefault="00F7201D" w:rsidP="005750CC">
      <w:pPr>
        <w:pStyle w:val="Paragrafoelenco"/>
        <w:numPr>
          <w:ilvl w:val="1"/>
          <w:numId w:val="4"/>
        </w:numPr>
        <w:tabs>
          <w:tab w:val="left" w:pos="284"/>
          <w:tab w:val="left" w:pos="558"/>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La garanzia sarà progressivamente svincolata a misura dell’avanzamento dell’esecuzione contrattuale, nel limite massimo dell’80 per cento dell'iniziale importo garantito, secondo quanto stabilito dall’art. 103, comma 5, del D. Lgs. n. 50/2016, previa deduzione di crediti della Committente verso il Fornitore e subordinatamente alla preventiva consegna, da parte del Fornitore all’Istituto garante, di un documento, in originale o copia autentica, attestante l’avvenuta esecuzione delle prestazioni contrattuali. Tale documento è emesso periodicamente dalla Committente in ragione delle verifiche di conformità svolte. Il fornitore dovrà inviare per conoscenza alla Committente la comunicazione che invia al Garante ai fini dello svincolo.</w:t>
      </w:r>
    </w:p>
    <w:p w:rsidR="000F414F" w:rsidRPr="00604985" w:rsidRDefault="00F7201D" w:rsidP="005750CC">
      <w:pPr>
        <w:pStyle w:val="Paragrafoelenco"/>
        <w:numPr>
          <w:ilvl w:val="1"/>
          <w:numId w:val="4"/>
        </w:numPr>
        <w:tabs>
          <w:tab w:val="left" w:pos="284"/>
          <w:tab w:val="left" w:pos="558"/>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 xml:space="preserve"> </w:t>
      </w:r>
      <w:r w:rsidR="00814BEF" w:rsidRPr="00604985">
        <w:rPr>
          <w:rFonts w:asciiTheme="minorHAnsi" w:hAnsiTheme="minorHAnsi"/>
          <w:sz w:val="20"/>
          <w:szCs w:val="20"/>
          <w:lang w:val="it-IT"/>
        </w:rPr>
        <w:t xml:space="preserve"> L’ammontare residuo della garanzia definitiva deve permanere fino alla data di emissione del certificato di verifica di conformità attestante la corretta esecuzione dell’appalto</w:t>
      </w:r>
      <w:r w:rsidR="000F414F" w:rsidRPr="00604985">
        <w:rPr>
          <w:rFonts w:asciiTheme="minorHAnsi" w:hAnsiTheme="minorHAnsi"/>
          <w:sz w:val="20"/>
          <w:szCs w:val="20"/>
          <w:lang w:val="it-IT"/>
        </w:rPr>
        <w:t>.</w:t>
      </w:r>
    </w:p>
    <w:p w:rsidR="002657BC" w:rsidRPr="00604985" w:rsidRDefault="005E19E2" w:rsidP="005750CC">
      <w:pPr>
        <w:pStyle w:val="Paragrafoelenco"/>
        <w:numPr>
          <w:ilvl w:val="1"/>
          <w:numId w:val="4"/>
        </w:numPr>
        <w:tabs>
          <w:tab w:val="left" w:pos="284"/>
          <w:tab w:val="left" w:pos="558"/>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Resta fermo tutto quanto previsto dall’art. 103 del D. Lgs. n. 50/2016.</w:t>
      </w:r>
    </w:p>
    <w:p w:rsidR="002657BC" w:rsidRDefault="002657BC" w:rsidP="00BC56EF">
      <w:pPr>
        <w:pStyle w:val="Corpotesto"/>
        <w:tabs>
          <w:tab w:val="left" w:pos="284"/>
        </w:tabs>
        <w:spacing w:line="360" w:lineRule="auto"/>
        <w:ind w:right="749"/>
        <w:contextualSpacing/>
        <w:rPr>
          <w:rFonts w:asciiTheme="minorHAnsi" w:hAnsiTheme="minorHAnsi"/>
          <w:sz w:val="20"/>
          <w:szCs w:val="20"/>
          <w:lang w:val="it-IT"/>
        </w:rPr>
      </w:pPr>
    </w:p>
    <w:p w:rsidR="00D517F9" w:rsidRDefault="00D517F9" w:rsidP="00BC56EF">
      <w:pPr>
        <w:pStyle w:val="Corpotesto"/>
        <w:tabs>
          <w:tab w:val="left" w:pos="284"/>
        </w:tabs>
        <w:spacing w:line="360" w:lineRule="auto"/>
        <w:ind w:right="749"/>
        <w:contextualSpacing/>
        <w:rPr>
          <w:rFonts w:asciiTheme="minorHAnsi" w:hAnsiTheme="minorHAnsi"/>
          <w:sz w:val="20"/>
          <w:szCs w:val="20"/>
          <w:lang w:val="it-IT"/>
        </w:rPr>
      </w:pPr>
    </w:p>
    <w:p w:rsidR="00D517F9" w:rsidRPr="00B53553" w:rsidRDefault="00D517F9"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075CAC" w:rsidRDefault="005E19E2" w:rsidP="008A6334">
      <w:pPr>
        <w:pStyle w:val="Titolo1"/>
        <w:tabs>
          <w:tab w:val="left" w:pos="284"/>
        </w:tabs>
        <w:spacing w:line="360" w:lineRule="auto"/>
        <w:ind w:left="0" w:right="748"/>
        <w:contextualSpacing/>
        <w:rPr>
          <w:rFonts w:asciiTheme="minorHAnsi" w:hAnsiTheme="minorHAnsi"/>
          <w:sz w:val="20"/>
          <w:szCs w:val="20"/>
        </w:rPr>
      </w:pPr>
      <w:bookmarkStart w:id="21" w:name="_Toc506804573"/>
      <w:r w:rsidRPr="00075CAC">
        <w:rPr>
          <w:rFonts w:asciiTheme="minorHAnsi" w:hAnsiTheme="minorHAnsi"/>
          <w:sz w:val="20"/>
          <w:szCs w:val="20"/>
        </w:rPr>
        <w:t xml:space="preserve">ARTICOLO </w:t>
      </w:r>
      <w:r w:rsidR="00E064E4" w:rsidRPr="00075CAC">
        <w:rPr>
          <w:rFonts w:asciiTheme="minorHAnsi" w:hAnsiTheme="minorHAnsi"/>
          <w:sz w:val="20"/>
          <w:szCs w:val="20"/>
        </w:rPr>
        <w:t xml:space="preserve">21 </w:t>
      </w:r>
      <w:r w:rsidRPr="00075CAC">
        <w:rPr>
          <w:rFonts w:asciiTheme="minorHAnsi" w:hAnsiTheme="minorHAnsi"/>
          <w:sz w:val="20"/>
          <w:szCs w:val="20"/>
        </w:rPr>
        <w:t>- RECESSO</w:t>
      </w:r>
      <w:bookmarkEnd w:id="21"/>
    </w:p>
    <w:p w:rsidR="00F7201D" w:rsidRPr="00075CAC" w:rsidRDefault="00F7201D" w:rsidP="005750CC">
      <w:pPr>
        <w:pStyle w:val="Numeroelenco"/>
        <w:numPr>
          <w:ilvl w:val="0"/>
          <w:numId w:val="33"/>
        </w:numPr>
        <w:tabs>
          <w:tab w:val="left" w:pos="-142"/>
        </w:tabs>
        <w:spacing w:line="360" w:lineRule="auto"/>
        <w:ind w:right="748"/>
        <w:rPr>
          <w:rFonts w:ascii="Calibri" w:hAnsi="Calibri"/>
          <w:szCs w:val="20"/>
        </w:rPr>
      </w:pPr>
      <w:r w:rsidRPr="00075CAC">
        <w:rPr>
          <w:rFonts w:ascii="Calibri" w:hAnsi="Calibri"/>
          <w:szCs w:val="20"/>
        </w:rPr>
        <w:t>Fermo restando quanto previsto in materia di recesso dagli artt. 88, comma 4-ter, e 92, comma 4, del D. Lgs. n. 159/2011, la Committente ha diritto nei casi di</w:t>
      </w:r>
    </w:p>
    <w:p w:rsidR="00F7201D" w:rsidRPr="00075CAC" w:rsidRDefault="00F7201D" w:rsidP="005750CC">
      <w:pPr>
        <w:pStyle w:val="Numeroelenco"/>
        <w:numPr>
          <w:ilvl w:val="1"/>
          <w:numId w:val="39"/>
        </w:numPr>
        <w:tabs>
          <w:tab w:val="left" w:pos="-142"/>
        </w:tabs>
        <w:spacing w:line="360" w:lineRule="auto"/>
        <w:ind w:left="723" w:right="748"/>
        <w:rPr>
          <w:rFonts w:ascii="Calibri" w:hAnsi="Calibri"/>
          <w:szCs w:val="20"/>
        </w:rPr>
      </w:pPr>
      <w:r w:rsidRPr="00075CAC">
        <w:rPr>
          <w:rFonts w:ascii="Calibri" w:hAnsi="Calibri"/>
          <w:szCs w:val="20"/>
        </w:rPr>
        <w:t xml:space="preserve">giusta causa </w:t>
      </w:r>
    </w:p>
    <w:p w:rsidR="00F7201D" w:rsidRPr="00075CAC" w:rsidRDefault="00F7201D" w:rsidP="005750CC">
      <w:pPr>
        <w:pStyle w:val="Numeroelenco"/>
        <w:numPr>
          <w:ilvl w:val="1"/>
          <w:numId w:val="39"/>
        </w:numPr>
        <w:tabs>
          <w:tab w:val="left" w:pos="-142"/>
        </w:tabs>
        <w:spacing w:line="360" w:lineRule="auto"/>
        <w:ind w:left="723" w:right="748"/>
        <w:rPr>
          <w:rFonts w:ascii="Calibri" w:hAnsi="Calibri"/>
          <w:szCs w:val="20"/>
        </w:rPr>
      </w:pPr>
      <w:r w:rsidRPr="00075CAC">
        <w:rPr>
          <w:rFonts w:ascii="Calibri" w:hAnsi="Calibri"/>
          <w:szCs w:val="20"/>
        </w:rPr>
        <w:t xml:space="preserve">reiterati inadempimenti del fornitore, anche se non gravi. </w:t>
      </w:r>
    </w:p>
    <w:p w:rsidR="00F7201D" w:rsidRPr="00075CAC" w:rsidRDefault="00F7201D" w:rsidP="002C3156">
      <w:pPr>
        <w:pStyle w:val="Numeroelenco"/>
        <w:numPr>
          <w:ilvl w:val="0"/>
          <w:numId w:val="0"/>
        </w:numPr>
        <w:tabs>
          <w:tab w:val="left" w:pos="-142"/>
        </w:tabs>
        <w:spacing w:line="360" w:lineRule="auto"/>
        <w:ind w:left="360" w:right="748"/>
        <w:rPr>
          <w:rFonts w:ascii="Calibri" w:hAnsi="Calibri"/>
          <w:szCs w:val="20"/>
        </w:rPr>
      </w:pPr>
      <w:r w:rsidRPr="00075CAC">
        <w:rPr>
          <w:rFonts w:ascii="Calibri" w:hAnsi="Calibri"/>
          <w:szCs w:val="20"/>
        </w:rPr>
        <w:t xml:space="preserve">di recedere unilateralmente dal contratto in tutto o in parte, in qualsiasi momento, senza preavviso. In tal caso, l’Impresa ha diritto al pagamento di quanto correttamente eseguito a regola d’arte secondo i </w:t>
      </w:r>
      <w:r w:rsidRPr="00075CAC">
        <w:rPr>
          <w:rFonts w:ascii="Calibri" w:hAnsi="Calibri"/>
          <w:szCs w:val="20"/>
        </w:rPr>
        <w:lastRenderedPageBreak/>
        <w:t>corrispettivi e le condizioni di contratto e rinuncia, ora per allora, a qualsiasi pretesa risarcitoria, ad ogni ulteriore compenso o indennizzo e/o rimborso delle spese anche in deroga a quanto previsto all’art. 1671 c.c..</w:t>
      </w:r>
    </w:p>
    <w:p w:rsidR="00F7201D" w:rsidRPr="00075CAC" w:rsidRDefault="00F7201D" w:rsidP="005750CC">
      <w:pPr>
        <w:pStyle w:val="Numeroelenco"/>
        <w:widowControl w:val="0"/>
        <w:numPr>
          <w:ilvl w:val="0"/>
          <w:numId w:val="34"/>
        </w:numPr>
        <w:spacing w:line="360" w:lineRule="auto"/>
        <w:ind w:right="748"/>
        <w:rPr>
          <w:rFonts w:ascii="Calibri" w:hAnsi="Calibri"/>
        </w:rPr>
      </w:pPr>
      <w:r w:rsidRPr="00075CAC">
        <w:rPr>
          <w:rFonts w:ascii="Calibri" w:hAnsi="Calibri"/>
        </w:rPr>
        <w:t>Si conviene che per giusta causa si intende, a titolo meramente esemplificativo e non esaustivo:</w:t>
      </w:r>
    </w:p>
    <w:p w:rsidR="00F7201D" w:rsidRPr="00075CAC" w:rsidRDefault="00F7201D" w:rsidP="005750CC">
      <w:pPr>
        <w:pStyle w:val="Numeroelenco"/>
        <w:widowControl w:val="0"/>
        <w:numPr>
          <w:ilvl w:val="1"/>
          <w:numId w:val="37"/>
        </w:numPr>
        <w:spacing w:line="360" w:lineRule="auto"/>
        <w:ind w:left="723" w:right="748"/>
        <w:rPr>
          <w:rFonts w:ascii="Calibri" w:hAnsi="Calibri"/>
        </w:rPr>
      </w:pPr>
      <w:r w:rsidRPr="00075CAC">
        <w:rPr>
          <w:rFonts w:ascii="Calibri" w:hAnsi="Calibr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p>
    <w:p w:rsidR="00F7201D" w:rsidRPr="00075CAC" w:rsidRDefault="00F7201D" w:rsidP="005750CC">
      <w:pPr>
        <w:pStyle w:val="Numeroelenco"/>
        <w:widowControl w:val="0"/>
        <w:numPr>
          <w:ilvl w:val="1"/>
          <w:numId w:val="37"/>
        </w:numPr>
        <w:spacing w:line="360" w:lineRule="auto"/>
        <w:ind w:left="723" w:right="748"/>
        <w:rPr>
          <w:rFonts w:ascii="Calibri" w:hAnsi="Calibri"/>
        </w:rPr>
      </w:pPr>
      <w:r w:rsidRPr="00075CAC">
        <w:rPr>
          <w:rFonts w:ascii="Calibri" w:hAnsi="Calibri"/>
        </w:rPr>
        <w:t>ogni altra fattispecie che faccia venire meno il rapporto di fiducia sottostante il presente Contratto.</w:t>
      </w:r>
    </w:p>
    <w:p w:rsidR="00F7201D" w:rsidRPr="00075CAC" w:rsidRDefault="00F7201D" w:rsidP="005750CC">
      <w:pPr>
        <w:pStyle w:val="Numeroelenco"/>
        <w:numPr>
          <w:ilvl w:val="0"/>
          <w:numId w:val="34"/>
        </w:numPr>
        <w:tabs>
          <w:tab w:val="left" w:pos="-142"/>
        </w:tabs>
        <w:spacing w:line="360" w:lineRule="auto"/>
        <w:ind w:right="748"/>
        <w:rPr>
          <w:rFonts w:ascii="Calibri" w:hAnsi="Calibri"/>
          <w:szCs w:val="20"/>
        </w:rPr>
      </w:pPr>
      <w:r w:rsidRPr="00075CAC">
        <w:rPr>
          <w:rFonts w:ascii="Calibri" w:hAnsi="Calibri"/>
          <w:szCs w:val="20"/>
        </w:rPr>
        <w:t xml:space="preserve">La Committente ha diritto, a suo insindacabile giudizio e senza necessità di motivazione, di recedere dal presente contratto in qualunque momento, con preavviso non inferiore a venti giorni, da comunicarsi all’Impresa a mezzo pec previo il pagamento delle prestazioni eseguite e del valore dei materiali utili esistenti in magazzino nel caso di servizi o forniture, oltre al decimo dell'importo delle opere, dei servizi o delle forniture non eseguite. Il decimo dell'importo delle opere non eseguite è calcolato sulla differenza tra l'importo dei quattro quinti del prezzo posto a base di gara, depurato del ribasso d'asta e l'ammontare netto delle prestazioni eseguite. Si precisa che se le attività eseguite superano il valore del 10% del corrispettivo contrattuale massimo, nessun indennizzo sarà dovuto all’Impresa. </w:t>
      </w:r>
    </w:p>
    <w:p w:rsidR="00F7201D" w:rsidRPr="00075CAC" w:rsidRDefault="00F7201D" w:rsidP="005750CC">
      <w:pPr>
        <w:pStyle w:val="Numeroelenco"/>
        <w:numPr>
          <w:ilvl w:val="0"/>
          <w:numId w:val="34"/>
        </w:numPr>
        <w:tabs>
          <w:tab w:val="left" w:pos="-142"/>
        </w:tabs>
        <w:spacing w:line="360" w:lineRule="auto"/>
        <w:ind w:right="748"/>
        <w:rPr>
          <w:rFonts w:ascii="Calibri" w:hAnsi="Calibri"/>
          <w:szCs w:val="20"/>
        </w:rPr>
      </w:pPr>
      <w:r w:rsidRPr="00075CAC">
        <w:rPr>
          <w:rFonts w:ascii="Calibri" w:hAnsi="Calibri"/>
          <w:szCs w:val="20"/>
        </w:rPr>
        <w:t xml:space="preserve">Nelle fattispecie di cui ai commi precedenti, l’Impresa rinuncia, ora per allora, a qualsiasi pretesa risarcitoria, ad ogni ulteriore compenso o indennizzo e/o rimborso spese. </w:t>
      </w:r>
    </w:p>
    <w:p w:rsidR="00F7201D" w:rsidRPr="00075CAC" w:rsidRDefault="00F7201D" w:rsidP="005750CC">
      <w:pPr>
        <w:pStyle w:val="Numeroelenco"/>
        <w:numPr>
          <w:ilvl w:val="0"/>
          <w:numId w:val="34"/>
        </w:numPr>
        <w:tabs>
          <w:tab w:val="left" w:pos="-142"/>
        </w:tabs>
        <w:spacing w:line="360" w:lineRule="auto"/>
        <w:ind w:right="748"/>
        <w:rPr>
          <w:rFonts w:ascii="Calibri" w:hAnsi="Calibri"/>
          <w:szCs w:val="20"/>
        </w:rPr>
      </w:pPr>
      <w:r w:rsidRPr="00075CAC">
        <w:rPr>
          <w:rFonts w:ascii="Calibri" w:hAnsi="Calibri"/>
          <w:szCs w:val="20"/>
        </w:rPr>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rsidR="00F7201D" w:rsidRPr="00075CAC" w:rsidRDefault="00F7201D" w:rsidP="005750CC">
      <w:pPr>
        <w:pStyle w:val="Numeroelenco"/>
        <w:numPr>
          <w:ilvl w:val="0"/>
          <w:numId w:val="34"/>
        </w:numPr>
        <w:tabs>
          <w:tab w:val="left" w:pos="-142"/>
        </w:tabs>
        <w:spacing w:line="360" w:lineRule="auto"/>
        <w:ind w:right="748"/>
        <w:rPr>
          <w:rFonts w:ascii="Calibri" w:hAnsi="Calibri"/>
          <w:szCs w:val="20"/>
        </w:rPr>
      </w:pPr>
      <w:r w:rsidRPr="00075CAC">
        <w:rPr>
          <w:rFonts w:ascii="Calibri" w:hAnsi="Calibri"/>
          <w:szCs w:val="20"/>
        </w:rPr>
        <w:t>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2657BC" w:rsidRPr="00B53553" w:rsidRDefault="002657BC" w:rsidP="00BC56EF">
      <w:pPr>
        <w:pStyle w:val="Corpotesto"/>
        <w:tabs>
          <w:tab w:val="left" w:pos="284"/>
        </w:tabs>
        <w:spacing w:before="11" w:line="360" w:lineRule="auto"/>
        <w:ind w:right="749"/>
        <w:contextualSpacing/>
        <w:rPr>
          <w:rFonts w:asciiTheme="minorHAnsi" w:hAnsiTheme="minorHAnsi"/>
          <w:sz w:val="20"/>
          <w:szCs w:val="20"/>
          <w:lang w:val="it-IT"/>
        </w:rPr>
      </w:pPr>
    </w:p>
    <w:p w:rsidR="002657BC" w:rsidRPr="00075CAC" w:rsidRDefault="005E19E2" w:rsidP="008A6334">
      <w:pPr>
        <w:pStyle w:val="Titolo1"/>
        <w:tabs>
          <w:tab w:val="left" w:pos="284"/>
        </w:tabs>
        <w:spacing w:line="360" w:lineRule="auto"/>
        <w:ind w:left="0" w:right="748"/>
        <w:contextualSpacing/>
        <w:rPr>
          <w:rFonts w:asciiTheme="minorHAnsi" w:hAnsiTheme="minorHAnsi"/>
          <w:sz w:val="20"/>
          <w:szCs w:val="20"/>
        </w:rPr>
      </w:pPr>
      <w:bookmarkStart w:id="22" w:name="_Toc506804574"/>
      <w:r w:rsidRPr="00075CAC">
        <w:rPr>
          <w:rFonts w:asciiTheme="minorHAnsi" w:hAnsiTheme="minorHAnsi"/>
          <w:sz w:val="20"/>
          <w:szCs w:val="20"/>
        </w:rPr>
        <w:t xml:space="preserve">ARTICOLO </w:t>
      </w:r>
      <w:r w:rsidR="00E064E4" w:rsidRPr="00075CAC">
        <w:rPr>
          <w:rFonts w:asciiTheme="minorHAnsi" w:hAnsiTheme="minorHAnsi"/>
          <w:sz w:val="20"/>
          <w:szCs w:val="20"/>
        </w:rPr>
        <w:t xml:space="preserve">22 </w:t>
      </w:r>
      <w:r w:rsidRPr="00075CAC">
        <w:rPr>
          <w:rFonts w:asciiTheme="minorHAnsi" w:hAnsiTheme="minorHAnsi"/>
          <w:sz w:val="20"/>
          <w:szCs w:val="20"/>
        </w:rPr>
        <w:t>- RISOLUZIONE</w:t>
      </w:r>
      <w:bookmarkEnd w:id="22"/>
    </w:p>
    <w:p w:rsidR="00F7201D" w:rsidRPr="00075CAC" w:rsidRDefault="00F7201D" w:rsidP="005750CC">
      <w:pPr>
        <w:pStyle w:val="Numeroelenco"/>
        <w:numPr>
          <w:ilvl w:val="0"/>
          <w:numId w:val="31"/>
        </w:numPr>
        <w:spacing w:line="360" w:lineRule="auto"/>
        <w:ind w:left="360" w:right="748"/>
        <w:rPr>
          <w:rFonts w:ascii="Calibri" w:hAnsi="Calibri"/>
        </w:rPr>
      </w:pPr>
      <w:r w:rsidRPr="00075CAC">
        <w:rPr>
          <w:rFonts w:ascii="Calibri" w:hAnsi="Calibri"/>
        </w:rPr>
        <w:lastRenderedPageBreak/>
        <w:t>La Committente, senza bisogno di assegnare alcun termine per l’adempimento, potrà risolvere il presente contratto ai sensi dell’art. 1456 cod. civ., nonché ai sensi dell’art. 1360 cod. civ., previa dichiarazione da comunicarsi all’Impresa tramite pec, nei seguenti casi:</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il contratto ha subito una modifica sostanziale che avrebbe richiesto il ricorso ad una nuova procedura ai sensi dell’art. 106, D.lgs. 50/2016;</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 xml:space="preserve">sono state superate le soglie di cui all’art. 106 comma 7 relativamente alle fattispecie di cui al comma 1 lett. b) e c) del medesimo articolo e di cui al comma 2 del medesimo articolo. </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sono state superate le soglie fissate da Committente nel caso di modifiche non sostanziali di cui all’art. 106, comma 1, lett. e), d.lgs. n. 50/2016;</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il Fornitore si è trovato, al momento dell'aggiudicazione dell'appalto in una delle situazioni di cui all'</w:t>
      </w:r>
      <w:hyperlink r:id="rId12" w:anchor="080" w:history="1">
        <w:r w:rsidRPr="00075CAC">
          <w:rPr>
            <w:rFonts w:ascii="Calibri" w:hAnsi="Calibri"/>
          </w:rPr>
          <w:t>articolo 80, comma 1</w:t>
        </w:r>
      </w:hyperlink>
      <w:r w:rsidRPr="00075CAC">
        <w:rPr>
          <w:rFonts w:ascii="Calibri" w:hAnsi="Calibri"/>
        </w:rPr>
        <w:t xml:space="preserve">, e avrebbe dovuto pertanto essere escluso dalla procedura; </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 xml:space="preserve">il Fornitore ha commesso, nel corso della procedura, un illecito antitrust definitivamente accertato, ai sensi dell’articolo 80, comma 5, lett. c) e secondo le linee guida A.N.AC.;  </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l'appalto non avrebbe dovuto essere aggiudicato in considerazione di una grave violazione degli obblighi derivanti dai trattati, come riconosciuto dalla Corte di giustizia dell'Unione europea in un procedimento ai sensi dell'</w:t>
      </w:r>
      <w:hyperlink r:id="rId13" w:tgtFrame="_blank" w:history="1">
        <w:r w:rsidRPr="00075CAC">
          <w:rPr>
            <w:rFonts w:ascii="Calibri" w:hAnsi="Calibri"/>
          </w:rPr>
          <w:t>articolo 258 TFUE</w:t>
        </w:r>
      </w:hyperlink>
      <w:r w:rsidRPr="00075CAC">
        <w:rPr>
          <w:rFonts w:ascii="Calibri" w:hAnsi="Calibri"/>
        </w:rPr>
        <w:t xml:space="preserve">, o di una sentenza passata in giudicato per violazione del presente codice; </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mancata copertura dei rischi durante tutta la vigenza del contratto, ai sensi del precedente articolo “Danni, responsabilità civile e copertura assicurativa”;</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azioni giudiziarie per violazioni di diritti di brevetto, di autore ed in genere di privativa altrui, intentate contro la Committente, ai sensi del precedente articolo “Brevetti industriali e diritto d’autore”;</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 xml:space="preserve">nell’ipotesi di non veridicità delle dichiarazioni rese dal Fornitore ai sensi del D.p.r. n. 445/00, fatto salvo quanto previsto dall’art. 71, del medesimo D.P.R.; </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 xml:space="preserve">nell’ipotesi di irrogazione di sanzioni interdittive o misure cautelari di cui al D. Lgs. n. 231/01, che impediscano all’Impresa di contrattare con le Pubbliche Amministrazioni; </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 xml:space="preserve">nei casi di cui ai seguenti articoli: Luogo di </w:t>
      </w:r>
      <w:r w:rsidR="004F02FC" w:rsidRPr="00075CAC">
        <w:rPr>
          <w:rFonts w:ascii="Calibri" w:hAnsi="Calibri"/>
        </w:rPr>
        <w:t>erogazione</w:t>
      </w:r>
      <w:r w:rsidRPr="00075CAC">
        <w:rPr>
          <w:rFonts w:ascii="Calibri" w:hAnsi="Calibri"/>
        </w:rPr>
        <w:t xml:space="preserve"> dei servizi</w:t>
      </w:r>
      <w:r w:rsidR="004F02FC" w:rsidRPr="00075CAC">
        <w:rPr>
          <w:rFonts w:ascii="Calibri" w:hAnsi="Calibri"/>
        </w:rPr>
        <w:t>;</w:t>
      </w:r>
      <w:r w:rsidRPr="00075CAC">
        <w:rPr>
          <w:rFonts w:ascii="Calibri" w:hAnsi="Calibri"/>
        </w:rPr>
        <w:t xml:space="preserve">, “Penali”, </w:t>
      </w:r>
      <w:r w:rsidR="004F02FC" w:rsidRPr="00075CAC">
        <w:rPr>
          <w:rFonts w:ascii="Calibri" w:hAnsi="Calibri"/>
        </w:rPr>
        <w:t>“Supporto Premier e Supporto Premier Proattivo a consumo e Verifica di conformità</w:t>
      </w:r>
      <w:r w:rsidRPr="00075CAC">
        <w:rPr>
          <w:rFonts w:ascii="Calibri" w:hAnsi="Calibri"/>
        </w:rPr>
        <w:t>, , “Trasparenza dei prezzi”, “Obblighi in tema di tracciabilità dei flussi finanziari”, “Obblighi di riservatezza”, “brevetti industriali e diritti d’autore”, “Utilizzo delle apparecchiature e dei prodotti software”, “Condizione particolare di risoluzione”, “Divieto di cessione del contratto e cessione del credito”, “Subappalto”, Codice etico, Piano triennale per la prevenzione della corruzione e della trasparenza ai sensi della L. 190/2012 modello di organizzazione, gestione e controllo ex d.lgs. n. 231/2001”;</w:t>
      </w:r>
    </w:p>
    <w:p w:rsidR="00F7201D" w:rsidRPr="00075CAC" w:rsidRDefault="00F7201D" w:rsidP="005750CC">
      <w:pPr>
        <w:pStyle w:val="Numeroelenco"/>
        <w:numPr>
          <w:ilvl w:val="1"/>
          <w:numId w:val="36"/>
        </w:numPr>
        <w:spacing w:line="360" w:lineRule="auto"/>
        <w:ind w:left="723" w:right="748"/>
        <w:rPr>
          <w:rFonts w:ascii="Calibri" w:hAnsi="Calibri"/>
        </w:rPr>
      </w:pPr>
      <w:r w:rsidRPr="00075CAC">
        <w:rPr>
          <w:rFonts w:ascii="Calibri" w:hAnsi="Calibri"/>
        </w:rPr>
        <w:t>Nelle fattispecie di cui al presente comma non si applicano i termini previsti dall'</w:t>
      </w:r>
      <w:r w:rsidR="004F02FC" w:rsidRPr="00075CAC">
        <w:rPr>
          <w:rFonts w:ascii="Calibri" w:hAnsi="Calibri"/>
        </w:rPr>
        <w:t>articolo 21-nonies della legge 7 agosto 1990 n. 241</w:t>
      </w:r>
    </w:p>
    <w:p w:rsidR="00F7201D" w:rsidRPr="00075CAC" w:rsidRDefault="00F7201D" w:rsidP="005750CC">
      <w:pPr>
        <w:pStyle w:val="Numeroelenco"/>
        <w:numPr>
          <w:ilvl w:val="0"/>
          <w:numId w:val="31"/>
        </w:numPr>
        <w:spacing w:line="360" w:lineRule="auto"/>
        <w:ind w:left="360" w:right="748"/>
        <w:rPr>
          <w:rFonts w:ascii="Calibri" w:hAnsi="Calibri"/>
        </w:rPr>
      </w:pPr>
      <w:r w:rsidRPr="00075CAC">
        <w:rPr>
          <w:rFonts w:ascii="Calibri" w:hAnsi="Calibri"/>
        </w:rPr>
        <w:t xml:space="preserve">La Committente deve risolvere il contratto: </w:t>
      </w:r>
    </w:p>
    <w:p w:rsidR="00F7201D" w:rsidRPr="00075CAC" w:rsidRDefault="00F7201D" w:rsidP="005750CC">
      <w:pPr>
        <w:pStyle w:val="Numeroelenco"/>
        <w:numPr>
          <w:ilvl w:val="1"/>
          <w:numId w:val="38"/>
        </w:numPr>
        <w:spacing w:line="360" w:lineRule="auto"/>
        <w:ind w:left="723" w:right="748"/>
        <w:rPr>
          <w:rFonts w:ascii="Calibri" w:hAnsi="Calibri"/>
        </w:rPr>
      </w:pPr>
      <w:r w:rsidRPr="00075CAC">
        <w:rPr>
          <w:rFonts w:ascii="Calibri" w:hAnsi="Calibri"/>
        </w:rPr>
        <w:lastRenderedPageBreak/>
        <w:t>qualora nei confronti del Fornitore sia intervenuto un provvedimento definitivo che dispone l'applicazione di una o più misure di prevenzione di cui al codice delle leggi antimafia e delle relative misure di prevenzione, fatto salvo quanto previsto dall’art. 95 D.lgs. n. 159/2011 oppure sia intervenuta sentenza di condanna passata in giudicato per i reati di cui all'</w:t>
      </w:r>
      <w:hyperlink r:id="rId14" w:anchor="080" w:history="1">
        <w:r w:rsidRPr="00075CAC">
          <w:rPr>
            <w:rFonts w:ascii="Calibri" w:hAnsi="Calibri"/>
          </w:rPr>
          <w:t>articolo 80</w:t>
        </w:r>
      </w:hyperlink>
      <w:r w:rsidRPr="00075CAC">
        <w:rPr>
          <w:rFonts w:ascii="Calibri" w:hAnsi="Calibri"/>
        </w:rPr>
        <w:t xml:space="preserve"> del D.lgs. 50/2016 e s.m.i. o nel caso in cui gli accertamenti antimafia presso la Prefettura competente risultino positivi; </w:t>
      </w:r>
    </w:p>
    <w:p w:rsidR="00F7201D" w:rsidRPr="00075CAC" w:rsidRDefault="00F7201D" w:rsidP="005750CC">
      <w:pPr>
        <w:pStyle w:val="Numeroelenco"/>
        <w:numPr>
          <w:ilvl w:val="1"/>
          <w:numId w:val="38"/>
        </w:numPr>
        <w:spacing w:line="360" w:lineRule="auto"/>
        <w:ind w:left="723" w:right="748"/>
        <w:rPr>
          <w:rFonts w:ascii="Calibri" w:hAnsi="Calibri"/>
        </w:rPr>
      </w:pPr>
      <w:r w:rsidRPr="00075CAC">
        <w:rPr>
          <w:rFonts w:ascii="Calibri" w:hAnsi="Calibri"/>
        </w:rPr>
        <w:t>qualora fosse accertato il venir meno dei requisiti richiesti dalla legge</w:t>
      </w:r>
      <w:r w:rsidR="004F02FC" w:rsidRPr="00075CAC">
        <w:rPr>
          <w:rFonts w:ascii="Calibri" w:hAnsi="Calibri"/>
        </w:rPr>
        <w:t>.</w:t>
      </w:r>
    </w:p>
    <w:p w:rsidR="00F7201D" w:rsidRPr="00075CAC" w:rsidRDefault="00F7201D" w:rsidP="005750CC">
      <w:pPr>
        <w:pStyle w:val="Numeroelenco"/>
        <w:numPr>
          <w:ilvl w:val="0"/>
          <w:numId w:val="31"/>
        </w:numPr>
        <w:spacing w:line="360" w:lineRule="auto"/>
        <w:ind w:left="357" w:right="748" w:hanging="357"/>
        <w:rPr>
          <w:rFonts w:ascii="Calibri" w:hAnsi="Calibri"/>
        </w:rPr>
      </w:pPr>
      <w:r w:rsidRPr="00075CAC">
        <w:rPr>
          <w:rFonts w:ascii="Calibri" w:hAnsi="Calibri"/>
        </w:rPr>
        <w:t xml:space="preserve">Nel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F7201D" w:rsidRPr="00075CAC" w:rsidRDefault="00F7201D" w:rsidP="005750CC">
      <w:pPr>
        <w:pStyle w:val="Numeroelenco"/>
        <w:numPr>
          <w:ilvl w:val="0"/>
          <w:numId w:val="31"/>
        </w:numPr>
        <w:spacing w:line="360" w:lineRule="auto"/>
        <w:ind w:left="357" w:right="748" w:hanging="357"/>
        <w:rPr>
          <w:rFonts w:ascii="Calibri" w:hAnsi="Calibri"/>
        </w:rPr>
      </w:pPr>
      <w:r w:rsidRPr="00075CAC">
        <w:rPr>
          <w:rFonts w:ascii="Calibri" w:hAnsi="Calibri"/>
        </w:rPr>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F7201D" w:rsidRPr="00075CAC" w:rsidRDefault="00F7201D" w:rsidP="005750CC">
      <w:pPr>
        <w:pStyle w:val="Numeroelenco"/>
        <w:numPr>
          <w:ilvl w:val="0"/>
          <w:numId w:val="31"/>
        </w:numPr>
        <w:spacing w:line="360" w:lineRule="auto"/>
        <w:ind w:left="357" w:right="748" w:hanging="357"/>
        <w:rPr>
          <w:rFonts w:ascii="Calibri" w:hAnsi="Calibri"/>
        </w:rPr>
      </w:pPr>
      <w:r w:rsidRPr="00075CAC">
        <w:rPr>
          <w:rFonts w:ascii="Calibri" w:hAnsi="Calibri"/>
          <w:szCs w:val="20"/>
        </w:rPr>
        <w:t>In caso di inadempimento dell’Impresa anche a uno solo degli obblighi assunti con il presente contratto che si protragga oltre il termine, non inferiore a 15 (quindici) giorni, che verrà assegnato dalla Committente, a mezzo raccomandata a/r, per porre fine all’inadempimento, la Committente stessa ha la facoltà di dichiarare la risoluzione di diritto del contratto e di incamerare la cauzione ove essa non sia stata ancora restituita, ovvero di applicare una penale equivalente, nonché di procedere all’esecuzione in danno dell’Impresa; resta salvo il diritto della Committente al risarcimento dell’eventuale maggior danno.</w:t>
      </w:r>
    </w:p>
    <w:p w:rsidR="00F7201D" w:rsidRPr="00075CAC" w:rsidRDefault="00F7201D" w:rsidP="005750CC">
      <w:pPr>
        <w:pStyle w:val="Numeroelenco"/>
        <w:numPr>
          <w:ilvl w:val="0"/>
          <w:numId w:val="31"/>
        </w:numPr>
        <w:spacing w:line="360" w:lineRule="auto"/>
        <w:ind w:left="357" w:right="748" w:hanging="357"/>
        <w:rPr>
          <w:rFonts w:ascii="Calibri" w:hAnsi="Calibri"/>
        </w:rPr>
      </w:pPr>
      <w:r w:rsidRPr="00075CAC">
        <w:rPr>
          <w:rFonts w:ascii="Calibri" w:hAnsi="Calibri"/>
        </w:rPr>
        <w:t xml:space="preserve">Nel caso di risoluzione del contratto il Fornitore ha diritto soltanto al pagamento delle prestazioni regolarmente eseguite, decurtato degli oneri aggiuntivi derivanti dallo scioglimento del contratto ai sensi dell’art. 108, comma 5, del D. Lgs. 50/2016. </w:t>
      </w:r>
    </w:p>
    <w:p w:rsidR="00F7201D" w:rsidRPr="00075CAC" w:rsidRDefault="00F7201D" w:rsidP="005750CC">
      <w:pPr>
        <w:pStyle w:val="Numeroelenco"/>
        <w:numPr>
          <w:ilvl w:val="0"/>
          <w:numId w:val="31"/>
        </w:numPr>
        <w:spacing w:line="360" w:lineRule="auto"/>
        <w:ind w:left="357" w:right="748" w:hanging="357"/>
        <w:rPr>
          <w:rFonts w:ascii="Calibri" w:hAnsi="Calibri"/>
        </w:rPr>
      </w:pPr>
      <w:r w:rsidRPr="00075CAC">
        <w:rPr>
          <w:rFonts w:ascii="Calibri" w:hAnsi="Calibri"/>
        </w:rPr>
        <w:t>In caso di risoluzione del presente contratto, l’Impresa si impegna, sin d’ora, a fornire a Committente</w:t>
      </w:r>
      <w:r w:rsidR="004F02FC" w:rsidRPr="00075CAC">
        <w:rPr>
          <w:rFonts w:ascii="Calibri" w:hAnsi="Calibri"/>
        </w:rPr>
        <w:t xml:space="preserve"> </w:t>
      </w:r>
      <w:r w:rsidRPr="00075CAC">
        <w:rPr>
          <w:rFonts w:ascii="Calibri" w:hAnsi="Calibri"/>
        </w:rPr>
        <w:t xml:space="preserve">tutta la documentazione tecnica e i dati necessari al fine di provvedere direttamente o tramite terzi all’esecuzione del presente contratto. </w:t>
      </w:r>
      <w:r w:rsidR="004F02FC" w:rsidRPr="00075CAC">
        <w:rPr>
          <w:rFonts w:ascii="Calibri" w:hAnsi="Calibri"/>
          <w:i/>
          <w:color w:val="0000FF"/>
        </w:rPr>
        <w:t xml:space="preserve"> </w:t>
      </w:r>
    </w:p>
    <w:p w:rsidR="00F7201D" w:rsidRPr="00075CAC" w:rsidRDefault="00F7201D" w:rsidP="005750CC">
      <w:pPr>
        <w:pStyle w:val="Numeroelenco"/>
        <w:numPr>
          <w:ilvl w:val="0"/>
          <w:numId w:val="31"/>
        </w:numPr>
        <w:spacing w:line="360" w:lineRule="auto"/>
        <w:ind w:left="357" w:right="748" w:hanging="357"/>
        <w:rPr>
          <w:rFonts w:ascii="Calibri" w:hAnsi="Calibri"/>
        </w:rPr>
      </w:pPr>
      <w:r w:rsidRPr="00075CAC">
        <w:rPr>
          <w:rFonts w:ascii="Calibri" w:hAnsi="Calibri"/>
        </w:rPr>
        <w:t xml:space="preserve">In tutti i casi di cui ai precedenti commi, fatto salvo il maggior danno la Committente incamererà la garanzia definitiva. </w:t>
      </w:r>
    </w:p>
    <w:p w:rsidR="00F7201D" w:rsidRPr="00075CAC" w:rsidRDefault="00F7201D" w:rsidP="005750CC">
      <w:pPr>
        <w:pStyle w:val="Numeroelenco"/>
        <w:numPr>
          <w:ilvl w:val="0"/>
          <w:numId w:val="31"/>
        </w:numPr>
        <w:spacing w:line="360" w:lineRule="auto"/>
        <w:ind w:left="357" w:right="748" w:hanging="357"/>
        <w:rPr>
          <w:rFonts w:ascii="Calibri" w:hAnsi="Calibri"/>
        </w:rPr>
      </w:pPr>
      <w:r w:rsidRPr="00075CAC">
        <w:rPr>
          <w:rFonts w:ascii="Calibri" w:hAnsi="Calibri"/>
        </w:rPr>
        <w:t xml:space="preserve">Resta fermo quanto previsto all’art. 108 del D. Lgs. n. 50/2016. </w:t>
      </w:r>
    </w:p>
    <w:p w:rsidR="002657BC" w:rsidRPr="00B53553" w:rsidRDefault="002657BC" w:rsidP="00BC56EF">
      <w:pPr>
        <w:pStyle w:val="Corpotesto"/>
        <w:tabs>
          <w:tab w:val="left" w:pos="284"/>
        </w:tabs>
        <w:spacing w:before="8" w:line="360" w:lineRule="auto"/>
        <w:ind w:right="749"/>
        <w:contextualSpacing/>
        <w:rPr>
          <w:rFonts w:asciiTheme="minorHAnsi" w:hAnsiTheme="minorHAnsi"/>
          <w:sz w:val="20"/>
          <w:szCs w:val="20"/>
          <w:lang w:val="it-IT"/>
        </w:rPr>
      </w:pPr>
    </w:p>
    <w:p w:rsidR="002657BC" w:rsidRPr="00604985" w:rsidRDefault="005E19E2" w:rsidP="008A6334">
      <w:pPr>
        <w:pStyle w:val="Titolo1"/>
        <w:tabs>
          <w:tab w:val="left" w:pos="284"/>
        </w:tabs>
        <w:spacing w:line="360" w:lineRule="auto"/>
        <w:ind w:left="0" w:right="748"/>
        <w:contextualSpacing/>
        <w:rPr>
          <w:rFonts w:asciiTheme="minorHAnsi" w:hAnsiTheme="minorHAnsi"/>
          <w:sz w:val="20"/>
          <w:szCs w:val="20"/>
          <w:lang w:val="it-IT"/>
        </w:rPr>
      </w:pPr>
      <w:bookmarkStart w:id="23" w:name="_Toc506804575"/>
      <w:r w:rsidRPr="00604985">
        <w:rPr>
          <w:rFonts w:asciiTheme="minorHAnsi" w:hAnsiTheme="minorHAnsi"/>
          <w:sz w:val="20"/>
          <w:szCs w:val="20"/>
          <w:lang w:val="it-IT"/>
        </w:rPr>
        <w:t xml:space="preserve">ARTICOLO </w:t>
      </w:r>
      <w:r w:rsidR="00826C8F" w:rsidRPr="00604985">
        <w:rPr>
          <w:rFonts w:asciiTheme="minorHAnsi" w:hAnsiTheme="minorHAnsi"/>
          <w:sz w:val="20"/>
          <w:szCs w:val="20"/>
          <w:lang w:val="it-IT"/>
        </w:rPr>
        <w:t>2</w:t>
      </w:r>
      <w:r w:rsidR="0062505F" w:rsidRPr="00604985">
        <w:rPr>
          <w:rFonts w:asciiTheme="minorHAnsi" w:hAnsiTheme="minorHAnsi"/>
          <w:sz w:val="20"/>
          <w:szCs w:val="20"/>
          <w:lang w:val="it-IT"/>
        </w:rPr>
        <w:t>3</w:t>
      </w:r>
      <w:r w:rsidR="00826C8F" w:rsidRPr="00604985">
        <w:rPr>
          <w:rFonts w:asciiTheme="minorHAnsi" w:hAnsiTheme="minorHAnsi"/>
          <w:sz w:val="20"/>
          <w:szCs w:val="20"/>
          <w:lang w:val="it-IT"/>
        </w:rPr>
        <w:t xml:space="preserve"> </w:t>
      </w:r>
      <w:r w:rsidRPr="00604985">
        <w:rPr>
          <w:rFonts w:asciiTheme="minorHAnsi" w:hAnsiTheme="minorHAnsi"/>
          <w:sz w:val="20"/>
          <w:szCs w:val="20"/>
          <w:lang w:val="it-IT"/>
        </w:rPr>
        <w:t>- DIVIETO DI CESSIONE DEL CONTRATTO E CESSIONE DEL CREDITO</w:t>
      </w:r>
      <w:bookmarkEnd w:id="23"/>
    </w:p>
    <w:p w:rsidR="004F02FC" w:rsidRPr="00604985" w:rsidRDefault="004F02FC" w:rsidP="005750CC">
      <w:pPr>
        <w:pStyle w:val="Paragrafoelenco"/>
        <w:numPr>
          <w:ilvl w:val="0"/>
          <w:numId w:val="2"/>
        </w:numPr>
        <w:tabs>
          <w:tab w:val="left" w:pos="284"/>
          <w:tab w:val="left" w:pos="553"/>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 xml:space="preserve">E’ fatto divieto all’Impresa di cedere, a qualsiasi titolo, il presente contratto, a pena di nullità della cessione stessa, fatto salvo quanto previsto dall’art. 106, comma 1, lett. d), del d. </w:t>
      </w:r>
      <w:proofErr w:type="spellStart"/>
      <w:r w:rsidRPr="00604985">
        <w:rPr>
          <w:rFonts w:asciiTheme="minorHAnsi" w:hAnsiTheme="minorHAnsi"/>
          <w:sz w:val="20"/>
          <w:szCs w:val="20"/>
          <w:lang w:val="it-IT"/>
        </w:rPr>
        <w:t>lgs</w:t>
      </w:r>
      <w:proofErr w:type="spellEnd"/>
      <w:r w:rsidRPr="00604985">
        <w:rPr>
          <w:rFonts w:asciiTheme="minorHAnsi" w:hAnsiTheme="minorHAnsi"/>
          <w:sz w:val="20"/>
          <w:szCs w:val="20"/>
          <w:lang w:val="it-IT"/>
        </w:rPr>
        <w:t xml:space="preserve">. n. 50/2016 e </w:t>
      </w:r>
      <w:proofErr w:type="spellStart"/>
      <w:r w:rsidRPr="00604985">
        <w:rPr>
          <w:rFonts w:asciiTheme="minorHAnsi" w:hAnsiTheme="minorHAnsi"/>
          <w:sz w:val="20"/>
          <w:szCs w:val="20"/>
          <w:lang w:val="it-IT"/>
        </w:rPr>
        <w:t>s.m</w:t>
      </w:r>
      <w:proofErr w:type="spellEnd"/>
      <w:r w:rsidRPr="00604985">
        <w:rPr>
          <w:rFonts w:asciiTheme="minorHAnsi" w:hAnsiTheme="minorHAnsi"/>
          <w:sz w:val="20"/>
          <w:szCs w:val="20"/>
          <w:lang w:val="it-IT"/>
        </w:rPr>
        <w:t>.</w:t>
      </w:r>
    </w:p>
    <w:p w:rsidR="002657BC" w:rsidRPr="00604985" w:rsidRDefault="005E19E2" w:rsidP="005750CC">
      <w:pPr>
        <w:pStyle w:val="Paragrafoelenco"/>
        <w:numPr>
          <w:ilvl w:val="0"/>
          <w:numId w:val="2"/>
        </w:numPr>
        <w:tabs>
          <w:tab w:val="left" w:pos="284"/>
          <w:tab w:val="left" w:pos="553"/>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 xml:space="preserve">Il Fornitore può cedere a terzi i crediti derivanti allo stesso dal presente contratto, nelle modalità espresse dall’art. 106, comma 13, D.Lgs. 50/2016. Le cessioni dei crediti devono essere stipulate mediante atto pubblico o scrittura privata autenticata e devono essere notificate alla </w:t>
      </w:r>
      <w:r w:rsidR="00434A84" w:rsidRPr="00604985">
        <w:rPr>
          <w:rFonts w:asciiTheme="minorHAnsi" w:hAnsiTheme="minorHAnsi"/>
          <w:sz w:val="20"/>
          <w:szCs w:val="20"/>
          <w:lang w:val="it-IT"/>
        </w:rPr>
        <w:t>Consip</w:t>
      </w:r>
      <w:r w:rsidRPr="00604985">
        <w:rPr>
          <w:rFonts w:asciiTheme="minorHAnsi" w:hAnsiTheme="minorHAnsi"/>
          <w:sz w:val="20"/>
          <w:szCs w:val="20"/>
          <w:lang w:val="it-IT"/>
        </w:rPr>
        <w:t>. Si applicano, invece, le disposizioni di cui alla Legge n. 52/1991.</w:t>
      </w:r>
    </w:p>
    <w:p w:rsidR="002657BC" w:rsidRPr="00604985" w:rsidRDefault="005E19E2" w:rsidP="005750CC">
      <w:pPr>
        <w:pStyle w:val="Paragrafoelenco"/>
        <w:numPr>
          <w:ilvl w:val="0"/>
          <w:numId w:val="2"/>
        </w:numPr>
        <w:tabs>
          <w:tab w:val="left" w:pos="284"/>
          <w:tab w:val="left" w:pos="529"/>
        </w:tabs>
        <w:spacing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 xml:space="preserve">È fatto, altresì, divieto al Fornitore di conferire, in qualsiasi forma, procure all’incasso. In caso di inadempimento da parte del Fornitore ai suddetti obblighi, </w:t>
      </w:r>
      <w:r w:rsidR="00434A84" w:rsidRPr="00604985">
        <w:rPr>
          <w:rFonts w:asciiTheme="minorHAnsi" w:hAnsiTheme="minorHAnsi"/>
          <w:sz w:val="20"/>
          <w:szCs w:val="20"/>
          <w:lang w:val="it-IT"/>
        </w:rPr>
        <w:t>Consip</w:t>
      </w:r>
      <w:r w:rsidRPr="00604985">
        <w:rPr>
          <w:rFonts w:asciiTheme="minorHAnsi" w:hAnsiTheme="minorHAnsi"/>
          <w:sz w:val="20"/>
          <w:szCs w:val="20"/>
          <w:lang w:val="it-IT"/>
        </w:rPr>
        <w:t>, fermo restando il diritto al risarcimento del danno, ha facoltà di dichiarare risolto di diritto il presente</w:t>
      </w:r>
      <w:r w:rsidRPr="00604985">
        <w:rPr>
          <w:rFonts w:asciiTheme="minorHAnsi" w:hAnsiTheme="minorHAnsi"/>
          <w:spacing w:val="-4"/>
          <w:sz w:val="20"/>
          <w:szCs w:val="20"/>
          <w:lang w:val="it-IT"/>
        </w:rPr>
        <w:t xml:space="preserve"> </w:t>
      </w:r>
      <w:r w:rsidRPr="00604985">
        <w:rPr>
          <w:rFonts w:asciiTheme="minorHAnsi" w:hAnsiTheme="minorHAnsi"/>
          <w:sz w:val="20"/>
          <w:szCs w:val="20"/>
          <w:lang w:val="it-IT"/>
        </w:rPr>
        <w:t>Contratto.</w:t>
      </w:r>
    </w:p>
    <w:p w:rsidR="002657BC" w:rsidRPr="00604985" w:rsidRDefault="005E19E2" w:rsidP="005750CC">
      <w:pPr>
        <w:pStyle w:val="Paragrafoelenco"/>
        <w:numPr>
          <w:ilvl w:val="0"/>
          <w:numId w:val="2"/>
        </w:numPr>
        <w:tabs>
          <w:tab w:val="left" w:pos="284"/>
          <w:tab w:val="left" w:pos="475"/>
        </w:tabs>
        <w:spacing w:before="5" w:line="360" w:lineRule="auto"/>
        <w:ind w:left="0" w:right="749" w:firstLine="0"/>
        <w:contextualSpacing/>
        <w:rPr>
          <w:rFonts w:asciiTheme="minorHAnsi" w:hAnsiTheme="minorHAnsi"/>
          <w:sz w:val="20"/>
          <w:szCs w:val="20"/>
          <w:lang w:val="it-IT"/>
        </w:rPr>
      </w:pPr>
      <w:r w:rsidRPr="00604985">
        <w:rPr>
          <w:rFonts w:asciiTheme="minorHAnsi" w:hAnsiTheme="minorHAnsi"/>
          <w:sz w:val="20"/>
          <w:szCs w:val="20"/>
          <w:lang w:val="it-IT"/>
        </w:rPr>
        <w:t>Resta</w:t>
      </w:r>
      <w:r w:rsidRPr="00604985">
        <w:rPr>
          <w:rFonts w:asciiTheme="minorHAnsi" w:hAnsiTheme="minorHAnsi"/>
          <w:spacing w:val="-3"/>
          <w:sz w:val="20"/>
          <w:szCs w:val="20"/>
          <w:lang w:val="it-IT"/>
        </w:rPr>
        <w:t xml:space="preserve"> </w:t>
      </w:r>
      <w:r w:rsidRPr="00604985">
        <w:rPr>
          <w:rFonts w:asciiTheme="minorHAnsi" w:hAnsiTheme="minorHAnsi"/>
          <w:sz w:val="20"/>
          <w:szCs w:val="20"/>
          <w:lang w:val="it-IT"/>
        </w:rPr>
        <w:t>fermo</w:t>
      </w:r>
      <w:r w:rsidRPr="00604985">
        <w:rPr>
          <w:rFonts w:asciiTheme="minorHAnsi" w:hAnsiTheme="minorHAnsi"/>
          <w:spacing w:val="-4"/>
          <w:sz w:val="20"/>
          <w:szCs w:val="20"/>
          <w:lang w:val="it-IT"/>
        </w:rPr>
        <w:t xml:space="preserve"> </w:t>
      </w:r>
      <w:r w:rsidRPr="00604985">
        <w:rPr>
          <w:rFonts w:asciiTheme="minorHAnsi" w:hAnsiTheme="minorHAnsi"/>
          <w:sz w:val="20"/>
          <w:szCs w:val="20"/>
          <w:lang w:val="it-IT"/>
        </w:rPr>
        <w:t>quanto</w:t>
      </w:r>
      <w:r w:rsidRPr="00604985">
        <w:rPr>
          <w:rFonts w:asciiTheme="minorHAnsi" w:hAnsiTheme="minorHAnsi"/>
          <w:spacing w:val="-2"/>
          <w:sz w:val="20"/>
          <w:szCs w:val="20"/>
          <w:lang w:val="it-IT"/>
        </w:rPr>
        <w:t xml:space="preserve"> </w:t>
      </w:r>
      <w:r w:rsidRPr="00604985">
        <w:rPr>
          <w:rFonts w:asciiTheme="minorHAnsi" w:hAnsiTheme="minorHAnsi"/>
          <w:sz w:val="20"/>
          <w:szCs w:val="20"/>
          <w:lang w:val="it-IT"/>
        </w:rPr>
        <w:t>previsto</w:t>
      </w:r>
      <w:r w:rsidRPr="00604985">
        <w:rPr>
          <w:rFonts w:asciiTheme="minorHAnsi" w:hAnsiTheme="minorHAnsi"/>
          <w:spacing w:val="-2"/>
          <w:sz w:val="20"/>
          <w:szCs w:val="20"/>
          <w:lang w:val="it-IT"/>
        </w:rPr>
        <w:t xml:space="preserve"> </w:t>
      </w:r>
      <w:r w:rsidRPr="00604985">
        <w:rPr>
          <w:rFonts w:asciiTheme="minorHAnsi" w:hAnsiTheme="minorHAnsi"/>
          <w:sz w:val="20"/>
          <w:szCs w:val="20"/>
          <w:lang w:val="it-IT"/>
        </w:rPr>
        <w:t>in</w:t>
      </w:r>
      <w:r w:rsidRPr="00604985">
        <w:rPr>
          <w:rFonts w:asciiTheme="minorHAnsi" w:hAnsiTheme="minorHAnsi"/>
          <w:spacing w:val="-4"/>
          <w:sz w:val="20"/>
          <w:szCs w:val="20"/>
          <w:lang w:val="it-IT"/>
        </w:rPr>
        <w:t xml:space="preserve"> </w:t>
      </w:r>
      <w:r w:rsidRPr="00604985">
        <w:rPr>
          <w:rFonts w:asciiTheme="minorHAnsi" w:hAnsiTheme="minorHAnsi"/>
          <w:sz w:val="20"/>
          <w:szCs w:val="20"/>
          <w:lang w:val="it-IT"/>
        </w:rPr>
        <w:t>tema</w:t>
      </w:r>
      <w:r w:rsidRPr="00604985">
        <w:rPr>
          <w:rFonts w:asciiTheme="minorHAnsi" w:hAnsiTheme="minorHAnsi"/>
          <w:spacing w:val="-3"/>
          <w:sz w:val="20"/>
          <w:szCs w:val="20"/>
          <w:lang w:val="it-IT"/>
        </w:rPr>
        <w:t xml:space="preserve"> </w:t>
      </w:r>
      <w:r w:rsidRPr="00604985">
        <w:rPr>
          <w:rFonts w:asciiTheme="minorHAnsi" w:hAnsiTheme="minorHAnsi"/>
          <w:sz w:val="20"/>
          <w:szCs w:val="20"/>
          <w:lang w:val="it-IT"/>
        </w:rPr>
        <w:t>di</w:t>
      </w:r>
      <w:r w:rsidRPr="00604985">
        <w:rPr>
          <w:rFonts w:asciiTheme="minorHAnsi" w:hAnsiTheme="minorHAnsi"/>
          <w:spacing w:val="-4"/>
          <w:sz w:val="20"/>
          <w:szCs w:val="20"/>
          <w:lang w:val="it-IT"/>
        </w:rPr>
        <w:t xml:space="preserve"> </w:t>
      </w:r>
      <w:r w:rsidRPr="00604985">
        <w:rPr>
          <w:rFonts w:asciiTheme="minorHAnsi" w:hAnsiTheme="minorHAnsi"/>
          <w:sz w:val="20"/>
          <w:szCs w:val="20"/>
          <w:lang w:val="it-IT"/>
        </w:rPr>
        <w:t>tracciabilità</w:t>
      </w:r>
      <w:r w:rsidRPr="00604985">
        <w:rPr>
          <w:rFonts w:asciiTheme="minorHAnsi" w:hAnsiTheme="minorHAnsi"/>
          <w:spacing w:val="-4"/>
          <w:sz w:val="20"/>
          <w:szCs w:val="20"/>
          <w:lang w:val="it-IT"/>
        </w:rPr>
        <w:t xml:space="preserve"> </w:t>
      </w:r>
      <w:r w:rsidRPr="00604985">
        <w:rPr>
          <w:rFonts w:asciiTheme="minorHAnsi" w:hAnsiTheme="minorHAnsi"/>
          <w:sz w:val="20"/>
          <w:szCs w:val="20"/>
          <w:lang w:val="it-IT"/>
        </w:rPr>
        <w:t>dei</w:t>
      </w:r>
      <w:r w:rsidRPr="00604985">
        <w:rPr>
          <w:rFonts w:asciiTheme="minorHAnsi" w:hAnsiTheme="minorHAnsi"/>
          <w:spacing w:val="-3"/>
          <w:sz w:val="20"/>
          <w:szCs w:val="20"/>
          <w:lang w:val="it-IT"/>
        </w:rPr>
        <w:t xml:space="preserve"> </w:t>
      </w:r>
      <w:r w:rsidRPr="00604985">
        <w:rPr>
          <w:rFonts w:asciiTheme="minorHAnsi" w:hAnsiTheme="minorHAnsi"/>
          <w:sz w:val="20"/>
          <w:szCs w:val="20"/>
          <w:lang w:val="it-IT"/>
        </w:rPr>
        <w:t>flussi</w:t>
      </w:r>
      <w:r w:rsidRPr="00604985">
        <w:rPr>
          <w:rFonts w:asciiTheme="minorHAnsi" w:hAnsiTheme="minorHAnsi"/>
          <w:spacing w:val="-29"/>
          <w:sz w:val="20"/>
          <w:szCs w:val="20"/>
          <w:lang w:val="it-IT"/>
        </w:rPr>
        <w:t xml:space="preserve"> </w:t>
      </w:r>
      <w:r w:rsidRPr="00604985">
        <w:rPr>
          <w:rFonts w:asciiTheme="minorHAnsi" w:hAnsiTheme="minorHAnsi"/>
          <w:sz w:val="20"/>
          <w:szCs w:val="20"/>
          <w:lang w:val="it-IT"/>
        </w:rPr>
        <w:t>finanziari.</w:t>
      </w:r>
    </w:p>
    <w:p w:rsidR="002657BC" w:rsidRPr="00B53553" w:rsidRDefault="002657BC" w:rsidP="00BC56EF">
      <w:pPr>
        <w:pStyle w:val="Corpotesto"/>
        <w:tabs>
          <w:tab w:val="left" w:pos="284"/>
        </w:tabs>
        <w:spacing w:before="4" w:line="360" w:lineRule="auto"/>
        <w:ind w:right="749"/>
        <w:contextualSpacing/>
        <w:rPr>
          <w:rFonts w:asciiTheme="minorHAnsi" w:hAnsiTheme="minorHAnsi"/>
          <w:sz w:val="20"/>
          <w:szCs w:val="20"/>
          <w:lang w:val="it-IT"/>
        </w:rPr>
      </w:pPr>
    </w:p>
    <w:p w:rsidR="002657BC" w:rsidRPr="00604985" w:rsidRDefault="005E19E2" w:rsidP="008A6334">
      <w:pPr>
        <w:pStyle w:val="Titolo1"/>
        <w:tabs>
          <w:tab w:val="left" w:pos="284"/>
        </w:tabs>
        <w:spacing w:line="360" w:lineRule="auto"/>
        <w:ind w:left="0" w:right="748"/>
        <w:contextualSpacing/>
        <w:rPr>
          <w:rFonts w:asciiTheme="minorHAnsi" w:hAnsiTheme="minorHAnsi"/>
          <w:sz w:val="20"/>
          <w:szCs w:val="20"/>
        </w:rPr>
      </w:pPr>
      <w:bookmarkStart w:id="24" w:name="_Toc506804576"/>
      <w:r w:rsidRPr="00604985">
        <w:rPr>
          <w:rFonts w:asciiTheme="minorHAnsi" w:hAnsiTheme="minorHAnsi"/>
          <w:sz w:val="20"/>
          <w:szCs w:val="20"/>
        </w:rPr>
        <w:t xml:space="preserve">ARTICOLO </w:t>
      </w:r>
      <w:r w:rsidR="00826C8F" w:rsidRPr="00604985">
        <w:rPr>
          <w:rFonts w:asciiTheme="minorHAnsi" w:hAnsiTheme="minorHAnsi"/>
          <w:sz w:val="20"/>
          <w:szCs w:val="20"/>
        </w:rPr>
        <w:t>2</w:t>
      </w:r>
      <w:r w:rsidR="0062505F" w:rsidRPr="00604985">
        <w:rPr>
          <w:rFonts w:asciiTheme="minorHAnsi" w:hAnsiTheme="minorHAnsi"/>
          <w:sz w:val="20"/>
          <w:szCs w:val="20"/>
        </w:rPr>
        <w:t>4</w:t>
      </w:r>
      <w:r w:rsidR="00826C8F" w:rsidRPr="00604985">
        <w:rPr>
          <w:rFonts w:asciiTheme="minorHAnsi" w:hAnsiTheme="minorHAnsi"/>
          <w:sz w:val="20"/>
          <w:szCs w:val="20"/>
        </w:rPr>
        <w:t xml:space="preserve"> </w:t>
      </w:r>
      <w:r w:rsidRPr="00604985">
        <w:rPr>
          <w:rFonts w:asciiTheme="minorHAnsi" w:hAnsiTheme="minorHAnsi"/>
          <w:sz w:val="20"/>
          <w:szCs w:val="20"/>
        </w:rPr>
        <w:t>- SUBAPPALTO</w:t>
      </w:r>
      <w:bookmarkEnd w:id="24"/>
    </w:p>
    <w:p w:rsidR="002657BC" w:rsidRPr="00604985" w:rsidRDefault="005E19E2" w:rsidP="005750CC">
      <w:pPr>
        <w:pStyle w:val="Paragrafoelenco"/>
        <w:numPr>
          <w:ilvl w:val="1"/>
          <w:numId w:val="2"/>
        </w:numPr>
        <w:tabs>
          <w:tab w:val="left" w:pos="284"/>
          <w:tab w:val="left" w:pos="949"/>
        </w:tabs>
        <w:spacing w:line="360" w:lineRule="auto"/>
        <w:ind w:left="0" w:right="748" w:firstLine="0"/>
        <w:contextualSpacing/>
        <w:rPr>
          <w:rFonts w:asciiTheme="minorHAnsi" w:hAnsiTheme="minorHAnsi"/>
          <w:sz w:val="20"/>
          <w:szCs w:val="20"/>
          <w:lang w:val="it-IT"/>
        </w:rPr>
      </w:pPr>
      <w:r w:rsidRPr="00604985">
        <w:rPr>
          <w:rFonts w:asciiTheme="minorHAnsi" w:hAnsiTheme="minorHAnsi"/>
          <w:sz w:val="20"/>
          <w:szCs w:val="20"/>
          <w:lang w:val="it-IT"/>
        </w:rPr>
        <w:t>E’ fatto espresso divieto di affidare ad altre imprese, anche solo in parte, le prestazioni oggetto del presente</w:t>
      </w:r>
      <w:r w:rsidRPr="00604985">
        <w:rPr>
          <w:rFonts w:asciiTheme="minorHAnsi" w:hAnsiTheme="minorHAnsi"/>
          <w:spacing w:val="-21"/>
          <w:sz w:val="20"/>
          <w:szCs w:val="20"/>
          <w:lang w:val="it-IT"/>
        </w:rPr>
        <w:t xml:space="preserve"> </w:t>
      </w:r>
      <w:r w:rsidRPr="00604985">
        <w:rPr>
          <w:rFonts w:asciiTheme="minorHAnsi" w:hAnsiTheme="minorHAnsi"/>
          <w:sz w:val="20"/>
          <w:szCs w:val="20"/>
          <w:lang w:val="it-IT"/>
        </w:rPr>
        <w:t>contratto.</w:t>
      </w:r>
    </w:p>
    <w:p w:rsidR="008A6334" w:rsidRDefault="008A6334" w:rsidP="008A6334">
      <w:pPr>
        <w:pStyle w:val="Paragrafoelenco"/>
        <w:tabs>
          <w:tab w:val="left" w:pos="284"/>
          <w:tab w:val="left" w:pos="949"/>
        </w:tabs>
        <w:spacing w:line="360" w:lineRule="auto"/>
        <w:ind w:left="0" w:right="748"/>
        <w:contextualSpacing/>
        <w:rPr>
          <w:rFonts w:asciiTheme="minorHAnsi" w:hAnsiTheme="minorHAnsi"/>
          <w:sz w:val="20"/>
          <w:szCs w:val="20"/>
          <w:lang w:val="it-IT"/>
        </w:rPr>
      </w:pPr>
    </w:p>
    <w:p w:rsidR="00542E82" w:rsidRDefault="00542E82" w:rsidP="008A6334">
      <w:pPr>
        <w:pStyle w:val="Paragrafoelenco"/>
        <w:tabs>
          <w:tab w:val="left" w:pos="284"/>
          <w:tab w:val="left" w:pos="949"/>
        </w:tabs>
        <w:spacing w:line="360" w:lineRule="auto"/>
        <w:ind w:left="0" w:right="748"/>
        <w:contextualSpacing/>
        <w:rPr>
          <w:rFonts w:asciiTheme="minorHAnsi" w:hAnsiTheme="minorHAnsi"/>
          <w:sz w:val="20"/>
          <w:szCs w:val="20"/>
          <w:lang w:val="it-IT"/>
        </w:rPr>
      </w:pPr>
    </w:p>
    <w:p w:rsidR="00542E82" w:rsidRPr="00B53553" w:rsidRDefault="00542E82" w:rsidP="008A6334">
      <w:pPr>
        <w:pStyle w:val="Paragrafoelenco"/>
        <w:tabs>
          <w:tab w:val="left" w:pos="284"/>
          <w:tab w:val="left" w:pos="949"/>
        </w:tabs>
        <w:spacing w:line="360" w:lineRule="auto"/>
        <w:ind w:left="0" w:right="748"/>
        <w:contextualSpacing/>
        <w:rPr>
          <w:rFonts w:asciiTheme="minorHAnsi" w:hAnsiTheme="minorHAnsi"/>
          <w:sz w:val="20"/>
          <w:szCs w:val="20"/>
          <w:lang w:val="it-IT"/>
        </w:rPr>
      </w:pPr>
    </w:p>
    <w:p w:rsidR="002657BC" w:rsidRPr="00604985" w:rsidRDefault="005E19E2" w:rsidP="008A6334">
      <w:pPr>
        <w:pStyle w:val="Titolo1"/>
        <w:tabs>
          <w:tab w:val="left" w:pos="284"/>
        </w:tabs>
        <w:spacing w:line="360" w:lineRule="auto"/>
        <w:ind w:left="0" w:right="748"/>
        <w:contextualSpacing/>
        <w:rPr>
          <w:rFonts w:asciiTheme="minorHAnsi" w:hAnsiTheme="minorHAnsi"/>
          <w:sz w:val="20"/>
          <w:szCs w:val="20"/>
          <w:lang w:val="it-IT"/>
        </w:rPr>
      </w:pPr>
      <w:r w:rsidRPr="00B53553">
        <w:rPr>
          <w:rFonts w:asciiTheme="minorHAnsi" w:hAnsiTheme="minorHAnsi"/>
          <w:sz w:val="20"/>
          <w:szCs w:val="20"/>
          <w:lang w:val="it-IT"/>
        </w:rPr>
        <w:t xml:space="preserve"> </w:t>
      </w:r>
      <w:bookmarkStart w:id="25" w:name="_Toc506804577"/>
      <w:r w:rsidRPr="00604985">
        <w:rPr>
          <w:rFonts w:asciiTheme="minorHAnsi" w:hAnsiTheme="minorHAnsi"/>
          <w:sz w:val="20"/>
          <w:szCs w:val="20"/>
          <w:lang w:val="it-IT"/>
        </w:rPr>
        <w:t xml:space="preserve">ARTICOLO   </w:t>
      </w:r>
      <w:r w:rsidR="00826C8F" w:rsidRPr="00604985">
        <w:rPr>
          <w:rFonts w:asciiTheme="minorHAnsi" w:hAnsiTheme="minorHAnsi"/>
          <w:sz w:val="20"/>
          <w:szCs w:val="20"/>
          <w:lang w:val="it-IT"/>
        </w:rPr>
        <w:t>2</w:t>
      </w:r>
      <w:r w:rsidR="0062505F" w:rsidRPr="00604985">
        <w:rPr>
          <w:rFonts w:asciiTheme="minorHAnsi" w:hAnsiTheme="minorHAnsi"/>
          <w:sz w:val="20"/>
          <w:szCs w:val="20"/>
          <w:lang w:val="it-IT"/>
        </w:rPr>
        <w:t>5</w:t>
      </w:r>
      <w:r w:rsidR="00826C8F" w:rsidRPr="00604985">
        <w:rPr>
          <w:rFonts w:asciiTheme="minorHAnsi" w:hAnsiTheme="minorHAnsi"/>
          <w:sz w:val="20"/>
          <w:szCs w:val="20"/>
          <w:lang w:val="it-IT"/>
        </w:rPr>
        <w:t xml:space="preserve">   </w:t>
      </w:r>
      <w:r w:rsidRPr="00604985">
        <w:rPr>
          <w:rFonts w:asciiTheme="minorHAnsi" w:hAnsiTheme="minorHAnsi"/>
          <w:sz w:val="20"/>
          <w:szCs w:val="20"/>
          <w:lang w:val="it-IT"/>
        </w:rPr>
        <w:t xml:space="preserve">-   CODICE   ETICO   </w:t>
      </w:r>
      <w:r w:rsidRPr="00604985">
        <w:rPr>
          <w:rFonts w:asciiTheme="minorHAnsi" w:hAnsiTheme="minorHAnsi"/>
          <w:i/>
          <w:sz w:val="20"/>
          <w:szCs w:val="20"/>
          <w:lang w:val="it-IT"/>
        </w:rPr>
        <w:t xml:space="preserve">–   </w:t>
      </w:r>
      <w:r w:rsidRPr="00604985">
        <w:rPr>
          <w:rFonts w:asciiTheme="minorHAnsi" w:hAnsiTheme="minorHAnsi"/>
          <w:sz w:val="20"/>
          <w:szCs w:val="20"/>
          <w:lang w:val="it-IT"/>
        </w:rPr>
        <w:t>MODELLO   DI   ORGANIZZAZIONE,   GESTIONE  E</w:t>
      </w:r>
      <w:r w:rsidR="008D24EC" w:rsidRPr="00604985">
        <w:rPr>
          <w:rFonts w:asciiTheme="minorHAnsi" w:hAnsiTheme="minorHAnsi"/>
          <w:sz w:val="20"/>
          <w:szCs w:val="20"/>
          <w:lang w:val="it-IT"/>
        </w:rPr>
        <w:t xml:space="preserve"> </w:t>
      </w:r>
      <w:r w:rsidRPr="00604985">
        <w:rPr>
          <w:rFonts w:asciiTheme="minorHAnsi" w:hAnsiTheme="minorHAnsi"/>
          <w:sz w:val="20"/>
          <w:szCs w:val="20"/>
          <w:lang w:val="it-IT"/>
        </w:rPr>
        <w:t>CONTROLLO EX D.LGS. N. 231/2001</w:t>
      </w:r>
      <w:bookmarkEnd w:id="25"/>
    </w:p>
    <w:p w:rsidR="004F02FC" w:rsidRPr="00604985" w:rsidRDefault="004F02FC" w:rsidP="005750CC">
      <w:pPr>
        <w:widowControl/>
        <w:numPr>
          <w:ilvl w:val="0"/>
          <w:numId w:val="1"/>
        </w:numPr>
        <w:tabs>
          <w:tab w:val="num" w:pos="284"/>
          <w:tab w:val="num" w:pos="360"/>
        </w:tabs>
        <w:autoSpaceDE w:val="0"/>
        <w:autoSpaceDN w:val="0"/>
        <w:spacing w:line="360" w:lineRule="auto"/>
        <w:ind w:left="244" w:right="748" w:hanging="244"/>
        <w:jc w:val="both"/>
        <w:rPr>
          <w:sz w:val="20"/>
          <w:szCs w:val="20"/>
          <w:lang w:val="it-IT"/>
        </w:rPr>
      </w:pPr>
      <w:r w:rsidRPr="00604985">
        <w:rPr>
          <w:sz w:val="20"/>
          <w:szCs w:val="20"/>
          <w:lang w:val="it-IT"/>
        </w:rPr>
        <w:t>Il Fornitore dichiara di essere a conoscenza del disposto del D.Lgs. n. 231/2001 e della L. n. 190/2012 e di aver preso visione del Codice etico, del Piano triennale per la prevenzione della corruzione e della trasparenza ai sensi della L. 190/2012 e del Modello di organizzazione, gestione e controllo ai sensi del D.Lgs. 231/2001 predisposti dalla Committente consultabili sul sito internet della stessa</w:t>
      </w:r>
      <w:r w:rsidRPr="00604985">
        <w:rPr>
          <w:iCs/>
          <w:sz w:val="20"/>
          <w:szCs w:val="20"/>
          <w:lang w:val="it-IT"/>
        </w:rPr>
        <w:t xml:space="preserve">, </w:t>
      </w:r>
      <w:r w:rsidRPr="00604985">
        <w:rPr>
          <w:sz w:val="20"/>
          <w:szCs w:val="20"/>
          <w:lang w:val="it-IT"/>
        </w:rPr>
        <w:t xml:space="preserve">e di uniformarsi ai principi ivi contenuti che devono ritenersi applicabili anche nei rapporti tra il Fornitore e la Committente&gt; </w:t>
      </w:r>
    </w:p>
    <w:p w:rsidR="004F02FC" w:rsidRPr="00604985" w:rsidRDefault="004F02FC" w:rsidP="005750CC">
      <w:pPr>
        <w:widowControl/>
        <w:numPr>
          <w:ilvl w:val="0"/>
          <w:numId w:val="1"/>
        </w:numPr>
        <w:tabs>
          <w:tab w:val="num" w:pos="284"/>
        </w:tabs>
        <w:autoSpaceDE w:val="0"/>
        <w:autoSpaceDN w:val="0"/>
        <w:spacing w:line="360" w:lineRule="auto"/>
        <w:ind w:left="244" w:right="748" w:hanging="244"/>
        <w:jc w:val="both"/>
        <w:rPr>
          <w:sz w:val="20"/>
          <w:szCs w:val="20"/>
          <w:lang w:val="it-IT"/>
        </w:rPr>
      </w:pPr>
      <w:r w:rsidRPr="00604985">
        <w:rPr>
          <w:sz w:val="20"/>
          <w:szCs w:val="20"/>
          <w:lang w:val="it-IT"/>
        </w:rPr>
        <w:t>Il Fornitore per effetto della sottoscrizione del presente contratto, si impegna: (i) ad operare nel rispetto dei principi e delle previsioni di cui al D. Lgs. 231/2001</w:t>
      </w:r>
      <w:r w:rsidRPr="00604985">
        <w:rPr>
          <w:rFonts w:cs="Arial"/>
          <w:sz w:val="20"/>
          <w:szCs w:val="20"/>
          <w:lang w:val="it-IT"/>
        </w:rPr>
        <w:t>: (ii) ad uniformarsi alle previsioni contenute nel Modello di organizzazione, gestione e controllo, ai sensi del D.Lgs. 231/2001, abbia dalla Committente; iii) ad operare nel rispetto del Codice etico e del Piano triennale per la prevenzione della corruzione e della trasparenza adottati dalla Committente. In particolare, si precisa che gli obblighi in materia di riservatezza di cui al Codice Etico verranno rispettati anche in caso di cessazione dei rapporti attualmente in essere con la Committente e comunque per i cinque anni successivi alla cessazione di efficacia del rapporto contrattuale</w:t>
      </w:r>
      <w:r w:rsidRPr="00604985">
        <w:rPr>
          <w:sz w:val="20"/>
          <w:szCs w:val="20"/>
          <w:lang w:val="it-IT"/>
        </w:rPr>
        <w:t>&gt;.</w:t>
      </w:r>
    </w:p>
    <w:p w:rsidR="004F02FC" w:rsidRPr="00604985" w:rsidRDefault="004F02FC" w:rsidP="005750CC">
      <w:pPr>
        <w:pStyle w:val="Numeroelenco"/>
        <w:numPr>
          <w:ilvl w:val="0"/>
          <w:numId w:val="1"/>
        </w:numPr>
        <w:adjustRightInd/>
        <w:spacing w:line="360" w:lineRule="auto"/>
        <w:ind w:left="244" w:right="748" w:hanging="244"/>
        <w:rPr>
          <w:rFonts w:ascii="Calibri" w:hAnsi="Calibri"/>
          <w:szCs w:val="20"/>
        </w:rPr>
      </w:pPr>
      <w:r w:rsidRPr="00604985">
        <w:rPr>
          <w:rFonts w:ascii="Calibri" w:hAnsi="Calibri"/>
          <w:szCs w:val="20"/>
        </w:rPr>
        <w:lastRenderedPageBreak/>
        <w:t>In caso di inadempimento da parte dell’Impresa agli obblighi di cui ai precedenti commi, fermo restando il diritto al risarcimento del danno, la Committente ha facoltà di dichiarare risolto il presente contratto ai sensi dell’art. 1456 c.c..</w:t>
      </w:r>
    </w:p>
    <w:p w:rsidR="008A6334" w:rsidRPr="00B53553" w:rsidRDefault="008A6334" w:rsidP="008A6334">
      <w:pPr>
        <w:pStyle w:val="Paragrafoelenco"/>
        <w:tabs>
          <w:tab w:val="left" w:pos="284"/>
          <w:tab w:val="left" w:pos="567"/>
        </w:tabs>
        <w:spacing w:line="360" w:lineRule="auto"/>
        <w:ind w:left="0" w:right="749"/>
        <w:contextualSpacing/>
        <w:rPr>
          <w:rFonts w:asciiTheme="minorHAnsi" w:hAnsiTheme="minorHAnsi"/>
          <w:sz w:val="20"/>
          <w:szCs w:val="20"/>
          <w:lang w:val="it-IT"/>
        </w:rPr>
      </w:pPr>
    </w:p>
    <w:p w:rsidR="00C03972" w:rsidRDefault="00C03972" w:rsidP="008A6334">
      <w:pPr>
        <w:pStyle w:val="Titolo1"/>
        <w:tabs>
          <w:tab w:val="left" w:pos="284"/>
        </w:tabs>
        <w:spacing w:line="360" w:lineRule="auto"/>
        <w:ind w:left="0" w:right="748"/>
        <w:contextualSpacing/>
        <w:rPr>
          <w:rFonts w:asciiTheme="minorHAnsi" w:hAnsiTheme="minorHAnsi"/>
          <w:sz w:val="20"/>
          <w:szCs w:val="20"/>
          <w:lang w:val="it-IT"/>
        </w:rPr>
      </w:pPr>
    </w:p>
    <w:p w:rsidR="00C03972" w:rsidRDefault="00C03972" w:rsidP="008A6334">
      <w:pPr>
        <w:pStyle w:val="Titolo1"/>
        <w:tabs>
          <w:tab w:val="left" w:pos="284"/>
        </w:tabs>
        <w:spacing w:line="360" w:lineRule="auto"/>
        <w:ind w:left="0" w:right="748"/>
        <w:contextualSpacing/>
        <w:rPr>
          <w:rFonts w:asciiTheme="minorHAnsi" w:hAnsiTheme="minorHAnsi"/>
          <w:sz w:val="20"/>
          <w:szCs w:val="20"/>
          <w:lang w:val="it-IT"/>
        </w:rPr>
      </w:pPr>
    </w:p>
    <w:p w:rsidR="002657BC" w:rsidRPr="00075CAC" w:rsidRDefault="005E19E2" w:rsidP="008A6334">
      <w:pPr>
        <w:pStyle w:val="Titolo1"/>
        <w:tabs>
          <w:tab w:val="left" w:pos="284"/>
        </w:tabs>
        <w:spacing w:line="360" w:lineRule="auto"/>
        <w:ind w:left="0" w:right="748"/>
        <w:contextualSpacing/>
        <w:rPr>
          <w:rFonts w:asciiTheme="minorHAnsi" w:hAnsiTheme="minorHAnsi"/>
          <w:sz w:val="20"/>
          <w:szCs w:val="20"/>
          <w:lang w:val="it-IT"/>
        </w:rPr>
      </w:pPr>
      <w:bookmarkStart w:id="26" w:name="_Toc506804578"/>
      <w:r w:rsidRPr="00075CAC">
        <w:rPr>
          <w:rFonts w:asciiTheme="minorHAnsi" w:hAnsiTheme="minorHAnsi"/>
          <w:sz w:val="20"/>
          <w:szCs w:val="20"/>
          <w:lang w:val="it-IT"/>
        </w:rPr>
        <w:t xml:space="preserve">ARTICOLO </w:t>
      </w:r>
      <w:r w:rsidR="00826C8F" w:rsidRPr="00075CAC">
        <w:rPr>
          <w:rFonts w:asciiTheme="minorHAnsi" w:hAnsiTheme="minorHAnsi"/>
          <w:sz w:val="20"/>
          <w:szCs w:val="20"/>
          <w:lang w:val="it-IT"/>
        </w:rPr>
        <w:t>2</w:t>
      </w:r>
      <w:r w:rsidR="0062505F" w:rsidRPr="00075CAC">
        <w:rPr>
          <w:rFonts w:asciiTheme="minorHAnsi" w:hAnsiTheme="minorHAnsi"/>
          <w:sz w:val="20"/>
          <w:szCs w:val="20"/>
          <w:lang w:val="it-IT"/>
        </w:rPr>
        <w:t>6</w:t>
      </w:r>
      <w:r w:rsidR="00826C8F" w:rsidRPr="00075CAC">
        <w:rPr>
          <w:rFonts w:asciiTheme="minorHAnsi" w:hAnsiTheme="minorHAnsi"/>
          <w:sz w:val="20"/>
          <w:szCs w:val="20"/>
          <w:lang w:val="it-IT"/>
        </w:rPr>
        <w:t xml:space="preserve"> </w:t>
      </w:r>
      <w:r w:rsidRPr="00075CAC">
        <w:rPr>
          <w:rFonts w:asciiTheme="minorHAnsi" w:hAnsiTheme="minorHAnsi"/>
          <w:sz w:val="20"/>
          <w:szCs w:val="20"/>
          <w:lang w:val="it-IT"/>
        </w:rPr>
        <w:t>- ONERI FISCALI E SPESE CONTRATTUALI</w:t>
      </w:r>
      <w:bookmarkEnd w:id="26"/>
    </w:p>
    <w:p w:rsidR="0062505F" w:rsidRPr="00075CAC" w:rsidRDefault="005E19E2" w:rsidP="005750CC">
      <w:pPr>
        <w:pStyle w:val="Numeroelenco"/>
        <w:numPr>
          <w:ilvl w:val="0"/>
          <w:numId w:val="29"/>
        </w:numPr>
        <w:tabs>
          <w:tab w:val="clear" w:pos="862"/>
          <w:tab w:val="num" w:pos="284"/>
        </w:tabs>
        <w:adjustRightInd/>
        <w:spacing w:line="360" w:lineRule="auto"/>
        <w:ind w:left="284" w:right="748" w:hanging="284"/>
        <w:rPr>
          <w:rFonts w:asciiTheme="minorHAnsi" w:hAnsiTheme="minorHAnsi"/>
          <w:szCs w:val="20"/>
        </w:rPr>
      </w:pPr>
      <w:r w:rsidRPr="00075CAC">
        <w:rPr>
          <w:rFonts w:asciiTheme="minorHAnsi" w:hAnsiTheme="minorHAnsi"/>
          <w:szCs w:val="20"/>
        </w:rPr>
        <w:t xml:space="preserve">Sono a carico dell'Impresa tutti gli oneri tributari e le spese contrattuali ad eccezione di quelli che fanno carico alla </w:t>
      </w:r>
      <w:r w:rsidR="00434A84" w:rsidRPr="00075CAC">
        <w:rPr>
          <w:rFonts w:asciiTheme="minorHAnsi" w:hAnsiTheme="minorHAnsi"/>
          <w:szCs w:val="20"/>
        </w:rPr>
        <w:t>Consip</w:t>
      </w:r>
      <w:r w:rsidRPr="00075CAC">
        <w:rPr>
          <w:rFonts w:asciiTheme="minorHAnsi" w:hAnsiTheme="minorHAnsi"/>
          <w:szCs w:val="20"/>
        </w:rPr>
        <w:t xml:space="preserve"> per</w:t>
      </w:r>
      <w:r w:rsidRPr="00075CAC">
        <w:rPr>
          <w:rFonts w:asciiTheme="minorHAnsi" w:hAnsiTheme="minorHAnsi"/>
          <w:spacing w:val="-23"/>
          <w:szCs w:val="20"/>
        </w:rPr>
        <w:t xml:space="preserve"> </w:t>
      </w:r>
      <w:r w:rsidRPr="00075CAC">
        <w:rPr>
          <w:rFonts w:asciiTheme="minorHAnsi" w:hAnsiTheme="minorHAnsi"/>
          <w:szCs w:val="20"/>
        </w:rPr>
        <w:t>legge.</w:t>
      </w:r>
    </w:p>
    <w:p w:rsidR="00451664" w:rsidRPr="00075CAC" w:rsidRDefault="00451664" w:rsidP="005750CC">
      <w:pPr>
        <w:pStyle w:val="Numeroelenco"/>
        <w:numPr>
          <w:ilvl w:val="0"/>
          <w:numId w:val="29"/>
        </w:numPr>
        <w:tabs>
          <w:tab w:val="clear" w:pos="862"/>
          <w:tab w:val="num" w:pos="284"/>
        </w:tabs>
        <w:adjustRightInd/>
        <w:spacing w:line="360" w:lineRule="auto"/>
        <w:ind w:left="284" w:right="748" w:hanging="284"/>
        <w:rPr>
          <w:rFonts w:asciiTheme="minorHAnsi" w:hAnsiTheme="minorHAnsi"/>
          <w:szCs w:val="20"/>
        </w:rPr>
      </w:pPr>
      <w:r w:rsidRPr="00075CAC">
        <w:rPr>
          <w:rFonts w:asciiTheme="minorHAnsi" w:hAnsiTheme="minorHAnsi"/>
          <w:szCs w:val="20"/>
        </w:rPr>
        <w:t xml:space="preserve">Ai fini del versamento dell’IVA per cessione di beni e prestazioni di servizi a favore delle Pubbliche Amministrazioni, si applica quanto previsto dall’art. 17-ter del </w:t>
      </w:r>
      <w:proofErr w:type="spellStart"/>
      <w:r w:rsidRPr="00075CAC">
        <w:rPr>
          <w:rFonts w:asciiTheme="minorHAnsi" w:hAnsiTheme="minorHAnsi"/>
          <w:szCs w:val="20"/>
        </w:rPr>
        <w:t>d.P.R.</w:t>
      </w:r>
      <w:proofErr w:type="spellEnd"/>
      <w:r w:rsidRPr="00075CAC">
        <w:rPr>
          <w:rFonts w:asciiTheme="minorHAnsi" w:hAnsiTheme="minorHAnsi"/>
          <w:szCs w:val="20"/>
        </w:rPr>
        <w:t xml:space="preserve"> n. 633 del 1972 (“split </w:t>
      </w:r>
      <w:proofErr w:type="spellStart"/>
      <w:r w:rsidRPr="00075CAC">
        <w:rPr>
          <w:rFonts w:asciiTheme="minorHAnsi" w:hAnsiTheme="minorHAnsi"/>
          <w:szCs w:val="20"/>
        </w:rPr>
        <w:t>payment</w:t>
      </w:r>
      <w:proofErr w:type="spellEnd"/>
      <w:r w:rsidRPr="00075CAC">
        <w:rPr>
          <w:rFonts w:asciiTheme="minorHAnsi" w:hAnsiTheme="minorHAnsi"/>
          <w:szCs w:val="20"/>
        </w:rPr>
        <w:t>”), introdotto dall’art. 1, comma 629, della legge n. 190 del 2014, come modificato dal D. L. 24 aprile 2017, n. 50, convertito dalla legge 21 giugno 2017, n. 96,  e le relative disposizioni di attuazione tra le quali il DM 23 gennaio 2015 come m</w:t>
      </w:r>
      <w:r w:rsidR="0062505F" w:rsidRPr="00075CAC">
        <w:rPr>
          <w:rFonts w:asciiTheme="minorHAnsi" w:hAnsiTheme="minorHAnsi"/>
          <w:szCs w:val="20"/>
        </w:rPr>
        <w:t>odificato dal DM 27 giugno 2017.</w:t>
      </w:r>
    </w:p>
    <w:p w:rsidR="00451664" w:rsidRPr="00075CAC" w:rsidRDefault="00451664" w:rsidP="005750CC">
      <w:pPr>
        <w:pStyle w:val="Numeroelenco"/>
        <w:numPr>
          <w:ilvl w:val="0"/>
          <w:numId w:val="30"/>
        </w:numPr>
        <w:tabs>
          <w:tab w:val="clear" w:pos="862"/>
          <w:tab w:val="num" w:pos="284"/>
        </w:tabs>
        <w:adjustRightInd/>
        <w:spacing w:line="360" w:lineRule="auto"/>
        <w:ind w:left="284" w:right="748" w:hanging="284"/>
        <w:rPr>
          <w:rFonts w:ascii="Calibri" w:hAnsi="Calibri"/>
        </w:rPr>
      </w:pPr>
      <w:r w:rsidRPr="00075CAC">
        <w:rPr>
          <w:rFonts w:ascii="Calibri" w:hAnsi="Calibri"/>
        </w:rPr>
        <w:t xml:space="preserve">Il Fornitore dichiara che le prestazioni di cui trattasi sono effettuate nell’esercizio di impresa e che trattasi di operazioni soggette all’Imposta sul Valore Aggiunto, che il Fornitore è tenuto a versare, con diritto di rivalsa, salva l’applicazione dello “split </w:t>
      </w:r>
      <w:proofErr w:type="spellStart"/>
      <w:r w:rsidRPr="00075CAC">
        <w:rPr>
          <w:rFonts w:ascii="Calibri" w:hAnsi="Calibri"/>
        </w:rPr>
        <w:t>payment</w:t>
      </w:r>
      <w:proofErr w:type="spellEnd"/>
      <w:r w:rsidRPr="00075CAC">
        <w:rPr>
          <w:rFonts w:ascii="Calibri" w:hAnsi="Calibri"/>
        </w:rPr>
        <w:t xml:space="preserve">”, ai sensi del D.P.R. n. 633/72 e s.m.i.; conseguentemente, al presente contratto dovrà essere applicata l’imposta di registro in misura fissa, ai sensi dell’art. 40 del D.P.R. n. 131/86 con ogni relativo onere a carico del fornitore medesimo. </w:t>
      </w:r>
    </w:p>
    <w:p w:rsidR="002657BC" w:rsidRPr="00B53553" w:rsidRDefault="002657BC" w:rsidP="00F24C48">
      <w:pPr>
        <w:pStyle w:val="Paragrafoelenco"/>
        <w:tabs>
          <w:tab w:val="left" w:pos="284"/>
          <w:tab w:val="left" w:pos="534"/>
        </w:tabs>
        <w:spacing w:line="360" w:lineRule="auto"/>
        <w:ind w:left="0" w:right="748"/>
        <w:contextualSpacing/>
        <w:rPr>
          <w:rFonts w:asciiTheme="minorHAnsi" w:hAnsiTheme="minorHAnsi"/>
          <w:sz w:val="20"/>
          <w:szCs w:val="20"/>
          <w:lang w:val="it-IT"/>
        </w:rPr>
      </w:pPr>
    </w:p>
    <w:p w:rsidR="008A6334" w:rsidRPr="00B53553" w:rsidRDefault="008A6334" w:rsidP="008A6334">
      <w:pPr>
        <w:pStyle w:val="Paragrafoelenco"/>
        <w:tabs>
          <w:tab w:val="left" w:pos="284"/>
          <w:tab w:val="left" w:pos="555"/>
        </w:tabs>
        <w:spacing w:line="360" w:lineRule="auto"/>
        <w:ind w:left="0" w:right="749"/>
        <w:contextualSpacing/>
        <w:rPr>
          <w:rFonts w:asciiTheme="minorHAnsi" w:hAnsiTheme="minorHAnsi"/>
          <w:sz w:val="20"/>
          <w:szCs w:val="20"/>
          <w:lang w:val="it-IT"/>
        </w:rPr>
      </w:pPr>
    </w:p>
    <w:p w:rsidR="002657BC" w:rsidRPr="00075CAC" w:rsidRDefault="005E19E2" w:rsidP="008A6334">
      <w:pPr>
        <w:pStyle w:val="Titolo1"/>
        <w:tabs>
          <w:tab w:val="left" w:pos="284"/>
        </w:tabs>
        <w:spacing w:line="360" w:lineRule="auto"/>
        <w:ind w:left="0" w:right="748"/>
        <w:contextualSpacing/>
        <w:rPr>
          <w:rFonts w:asciiTheme="minorHAnsi" w:hAnsiTheme="minorHAnsi"/>
          <w:sz w:val="20"/>
          <w:szCs w:val="20"/>
          <w:lang w:val="it-IT"/>
        </w:rPr>
      </w:pPr>
      <w:bookmarkStart w:id="27" w:name="_Toc506804579"/>
      <w:r w:rsidRPr="00075CAC">
        <w:rPr>
          <w:rFonts w:asciiTheme="minorHAnsi" w:hAnsiTheme="minorHAnsi"/>
          <w:sz w:val="20"/>
          <w:szCs w:val="20"/>
          <w:lang w:val="it-IT"/>
        </w:rPr>
        <w:t xml:space="preserve">ARTICOLO </w:t>
      </w:r>
      <w:r w:rsidR="00E3333B" w:rsidRPr="00075CAC">
        <w:rPr>
          <w:rFonts w:asciiTheme="minorHAnsi" w:hAnsiTheme="minorHAnsi"/>
          <w:sz w:val="20"/>
          <w:szCs w:val="20"/>
          <w:lang w:val="it-IT"/>
        </w:rPr>
        <w:t>2</w:t>
      </w:r>
      <w:r w:rsidR="0062505F" w:rsidRPr="00075CAC">
        <w:rPr>
          <w:rFonts w:asciiTheme="minorHAnsi" w:hAnsiTheme="minorHAnsi"/>
          <w:sz w:val="20"/>
          <w:szCs w:val="20"/>
          <w:lang w:val="it-IT"/>
        </w:rPr>
        <w:t>7</w:t>
      </w:r>
      <w:r w:rsidR="00E3333B" w:rsidRPr="00075CAC">
        <w:rPr>
          <w:rFonts w:asciiTheme="minorHAnsi" w:hAnsiTheme="minorHAnsi"/>
          <w:sz w:val="20"/>
          <w:szCs w:val="20"/>
          <w:lang w:val="it-IT"/>
        </w:rPr>
        <w:t xml:space="preserve"> </w:t>
      </w:r>
      <w:r w:rsidRPr="00075CAC">
        <w:rPr>
          <w:rFonts w:asciiTheme="minorHAnsi" w:hAnsiTheme="minorHAnsi"/>
          <w:sz w:val="20"/>
          <w:szCs w:val="20"/>
          <w:lang w:val="it-IT"/>
        </w:rPr>
        <w:t>- FORO ESCLUSIVO</w:t>
      </w:r>
      <w:bookmarkEnd w:id="27"/>
    </w:p>
    <w:p w:rsidR="002657BC" w:rsidRPr="00075CAC" w:rsidRDefault="005E19E2" w:rsidP="008A6334">
      <w:pPr>
        <w:pStyle w:val="Corpotesto"/>
        <w:tabs>
          <w:tab w:val="left" w:pos="284"/>
        </w:tabs>
        <w:spacing w:line="360" w:lineRule="auto"/>
        <w:ind w:right="748"/>
        <w:contextualSpacing/>
        <w:rPr>
          <w:rFonts w:asciiTheme="minorHAnsi" w:hAnsiTheme="minorHAnsi"/>
          <w:sz w:val="20"/>
          <w:szCs w:val="20"/>
          <w:lang w:val="it-IT"/>
        </w:rPr>
      </w:pPr>
      <w:r w:rsidRPr="00075CAC">
        <w:rPr>
          <w:rFonts w:asciiTheme="minorHAnsi" w:hAnsiTheme="minorHAnsi"/>
          <w:sz w:val="20"/>
          <w:szCs w:val="20"/>
          <w:lang w:val="it-IT"/>
        </w:rPr>
        <w:t>1. Per tutte le controversie che dovessero insorgere tra le parti in relazione alla interpretazione, esecuzione e risoluzione del presente contratto sarà competente in via esclusiva il Foro di Roma.</w:t>
      </w:r>
    </w:p>
    <w:p w:rsidR="002657BC" w:rsidRPr="00075CAC" w:rsidRDefault="002657BC" w:rsidP="00F24C48">
      <w:pPr>
        <w:pStyle w:val="Paragrafoelenco"/>
        <w:tabs>
          <w:tab w:val="left" w:pos="284"/>
          <w:tab w:val="left" w:pos="553"/>
        </w:tabs>
        <w:spacing w:before="6" w:line="360" w:lineRule="auto"/>
        <w:ind w:left="0" w:right="749"/>
        <w:contextualSpacing/>
        <w:rPr>
          <w:rFonts w:asciiTheme="minorHAnsi" w:hAnsiTheme="minorHAnsi"/>
          <w:sz w:val="20"/>
          <w:szCs w:val="20"/>
          <w:lang w:val="it-IT"/>
        </w:rPr>
      </w:pPr>
    </w:p>
    <w:p w:rsidR="002657BC" w:rsidRPr="00C91E64" w:rsidRDefault="0062505F" w:rsidP="008A6334">
      <w:pPr>
        <w:pStyle w:val="Titolo1"/>
        <w:tabs>
          <w:tab w:val="left" w:pos="284"/>
        </w:tabs>
        <w:spacing w:line="360" w:lineRule="auto"/>
        <w:ind w:left="0" w:right="748"/>
        <w:contextualSpacing/>
        <w:rPr>
          <w:rFonts w:asciiTheme="minorHAnsi" w:hAnsiTheme="minorHAnsi"/>
          <w:sz w:val="20"/>
          <w:szCs w:val="20"/>
          <w:lang w:val="it-IT"/>
        </w:rPr>
      </w:pPr>
      <w:bookmarkStart w:id="28" w:name="_Toc506804580"/>
      <w:r w:rsidRPr="00075CAC">
        <w:rPr>
          <w:rFonts w:asciiTheme="minorHAnsi" w:hAnsiTheme="minorHAnsi"/>
          <w:sz w:val="20"/>
          <w:szCs w:val="20"/>
          <w:lang w:val="it-IT"/>
        </w:rPr>
        <w:t>ARTICOLO 28</w:t>
      </w:r>
      <w:r w:rsidR="005C4E79" w:rsidRPr="00075CAC">
        <w:rPr>
          <w:rFonts w:asciiTheme="minorHAnsi" w:hAnsiTheme="minorHAnsi"/>
          <w:sz w:val="20"/>
          <w:szCs w:val="20"/>
          <w:lang w:val="it-IT"/>
        </w:rPr>
        <w:t xml:space="preserve"> - CLAUSOLA BEST CUSTOMER</w:t>
      </w:r>
      <w:bookmarkEnd w:id="28"/>
    </w:p>
    <w:p w:rsidR="004F02FC" w:rsidRPr="00F24C48" w:rsidRDefault="004F02FC" w:rsidP="005750CC">
      <w:pPr>
        <w:pStyle w:val="Corpotesto"/>
        <w:numPr>
          <w:ilvl w:val="0"/>
          <w:numId w:val="44"/>
        </w:numPr>
        <w:tabs>
          <w:tab w:val="left" w:pos="284"/>
        </w:tabs>
        <w:spacing w:line="360" w:lineRule="auto"/>
        <w:ind w:right="748"/>
        <w:contextualSpacing/>
        <w:rPr>
          <w:rFonts w:asciiTheme="minorHAnsi" w:hAnsiTheme="minorHAnsi"/>
          <w:sz w:val="20"/>
          <w:szCs w:val="20"/>
          <w:lang w:val="it-IT"/>
        </w:rPr>
      </w:pPr>
      <w:r w:rsidRPr="00F24C48">
        <w:rPr>
          <w:rFonts w:asciiTheme="minorHAnsi" w:hAnsiTheme="minorHAnsi"/>
          <w:sz w:val="20"/>
          <w:szCs w:val="20"/>
          <w:lang w:val="it-IT"/>
        </w:rPr>
        <w:t>L’Impresa dichiara di aver applicato al contratto le migliori condizioni economiche, normative e tecnologiche riservate alla sua primaria clientela. In caso la Committente avesse evidenza della mendacità di tale dichiarazione, avrà diritto di ottenere dall’Impresa il risarcimento dei danni subiti nonché di esercitare la risoluzione del contratto con effetto immediato, ai sensi dell’articolo 1456 c.c., eventualmente affidando a terzi l’esecuzione del servizio in danno dell’Impresa senza che questa possa, a tale titolo, avanzare alcuna pretesa nei confronti della Committente.</w:t>
      </w:r>
    </w:p>
    <w:p w:rsidR="006953FA" w:rsidRPr="00B53553" w:rsidRDefault="006953FA" w:rsidP="00BC56EF">
      <w:pPr>
        <w:tabs>
          <w:tab w:val="left" w:pos="284"/>
          <w:tab w:val="left" w:pos="524"/>
        </w:tabs>
        <w:spacing w:line="360" w:lineRule="auto"/>
        <w:ind w:right="749"/>
        <w:contextualSpacing/>
        <w:jc w:val="both"/>
        <w:rPr>
          <w:rFonts w:asciiTheme="minorHAnsi" w:hAnsiTheme="minorHAnsi"/>
          <w:sz w:val="20"/>
          <w:szCs w:val="20"/>
          <w:lang w:val="it-IT"/>
        </w:rPr>
      </w:pPr>
    </w:p>
    <w:p w:rsidR="00EF33E9" w:rsidRPr="00B53553" w:rsidRDefault="00EF33E9" w:rsidP="00BC56EF">
      <w:pPr>
        <w:pStyle w:val="Corpotesto"/>
        <w:tabs>
          <w:tab w:val="left" w:pos="284"/>
        </w:tabs>
        <w:spacing w:line="360" w:lineRule="auto"/>
        <w:ind w:right="749"/>
        <w:contextualSpacing/>
        <w:rPr>
          <w:rFonts w:asciiTheme="minorHAnsi" w:hAnsiTheme="minorHAnsi"/>
          <w:sz w:val="20"/>
          <w:szCs w:val="20"/>
          <w:lang w:val="it-IT"/>
        </w:rPr>
      </w:pPr>
    </w:p>
    <w:p w:rsidR="00962354" w:rsidRPr="00B53553" w:rsidRDefault="00962354"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tbl>
      <w:tblPr>
        <w:tblW w:w="0" w:type="auto"/>
        <w:tblInd w:w="30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55"/>
        <w:gridCol w:w="2055"/>
        <w:gridCol w:w="1411"/>
        <w:gridCol w:w="77"/>
        <w:gridCol w:w="324"/>
        <w:gridCol w:w="2561"/>
        <w:gridCol w:w="1729"/>
      </w:tblGrid>
      <w:tr w:rsidR="002657BC" w:rsidRPr="00B53553" w:rsidTr="008A6334">
        <w:trPr>
          <w:gridBefore w:val="1"/>
          <w:wBefore w:w="355" w:type="dxa"/>
          <w:trHeight w:hRule="exact" w:val="304"/>
        </w:trPr>
        <w:tc>
          <w:tcPr>
            <w:tcW w:w="3466" w:type="dxa"/>
            <w:gridSpan w:val="2"/>
          </w:tcPr>
          <w:p w:rsidR="002657BC" w:rsidRPr="00B53553" w:rsidRDefault="005E19E2" w:rsidP="00BC56EF">
            <w:pPr>
              <w:pStyle w:val="TableParagraph"/>
              <w:tabs>
                <w:tab w:val="left" w:pos="284"/>
              </w:tabs>
              <w:spacing w:before="0" w:line="360" w:lineRule="auto"/>
              <w:ind w:right="749"/>
              <w:contextualSpacing/>
              <w:jc w:val="both"/>
              <w:rPr>
                <w:rFonts w:asciiTheme="minorHAnsi" w:hAnsiTheme="minorHAnsi"/>
                <w:sz w:val="20"/>
                <w:szCs w:val="20"/>
              </w:rPr>
            </w:pPr>
            <w:r w:rsidRPr="00B53553">
              <w:rPr>
                <w:rFonts w:asciiTheme="minorHAnsi" w:hAnsiTheme="minorHAnsi"/>
                <w:sz w:val="20"/>
                <w:szCs w:val="20"/>
              </w:rPr>
              <w:t xml:space="preserve">La </w:t>
            </w:r>
            <w:proofErr w:type="spellStart"/>
            <w:r w:rsidRPr="00B53553">
              <w:rPr>
                <w:rFonts w:asciiTheme="minorHAnsi" w:hAnsiTheme="minorHAnsi"/>
                <w:sz w:val="20"/>
                <w:szCs w:val="20"/>
              </w:rPr>
              <w:t>Committente</w:t>
            </w:r>
            <w:proofErr w:type="spellEnd"/>
          </w:p>
        </w:tc>
        <w:tc>
          <w:tcPr>
            <w:tcW w:w="401" w:type="dxa"/>
            <w:gridSpan w:val="2"/>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c>
          <w:tcPr>
            <w:tcW w:w="4290" w:type="dxa"/>
            <w:gridSpan w:val="2"/>
          </w:tcPr>
          <w:p w:rsidR="002657BC" w:rsidRPr="00B53553" w:rsidRDefault="005E19E2" w:rsidP="00BC56EF">
            <w:pPr>
              <w:pStyle w:val="TableParagraph"/>
              <w:tabs>
                <w:tab w:val="left" w:pos="284"/>
              </w:tabs>
              <w:spacing w:before="0" w:line="360" w:lineRule="auto"/>
              <w:ind w:right="749"/>
              <w:contextualSpacing/>
              <w:jc w:val="both"/>
              <w:rPr>
                <w:rFonts w:asciiTheme="minorHAnsi" w:hAnsiTheme="minorHAnsi"/>
                <w:sz w:val="20"/>
                <w:szCs w:val="20"/>
              </w:rPr>
            </w:pPr>
            <w:r w:rsidRPr="00B53553">
              <w:rPr>
                <w:rFonts w:asciiTheme="minorHAnsi" w:hAnsiTheme="minorHAnsi"/>
                <w:sz w:val="20"/>
                <w:szCs w:val="20"/>
              </w:rPr>
              <w:t>L’Impresa</w:t>
            </w:r>
          </w:p>
        </w:tc>
      </w:tr>
      <w:tr w:rsidR="002657BC" w:rsidRPr="00B53553" w:rsidTr="008A6334">
        <w:trPr>
          <w:gridBefore w:val="1"/>
          <w:wBefore w:w="355" w:type="dxa"/>
          <w:trHeight w:hRule="exact" w:val="480"/>
        </w:trPr>
        <w:tc>
          <w:tcPr>
            <w:tcW w:w="3466" w:type="dxa"/>
            <w:gridSpan w:val="2"/>
          </w:tcPr>
          <w:p w:rsidR="002657BC" w:rsidRPr="00B53553" w:rsidRDefault="002657BC" w:rsidP="00BC56EF">
            <w:pPr>
              <w:pStyle w:val="TableParagraph"/>
              <w:tabs>
                <w:tab w:val="left" w:pos="284"/>
              </w:tabs>
              <w:spacing w:before="39" w:line="360" w:lineRule="auto"/>
              <w:ind w:right="749"/>
              <w:contextualSpacing/>
              <w:jc w:val="both"/>
              <w:rPr>
                <w:rFonts w:asciiTheme="minorHAnsi" w:hAnsiTheme="minorHAnsi"/>
                <w:sz w:val="20"/>
                <w:szCs w:val="20"/>
              </w:rPr>
            </w:pPr>
          </w:p>
        </w:tc>
        <w:tc>
          <w:tcPr>
            <w:tcW w:w="401" w:type="dxa"/>
            <w:gridSpan w:val="2"/>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c>
          <w:tcPr>
            <w:tcW w:w="4290" w:type="dxa"/>
            <w:gridSpan w:val="2"/>
            <w:tcBorders>
              <w:bottom w:val="single" w:sz="12" w:space="0" w:color="000000"/>
            </w:tcBorders>
          </w:tcPr>
          <w:p w:rsidR="002657BC" w:rsidRPr="00B53553" w:rsidRDefault="005E19E2" w:rsidP="00BC56EF">
            <w:pPr>
              <w:pStyle w:val="TableParagraph"/>
              <w:tabs>
                <w:tab w:val="left" w:pos="284"/>
              </w:tabs>
              <w:spacing w:before="41" w:line="360" w:lineRule="auto"/>
              <w:ind w:right="749"/>
              <w:contextualSpacing/>
              <w:jc w:val="both"/>
              <w:rPr>
                <w:rFonts w:asciiTheme="minorHAnsi" w:hAnsiTheme="minorHAnsi"/>
                <w:sz w:val="20"/>
                <w:szCs w:val="20"/>
              </w:rPr>
            </w:pPr>
            <w:r w:rsidRPr="00B53553">
              <w:rPr>
                <w:rFonts w:asciiTheme="minorHAnsi" w:hAnsiTheme="minorHAnsi"/>
                <w:sz w:val="20"/>
                <w:szCs w:val="20"/>
              </w:rPr>
              <w:t>il legale rappresentante</w:t>
            </w:r>
          </w:p>
        </w:tc>
      </w:tr>
      <w:tr w:rsidR="002657BC" w:rsidRPr="00B53553" w:rsidTr="008A6334">
        <w:trPr>
          <w:gridBefore w:val="1"/>
          <w:wBefore w:w="355" w:type="dxa"/>
          <w:trHeight w:hRule="exact" w:val="234"/>
        </w:trPr>
        <w:tc>
          <w:tcPr>
            <w:tcW w:w="3466" w:type="dxa"/>
            <w:gridSpan w:val="2"/>
            <w:tcBorders>
              <w:bottom w:val="single" w:sz="6" w:space="0" w:color="000000"/>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c>
          <w:tcPr>
            <w:tcW w:w="401" w:type="dxa"/>
            <w:gridSpan w:val="2"/>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c>
          <w:tcPr>
            <w:tcW w:w="4290" w:type="dxa"/>
            <w:gridSpan w:val="2"/>
            <w:tcBorders>
              <w:top w:val="single" w:sz="12" w:space="0" w:color="000000"/>
            </w:tcBorders>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r>
      <w:tr w:rsidR="002657BC" w:rsidRPr="002432A8" w:rsidTr="008A6334">
        <w:trPr>
          <w:gridBefore w:val="1"/>
          <w:wBefore w:w="355" w:type="dxa"/>
          <w:trHeight w:hRule="exact" w:val="2086"/>
        </w:trPr>
        <w:tc>
          <w:tcPr>
            <w:tcW w:w="3466" w:type="dxa"/>
            <w:gridSpan w:val="2"/>
            <w:tcBorders>
              <w:top w:val="single" w:sz="6" w:space="0" w:color="000000"/>
            </w:tcBorders>
          </w:tcPr>
          <w:p w:rsidR="002657BC" w:rsidRPr="00B53553" w:rsidRDefault="002657BC" w:rsidP="00BC56EF">
            <w:pPr>
              <w:pStyle w:val="TableParagraph"/>
              <w:tabs>
                <w:tab w:val="left" w:pos="284"/>
              </w:tabs>
              <w:spacing w:before="0" w:line="360" w:lineRule="auto"/>
              <w:ind w:right="749"/>
              <w:contextualSpacing/>
              <w:jc w:val="both"/>
              <w:rPr>
                <w:rFonts w:asciiTheme="minorHAnsi" w:hAnsiTheme="minorHAnsi"/>
                <w:sz w:val="20"/>
                <w:szCs w:val="20"/>
                <w:lang w:val="it-IT"/>
              </w:rPr>
            </w:pPr>
          </w:p>
          <w:p w:rsidR="002657BC" w:rsidRPr="00B53553" w:rsidRDefault="002657BC" w:rsidP="00BC56EF">
            <w:pPr>
              <w:pStyle w:val="TableParagraph"/>
              <w:tabs>
                <w:tab w:val="left" w:pos="284"/>
              </w:tabs>
              <w:spacing w:before="11" w:line="360" w:lineRule="auto"/>
              <w:ind w:right="749"/>
              <w:contextualSpacing/>
              <w:jc w:val="both"/>
              <w:rPr>
                <w:rFonts w:asciiTheme="minorHAnsi" w:hAnsiTheme="minorHAnsi"/>
                <w:sz w:val="20"/>
                <w:szCs w:val="20"/>
                <w:lang w:val="it-IT"/>
              </w:rPr>
            </w:pPr>
          </w:p>
          <w:p w:rsidR="002657BC" w:rsidRPr="00B53553" w:rsidRDefault="005E19E2" w:rsidP="00BC56EF">
            <w:pPr>
              <w:pStyle w:val="TableParagraph"/>
              <w:tabs>
                <w:tab w:val="left" w:pos="284"/>
                <w:tab w:val="left" w:pos="1466"/>
              </w:tabs>
              <w:spacing w:before="0" w:line="360" w:lineRule="auto"/>
              <w:ind w:right="749"/>
              <w:contextualSpacing/>
              <w:jc w:val="both"/>
              <w:rPr>
                <w:rFonts w:asciiTheme="minorHAnsi" w:hAnsiTheme="minorHAnsi"/>
                <w:sz w:val="20"/>
                <w:szCs w:val="20"/>
                <w:lang w:val="it-IT"/>
              </w:rPr>
            </w:pPr>
            <w:r w:rsidRPr="00B53553">
              <w:rPr>
                <w:rFonts w:asciiTheme="minorHAnsi" w:hAnsiTheme="minorHAnsi"/>
                <w:sz w:val="20"/>
                <w:szCs w:val="20"/>
                <w:lang w:val="it-IT"/>
              </w:rPr>
              <w:t>C.F.:</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p>
          <w:p w:rsidR="002657BC" w:rsidRPr="00B53553" w:rsidRDefault="005E19E2" w:rsidP="00BC56EF">
            <w:pPr>
              <w:pStyle w:val="TableParagraph"/>
              <w:tabs>
                <w:tab w:val="left" w:pos="284"/>
                <w:tab w:val="left" w:pos="1920"/>
                <w:tab w:val="left" w:pos="2366"/>
                <w:tab w:val="left" w:pos="2465"/>
                <w:tab w:val="left" w:pos="2966"/>
              </w:tabs>
              <w:spacing w:before="3" w:line="360" w:lineRule="auto"/>
              <w:ind w:right="749"/>
              <w:contextualSpacing/>
              <w:jc w:val="both"/>
              <w:rPr>
                <w:rFonts w:asciiTheme="minorHAnsi" w:hAnsiTheme="minorHAnsi"/>
                <w:sz w:val="20"/>
                <w:szCs w:val="20"/>
                <w:lang w:val="it-IT"/>
              </w:rPr>
            </w:pPr>
            <w:r w:rsidRPr="00B53553">
              <w:rPr>
                <w:rFonts w:asciiTheme="minorHAnsi" w:hAnsiTheme="minorHAnsi"/>
                <w:sz w:val="20"/>
                <w:szCs w:val="20"/>
                <w:lang w:val="it-IT"/>
              </w:rPr>
              <w:t>Certificatore:</w:t>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lang w:val="it-IT"/>
              </w:rPr>
              <w:t xml:space="preserve"> Validità:</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dal</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lang w:val="it-IT"/>
              </w:rPr>
              <w:t>al,</w:t>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lang w:val="it-IT"/>
              </w:rPr>
              <w:t xml:space="preserve"> Firma digitale:</w:t>
            </w:r>
            <w:r w:rsidRPr="00B53553">
              <w:rPr>
                <w:rFonts w:asciiTheme="minorHAnsi" w:hAnsiTheme="minorHAnsi"/>
                <w:spacing w:val="-8"/>
                <w:sz w:val="20"/>
                <w:szCs w:val="20"/>
                <w:lang w:val="it-IT"/>
              </w:rPr>
              <w:t xml:space="preserve"> </w:t>
            </w:r>
            <w:r w:rsidRPr="00B53553">
              <w:rPr>
                <w:rFonts w:asciiTheme="minorHAnsi" w:hAnsiTheme="minorHAnsi"/>
                <w:sz w:val="20"/>
                <w:szCs w:val="20"/>
                <w:lang w:val="it-IT"/>
              </w:rPr>
              <w:t>n.</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p>
        </w:tc>
        <w:tc>
          <w:tcPr>
            <w:tcW w:w="401" w:type="dxa"/>
            <w:gridSpan w:val="2"/>
          </w:tcPr>
          <w:p w:rsidR="002657BC" w:rsidRPr="00B53553" w:rsidRDefault="002657BC" w:rsidP="00BC56EF">
            <w:pPr>
              <w:tabs>
                <w:tab w:val="left" w:pos="284"/>
              </w:tabs>
              <w:spacing w:line="360" w:lineRule="auto"/>
              <w:ind w:right="749"/>
              <w:contextualSpacing/>
              <w:jc w:val="both"/>
              <w:rPr>
                <w:rFonts w:asciiTheme="minorHAnsi" w:hAnsiTheme="minorHAnsi"/>
                <w:sz w:val="20"/>
                <w:szCs w:val="20"/>
                <w:lang w:val="it-IT"/>
              </w:rPr>
            </w:pPr>
          </w:p>
        </w:tc>
        <w:tc>
          <w:tcPr>
            <w:tcW w:w="4290" w:type="dxa"/>
            <w:gridSpan w:val="2"/>
          </w:tcPr>
          <w:p w:rsidR="002657BC" w:rsidRPr="00B53553" w:rsidRDefault="002657BC" w:rsidP="00BC56EF">
            <w:pPr>
              <w:pStyle w:val="TableParagraph"/>
              <w:tabs>
                <w:tab w:val="left" w:pos="284"/>
              </w:tabs>
              <w:spacing w:before="0" w:line="360" w:lineRule="auto"/>
              <w:ind w:right="749"/>
              <w:contextualSpacing/>
              <w:jc w:val="both"/>
              <w:rPr>
                <w:rFonts w:asciiTheme="minorHAnsi" w:hAnsiTheme="minorHAnsi"/>
                <w:sz w:val="20"/>
                <w:szCs w:val="20"/>
                <w:lang w:val="it-IT"/>
              </w:rPr>
            </w:pPr>
          </w:p>
          <w:p w:rsidR="002657BC" w:rsidRPr="00B53553" w:rsidRDefault="002657BC" w:rsidP="00BC56EF">
            <w:pPr>
              <w:pStyle w:val="TableParagraph"/>
              <w:tabs>
                <w:tab w:val="left" w:pos="284"/>
              </w:tabs>
              <w:spacing w:before="11" w:line="360" w:lineRule="auto"/>
              <w:ind w:right="749"/>
              <w:contextualSpacing/>
              <w:jc w:val="both"/>
              <w:rPr>
                <w:rFonts w:asciiTheme="minorHAnsi" w:hAnsiTheme="minorHAnsi"/>
                <w:sz w:val="20"/>
                <w:szCs w:val="20"/>
                <w:lang w:val="it-IT"/>
              </w:rPr>
            </w:pPr>
          </w:p>
          <w:p w:rsidR="002657BC" w:rsidRPr="00B53553" w:rsidRDefault="005E19E2" w:rsidP="00BC56EF">
            <w:pPr>
              <w:pStyle w:val="TableParagraph"/>
              <w:tabs>
                <w:tab w:val="left" w:pos="284"/>
                <w:tab w:val="left" w:pos="1687"/>
              </w:tabs>
              <w:spacing w:before="0" w:line="360" w:lineRule="auto"/>
              <w:ind w:right="749"/>
              <w:contextualSpacing/>
              <w:jc w:val="both"/>
              <w:rPr>
                <w:rFonts w:asciiTheme="minorHAnsi" w:hAnsiTheme="minorHAnsi"/>
                <w:sz w:val="20"/>
                <w:szCs w:val="20"/>
                <w:lang w:val="it-IT"/>
              </w:rPr>
            </w:pPr>
            <w:r w:rsidRPr="00B53553">
              <w:rPr>
                <w:rFonts w:asciiTheme="minorHAnsi" w:hAnsiTheme="minorHAnsi"/>
                <w:sz w:val="20"/>
                <w:szCs w:val="20"/>
                <w:lang w:val="it-IT"/>
              </w:rPr>
              <w:t>C.F.:</w:t>
            </w:r>
            <w:r w:rsidRPr="00B53553">
              <w:rPr>
                <w:rFonts w:asciiTheme="minorHAnsi" w:hAnsiTheme="minorHAnsi"/>
                <w:spacing w:val="1"/>
                <w:sz w:val="20"/>
                <w:szCs w:val="20"/>
                <w:lang w:val="it-IT"/>
              </w:rPr>
              <w:t xml:space="preserve"> </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p>
          <w:p w:rsidR="002657BC" w:rsidRPr="00B53553" w:rsidRDefault="005E19E2" w:rsidP="00BC56EF">
            <w:pPr>
              <w:pStyle w:val="TableParagraph"/>
              <w:tabs>
                <w:tab w:val="left" w:pos="284"/>
                <w:tab w:val="left" w:pos="2093"/>
                <w:tab w:val="left" w:pos="2585"/>
                <w:tab w:val="left" w:pos="2638"/>
                <w:tab w:val="left" w:pos="3084"/>
              </w:tabs>
              <w:spacing w:before="5" w:line="360" w:lineRule="auto"/>
              <w:ind w:right="749"/>
              <w:contextualSpacing/>
              <w:jc w:val="both"/>
              <w:rPr>
                <w:rFonts w:asciiTheme="minorHAnsi" w:hAnsiTheme="minorHAnsi"/>
                <w:sz w:val="20"/>
                <w:szCs w:val="20"/>
                <w:lang w:val="it-IT"/>
              </w:rPr>
            </w:pPr>
            <w:r w:rsidRPr="00B53553">
              <w:rPr>
                <w:rFonts w:asciiTheme="minorHAnsi" w:hAnsiTheme="minorHAnsi"/>
                <w:sz w:val="20"/>
                <w:szCs w:val="20"/>
                <w:lang w:val="it-IT"/>
              </w:rPr>
              <w:t>Certificatore:</w:t>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lang w:val="it-IT"/>
              </w:rPr>
              <w:t xml:space="preserve"> Validità:</w:t>
            </w:r>
            <w:r w:rsidRPr="00B53553">
              <w:rPr>
                <w:rFonts w:asciiTheme="minorHAnsi" w:hAnsiTheme="minorHAnsi"/>
                <w:spacing w:val="-1"/>
                <w:sz w:val="20"/>
                <w:szCs w:val="20"/>
                <w:lang w:val="it-IT"/>
              </w:rPr>
              <w:t xml:space="preserve"> </w:t>
            </w:r>
            <w:r w:rsidRPr="00B53553">
              <w:rPr>
                <w:rFonts w:asciiTheme="minorHAnsi" w:hAnsiTheme="minorHAnsi"/>
                <w:sz w:val="20"/>
                <w:szCs w:val="20"/>
                <w:lang w:val="it-IT"/>
              </w:rPr>
              <w:t>dal</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lang w:val="it-IT"/>
              </w:rPr>
              <w:t>al</w:t>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lang w:val="it-IT"/>
              </w:rPr>
              <w:t xml:space="preserve"> Firma digitale:</w:t>
            </w:r>
            <w:r w:rsidRPr="00B53553">
              <w:rPr>
                <w:rFonts w:asciiTheme="minorHAnsi" w:hAnsiTheme="minorHAnsi"/>
                <w:spacing w:val="-9"/>
                <w:sz w:val="20"/>
                <w:szCs w:val="20"/>
                <w:lang w:val="it-IT"/>
              </w:rPr>
              <w:t xml:space="preserve"> </w:t>
            </w:r>
            <w:r w:rsidRPr="00B53553">
              <w:rPr>
                <w:rFonts w:asciiTheme="minorHAnsi" w:hAnsiTheme="minorHAnsi"/>
                <w:sz w:val="20"/>
                <w:szCs w:val="20"/>
                <w:lang w:val="it-IT"/>
              </w:rPr>
              <w:t>n.</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r w:rsidRPr="00B53553">
              <w:rPr>
                <w:rFonts w:asciiTheme="minorHAnsi" w:hAnsiTheme="minorHAnsi"/>
                <w:sz w:val="20"/>
                <w:szCs w:val="20"/>
                <w:u w:val="single"/>
                <w:lang w:val="it-IT"/>
              </w:rPr>
              <w:tab/>
            </w:r>
          </w:p>
        </w:tc>
      </w:tr>
      <w:tr w:rsidR="002657BC" w:rsidRPr="00B53553" w:rsidTr="008A6334">
        <w:trPr>
          <w:gridAfter w:val="1"/>
          <w:wAfter w:w="1729" w:type="dxa"/>
          <w:trHeight w:hRule="exact" w:val="304"/>
        </w:trPr>
        <w:tc>
          <w:tcPr>
            <w:tcW w:w="2410" w:type="dxa"/>
            <w:gridSpan w:val="2"/>
          </w:tcPr>
          <w:p w:rsidR="002657BC" w:rsidRPr="00B53553" w:rsidRDefault="00E5796D" w:rsidP="00BC56EF">
            <w:pPr>
              <w:pStyle w:val="TableParagraph"/>
              <w:tabs>
                <w:tab w:val="left" w:pos="284"/>
              </w:tabs>
              <w:spacing w:before="0" w:line="360" w:lineRule="auto"/>
              <w:ind w:right="749"/>
              <w:contextualSpacing/>
              <w:jc w:val="both"/>
              <w:rPr>
                <w:rFonts w:asciiTheme="minorHAnsi" w:hAnsiTheme="minorHAnsi"/>
                <w:sz w:val="20"/>
                <w:szCs w:val="20"/>
              </w:rPr>
            </w:pPr>
            <w:r>
              <w:rPr>
                <w:rFonts w:asciiTheme="minorHAnsi" w:hAnsiTheme="minorHAnsi"/>
                <w:sz w:val="20"/>
                <w:szCs w:val="20"/>
                <w:lang w:val="it-IT"/>
              </w:rPr>
              <w:t xml:space="preserve">                                                                                                                                                                                                                                                                                                                                                                                                                                                                                                                                 </w:t>
            </w:r>
            <w:r w:rsidR="008A6334" w:rsidRPr="00B53553">
              <w:rPr>
                <w:rFonts w:asciiTheme="minorHAnsi" w:hAnsiTheme="minorHAnsi"/>
                <w:sz w:val="20"/>
                <w:szCs w:val="20"/>
                <w:lang w:val="it-IT"/>
              </w:rPr>
              <w:t xml:space="preserve">      </w:t>
            </w:r>
            <w:r w:rsidR="00434A84">
              <w:rPr>
                <w:rFonts w:asciiTheme="minorHAnsi" w:hAnsiTheme="minorHAnsi"/>
                <w:sz w:val="20"/>
                <w:szCs w:val="20"/>
              </w:rPr>
              <w:t>CONSIP</w:t>
            </w:r>
            <w:r w:rsidR="005E19E2" w:rsidRPr="00B53553">
              <w:rPr>
                <w:rFonts w:asciiTheme="minorHAnsi" w:hAnsiTheme="minorHAnsi"/>
                <w:sz w:val="20"/>
                <w:szCs w:val="20"/>
              </w:rPr>
              <w:t xml:space="preserve"> S.p.A.</w:t>
            </w:r>
            <w:r w:rsidR="008A6334" w:rsidRPr="00B53553">
              <w:rPr>
                <w:rFonts w:asciiTheme="minorHAnsi" w:hAnsiTheme="minorHAnsi"/>
                <w:sz w:val="20"/>
                <w:szCs w:val="20"/>
              </w:rPr>
              <w:t xml:space="preserve"> </w:t>
            </w:r>
          </w:p>
        </w:tc>
        <w:tc>
          <w:tcPr>
            <w:tcW w:w="1488" w:type="dxa"/>
            <w:gridSpan w:val="2"/>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c>
          <w:tcPr>
            <w:tcW w:w="2885" w:type="dxa"/>
            <w:gridSpan w:val="2"/>
          </w:tcPr>
          <w:p w:rsidR="002657BC" w:rsidRPr="00B53553" w:rsidRDefault="008A6334" w:rsidP="00BC56EF">
            <w:pPr>
              <w:pStyle w:val="TableParagraph"/>
              <w:tabs>
                <w:tab w:val="left" w:pos="284"/>
              </w:tabs>
              <w:spacing w:before="0" w:line="360" w:lineRule="auto"/>
              <w:ind w:right="749"/>
              <w:contextualSpacing/>
              <w:jc w:val="both"/>
              <w:rPr>
                <w:rFonts w:asciiTheme="minorHAnsi" w:hAnsiTheme="minorHAnsi"/>
                <w:sz w:val="20"/>
                <w:szCs w:val="20"/>
              </w:rPr>
            </w:pPr>
            <w:r w:rsidRPr="00B53553">
              <w:rPr>
                <w:rFonts w:asciiTheme="minorHAnsi" w:hAnsiTheme="minorHAnsi"/>
                <w:sz w:val="20"/>
                <w:szCs w:val="20"/>
              </w:rPr>
              <w:t xml:space="preserve">       </w:t>
            </w:r>
            <w:r w:rsidR="005E19E2" w:rsidRPr="00B53553">
              <w:rPr>
                <w:rFonts w:asciiTheme="minorHAnsi" w:hAnsiTheme="minorHAnsi"/>
                <w:sz w:val="20"/>
                <w:szCs w:val="20"/>
              </w:rPr>
              <w:t>L’Impresa</w:t>
            </w:r>
          </w:p>
        </w:tc>
      </w:tr>
      <w:tr w:rsidR="002657BC" w:rsidRPr="00B53553" w:rsidTr="008A6334">
        <w:trPr>
          <w:gridAfter w:val="1"/>
          <w:wAfter w:w="1729" w:type="dxa"/>
          <w:trHeight w:hRule="exact" w:val="695"/>
        </w:trPr>
        <w:tc>
          <w:tcPr>
            <w:tcW w:w="2410" w:type="dxa"/>
            <w:gridSpan w:val="2"/>
            <w:tcBorders>
              <w:bottom w:val="single" w:sz="6" w:space="0" w:color="000000"/>
            </w:tcBorders>
          </w:tcPr>
          <w:p w:rsidR="002657BC" w:rsidRPr="00B53553" w:rsidRDefault="008A6334" w:rsidP="008A6334">
            <w:pPr>
              <w:pStyle w:val="TableParagraph"/>
              <w:tabs>
                <w:tab w:val="left" w:pos="0"/>
              </w:tabs>
              <w:spacing w:before="39" w:line="360" w:lineRule="auto"/>
              <w:ind w:right="21"/>
              <w:contextualSpacing/>
              <w:jc w:val="both"/>
              <w:rPr>
                <w:rFonts w:asciiTheme="minorHAnsi" w:hAnsiTheme="minorHAnsi"/>
                <w:sz w:val="20"/>
                <w:szCs w:val="20"/>
              </w:rPr>
            </w:pPr>
            <w:r w:rsidRPr="00B53553">
              <w:rPr>
                <w:rFonts w:asciiTheme="minorHAnsi" w:hAnsiTheme="minorHAnsi"/>
                <w:sz w:val="20"/>
                <w:szCs w:val="20"/>
              </w:rPr>
              <w:t xml:space="preserve">      </w:t>
            </w:r>
            <w:r w:rsidR="005E19E2" w:rsidRPr="00B53553">
              <w:rPr>
                <w:rFonts w:asciiTheme="minorHAnsi" w:hAnsiTheme="minorHAnsi"/>
                <w:sz w:val="20"/>
                <w:szCs w:val="20"/>
              </w:rPr>
              <w:t>Ing.</w:t>
            </w:r>
            <w:r w:rsidR="008F50A4">
              <w:rPr>
                <w:rFonts w:asciiTheme="minorHAnsi" w:hAnsiTheme="minorHAnsi"/>
                <w:sz w:val="20"/>
                <w:szCs w:val="20"/>
              </w:rPr>
              <w:t xml:space="preserve"> </w:t>
            </w:r>
            <w:r w:rsidR="005E19E2" w:rsidRPr="00B53553">
              <w:rPr>
                <w:rFonts w:asciiTheme="minorHAnsi" w:hAnsiTheme="minorHAnsi"/>
                <w:sz w:val="20"/>
                <w:szCs w:val="20"/>
              </w:rPr>
              <w:t>Cristiano</w:t>
            </w:r>
            <w:r w:rsidRPr="00B53553">
              <w:rPr>
                <w:rFonts w:asciiTheme="minorHAnsi" w:hAnsiTheme="minorHAnsi"/>
                <w:sz w:val="20"/>
                <w:szCs w:val="20"/>
              </w:rPr>
              <w:t xml:space="preserve"> </w:t>
            </w:r>
            <w:r w:rsidR="005E19E2" w:rsidRPr="00B53553">
              <w:rPr>
                <w:rFonts w:asciiTheme="minorHAnsi" w:hAnsiTheme="minorHAnsi"/>
                <w:sz w:val="20"/>
                <w:szCs w:val="20"/>
              </w:rPr>
              <w:t>Cannarsa</w:t>
            </w:r>
          </w:p>
        </w:tc>
        <w:tc>
          <w:tcPr>
            <w:tcW w:w="1488" w:type="dxa"/>
            <w:gridSpan w:val="2"/>
          </w:tcPr>
          <w:p w:rsidR="002657BC" w:rsidRPr="00B53553" w:rsidRDefault="002657BC" w:rsidP="00BC56EF">
            <w:pPr>
              <w:tabs>
                <w:tab w:val="left" w:pos="284"/>
              </w:tabs>
              <w:spacing w:line="360" w:lineRule="auto"/>
              <w:ind w:right="749"/>
              <w:contextualSpacing/>
              <w:jc w:val="both"/>
              <w:rPr>
                <w:rFonts w:asciiTheme="minorHAnsi" w:hAnsiTheme="minorHAnsi"/>
                <w:sz w:val="20"/>
                <w:szCs w:val="20"/>
              </w:rPr>
            </w:pPr>
          </w:p>
        </w:tc>
        <w:tc>
          <w:tcPr>
            <w:tcW w:w="2885" w:type="dxa"/>
            <w:gridSpan w:val="2"/>
            <w:tcBorders>
              <w:bottom w:val="single" w:sz="6" w:space="0" w:color="000000"/>
            </w:tcBorders>
          </w:tcPr>
          <w:p w:rsidR="002657BC" w:rsidRPr="00B53553" w:rsidRDefault="008A6334" w:rsidP="008A6334">
            <w:pPr>
              <w:pStyle w:val="TableParagraph"/>
              <w:tabs>
                <w:tab w:val="left" w:pos="284"/>
              </w:tabs>
              <w:spacing w:before="39" w:line="360" w:lineRule="auto"/>
              <w:ind w:right="-50"/>
              <w:contextualSpacing/>
              <w:jc w:val="both"/>
              <w:rPr>
                <w:rFonts w:asciiTheme="minorHAnsi" w:hAnsiTheme="minorHAnsi"/>
                <w:sz w:val="20"/>
                <w:szCs w:val="20"/>
              </w:rPr>
            </w:pPr>
            <w:r w:rsidRPr="00B53553">
              <w:rPr>
                <w:rFonts w:asciiTheme="minorHAnsi" w:hAnsiTheme="minorHAnsi"/>
                <w:sz w:val="20"/>
                <w:szCs w:val="20"/>
              </w:rPr>
              <w:t xml:space="preserve">      </w:t>
            </w:r>
            <w:r w:rsidR="00A07732" w:rsidRPr="00B53553">
              <w:rPr>
                <w:rFonts w:asciiTheme="minorHAnsi" w:hAnsiTheme="minorHAnsi"/>
                <w:sz w:val="20"/>
                <w:szCs w:val="20"/>
              </w:rPr>
              <w:t>I</w:t>
            </w:r>
            <w:r w:rsidR="005E19E2" w:rsidRPr="00B53553">
              <w:rPr>
                <w:rFonts w:asciiTheme="minorHAnsi" w:hAnsiTheme="minorHAnsi"/>
                <w:sz w:val="20"/>
                <w:szCs w:val="20"/>
              </w:rPr>
              <w:t>l</w:t>
            </w:r>
            <w:r w:rsidR="00A07732" w:rsidRPr="00B53553">
              <w:rPr>
                <w:rFonts w:asciiTheme="minorHAnsi" w:hAnsiTheme="minorHAnsi"/>
                <w:sz w:val="20"/>
                <w:szCs w:val="20"/>
              </w:rPr>
              <w:t xml:space="preserve"> </w:t>
            </w:r>
            <w:r w:rsidRPr="00B53553">
              <w:rPr>
                <w:rFonts w:asciiTheme="minorHAnsi" w:hAnsiTheme="minorHAnsi"/>
                <w:sz w:val="20"/>
                <w:szCs w:val="20"/>
              </w:rPr>
              <w:t>legale r</w:t>
            </w:r>
            <w:r w:rsidR="005E19E2" w:rsidRPr="00B53553">
              <w:rPr>
                <w:rFonts w:asciiTheme="minorHAnsi" w:hAnsiTheme="minorHAnsi"/>
                <w:sz w:val="20"/>
                <w:szCs w:val="20"/>
              </w:rPr>
              <w:t>appresentan</w:t>
            </w:r>
            <w:r w:rsidR="00D2626D" w:rsidRPr="00B53553">
              <w:rPr>
                <w:rFonts w:asciiTheme="minorHAnsi" w:hAnsiTheme="minorHAnsi"/>
                <w:sz w:val="20"/>
                <w:szCs w:val="20"/>
              </w:rPr>
              <w:t>te</w:t>
            </w:r>
          </w:p>
        </w:tc>
      </w:tr>
    </w:tbl>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before="5" w:line="360" w:lineRule="auto"/>
        <w:ind w:right="749"/>
        <w:contextualSpacing/>
        <w:rPr>
          <w:rFonts w:asciiTheme="minorHAnsi" w:hAnsiTheme="minorHAnsi"/>
          <w:sz w:val="20"/>
          <w:szCs w:val="20"/>
        </w:rPr>
      </w:pPr>
    </w:p>
    <w:p w:rsidR="002657BC" w:rsidRPr="00B53553" w:rsidRDefault="005E19E2" w:rsidP="00BC56EF">
      <w:pPr>
        <w:pStyle w:val="Corpotesto"/>
        <w:tabs>
          <w:tab w:val="left" w:pos="284"/>
          <w:tab w:val="left" w:pos="4354"/>
        </w:tabs>
        <w:spacing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 xml:space="preserve">Il  </w:t>
      </w:r>
      <w:r w:rsidRPr="00B53553">
        <w:rPr>
          <w:rFonts w:asciiTheme="minorHAnsi" w:hAnsiTheme="minorHAnsi"/>
          <w:spacing w:val="42"/>
          <w:sz w:val="20"/>
          <w:szCs w:val="20"/>
          <w:lang w:val="it-IT"/>
        </w:rPr>
        <w:t xml:space="preserve"> </w:t>
      </w:r>
      <w:r w:rsidRPr="00B53553">
        <w:rPr>
          <w:rFonts w:asciiTheme="minorHAnsi" w:hAnsiTheme="minorHAnsi"/>
          <w:sz w:val="20"/>
          <w:szCs w:val="20"/>
          <w:lang w:val="it-IT"/>
        </w:rPr>
        <w:t>sottoscritto</w:t>
      </w:r>
      <w:r w:rsidRPr="00B53553">
        <w:rPr>
          <w:rFonts w:asciiTheme="minorHAnsi" w:hAnsiTheme="minorHAnsi"/>
          <w:sz w:val="20"/>
          <w:szCs w:val="20"/>
          <w:u w:val="single"/>
          <w:lang w:val="it-IT"/>
        </w:rPr>
        <w:t xml:space="preserve"> </w:t>
      </w:r>
      <w:r w:rsidRPr="00B53553">
        <w:rPr>
          <w:rFonts w:asciiTheme="minorHAnsi" w:hAnsiTheme="minorHAnsi"/>
          <w:sz w:val="20"/>
          <w:szCs w:val="20"/>
          <w:u w:val="single"/>
          <w:lang w:val="it-IT"/>
        </w:rPr>
        <w:tab/>
      </w:r>
      <w:r w:rsidRPr="00B53553">
        <w:rPr>
          <w:rFonts w:asciiTheme="minorHAnsi" w:hAnsiTheme="minorHAnsi"/>
          <w:sz w:val="20"/>
          <w:szCs w:val="20"/>
          <w:lang w:val="it-IT"/>
        </w:rPr>
        <w:t xml:space="preserve">,    in    qualità    di  </w:t>
      </w:r>
      <w:r w:rsidRPr="00B53553">
        <w:rPr>
          <w:rFonts w:asciiTheme="minorHAnsi" w:hAnsiTheme="minorHAnsi"/>
          <w:spacing w:val="29"/>
          <w:sz w:val="20"/>
          <w:szCs w:val="20"/>
          <w:lang w:val="it-IT"/>
        </w:rPr>
        <w:t xml:space="preserve"> </w:t>
      </w:r>
      <w:r w:rsidRPr="00B53553">
        <w:rPr>
          <w:rFonts w:asciiTheme="minorHAnsi" w:hAnsiTheme="minorHAnsi"/>
          <w:sz w:val="20"/>
          <w:szCs w:val="20"/>
          <w:lang w:val="it-IT"/>
        </w:rPr>
        <w:t xml:space="preserve">legale  </w:t>
      </w:r>
      <w:r w:rsidRPr="00B53553">
        <w:rPr>
          <w:rFonts w:asciiTheme="minorHAnsi" w:hAnsiTheme="minorHAnsi"/>
          <w:spacing w:val="43"/>
          <w:sz w:val="20"/>
          <w:szCs w:val="20"/>
          <w:lang w:val="it-IT"/>
        </w:rPr>
        <w:t xml:space="preserve"> </w:t>
      </w:r>
      <w:r w:rsidRPr="00B53553">
        <w:rPr>
          <w:rFonts w:asciiTheme="minorHAnsi" w:hAnsiTheme="minorHAnsi"/>
          <w:sz w:val="20"/>
          <w:szCs w:val="20"/>
          <w:lang w:val="it-IT"/>
        </w:rPr>
        <w:t>rappresentante dell’Impresa dichiara di avere particolareggiata e perfetta conoscenza di tutte le clausole contrattuali e dei documenti ed atti ivi</w:t>
      </w:r>
      <w:r w:rsidRPr="00B53553">
        <w:rPr>
          <w:rFonts w:asciiTheme="minorHAnsi" w:hAnsiTheme="minorHAnsi"/>
          <w:spacing w:val="-22"/>
          <w:sz w:val="20"/>
          <w:szCs w:val="20"/>
          <w:lang w:val="it-IT"/>
        </w:rPr>
        <w:t xml:space="preserve"> </w:t>
      </w:r>
      <w:r w:rsidRPr="00B53553">
        <w:rPr>
          <w:rFonts w:asciiTheme="minorHAnsi" w:hAnsiTheme="minorHAnsi"/>
          <w:sz w:val="20"/>
          <w:szCs w:val="20"/>
          <w:lang w:val="it-IT"/>
        </w:rPr>
        <w:t>richiamati.</w:t>
      </w:r>
    </w:p>
    <w:p w:rsidR="002657BC" w:rsidRPr="00B53553" w:rsidRDefault="005E19E2" w:rsidP="00BC56EF">
      <w:pPr>
        <w:pStyle w:val="Corpotesto"/>
        <w:tabs>
          <w:tab w:val="left" w:pos="284"/>
        </w:tabs>
        <w:spacing w:line="360" w:lineRule="auto"/>
        <w:ind w:right="749"/>
        <w:contextualSpacing/>
        <w:rPr>
          <w:rFonts w:asciiTheme="minorHAnsi" w:hAnsiTheme="minorHAnsi"/>
          <w:sz w:val="20"/>
          <w:szCs w:val="20"/>
          <w:lang w:val="it-IT"/>
        </w:rPr>
      </w:pPr>
      <w:r w:rsidRPr="00B53553">
        <w:rPr>
          <w:rFonts w:asciiTheme="minorHAnsi" w:hAnsiTheme="minorHAnsi"/>
          <w:sz w:val="20"/>
          <w:szCs w:val="20"/>
          <w:lang w:val="it-IT"/>
        </w:rPr>
        <w:t>Ai sensi e per gli effetti di cui agli artt. 1341 e 1342 cod. civ., l’Impresa dichiara di accettare tutte le condizioni e patti ivi contenuti e di avere particolarmente considerato quanto stabilito e convenuto con le relative clausole; in particolare dichiara di approvare specificamente le clausole e condizioni di seguito elencate:</w:t>
      </w:r>
    </w:p>
    <w:p w:rsidR="002657BC" w:rsidRPr="00B53553" w:rsidRDefault="005E19E2" w:rsidP="00BC56EF">
      <w:pPr>
        <w:pStyle w:val="Corpotesto"/>
        <w:tabs>
          <w:tab w:val="left" w:pos="284"/>
        </w:tabs>
        <w:spacing w:line="360" w:lineRule="auto"/>
        <w:ind w:right="749"/>
        <w:contextualSpacing/>
        <w:rPr>
          <w:rFonts w:asciiTheme="minorHAnsi" w:hAnsiTheme="minorHAnsi"/>
          <w:sz w:val="20"/>
          <w:szCs w:val="20"/>
          <w:lang w:val="it-IT"/>
        </w:rPr>
      </w:pPr>
      <w:r w:rsidRPr="00F240A4">
        <w:rPr>
          <w:rFonts w:asciiTheme="minorHAnsi" w:hAnsiTheme="minorHAnsi"/>
          <w:sz w:val="20"/>
          <w:szCs w:val="20"/>
          <w:lang w:val="it-IT"/>
        </w:rPr>
        <w:t xml:space="preserve">art. 5 “Luogo di erogazione dei Servizi”, art. 6 “Termini di avvio ed esecuzione dei  servizi” , art. 7 “Supporto premier e supporto premier proattivo a consumo e verifica di conformità dei servizi premier, art. </w:t>
      </w:r>
      <w:r w:rsidR="006B044F" w:rsidRPr="00F240A4">
        <w:rPr>
          <w:rFonts w:asciiTheme="minorHAnsi" w:hAnsiTheme="minorHAnsi"/>
          <w:sz w:val="20"/>
          <w:szCs w:val="20"/>
          <w:lang w:val="it-IT"/>
        </w:rPr>
        <w:t xml:space="preserve">8 </w:t>
      </w:r>
      <w:r w:rsidRPr="00F240A4">
        <w:rPr>
          <w:rFonts w:asciiTheme="minorHAnsi" w:hAnsiTheme="minorHAnsi"/>
          <w:sz w:val="20"/>
          <w:szCs w:val="20"/>
          <w:lang w:val="it-IT"/>
        </w:rPr>
        <w:t xml:space="preserve">“Personale impiegato dal Fornitore”, art. </w:t>
      </w:r>
      <w:r w:rsidR="006B044F" w:rsidRPr="00F240A4">
        <w:rPr>
          <w:rFonts w:asciiTheme="minorHAnsi" w:hAnsiTheme="minorHAnsi"/>
          <w:sz w:val="20"/>
          <w:szCs w:val="20"/>
          <w:lang w:val="it-IT"/>
        </w:rPr>
        <w:t xml:space="preserve">9 </w:t>
      </w:r>
      <w:r w:rsidRPr="00F240A4">
        <w:rPr>
          <w:rFonts w:asciiTheme="minorHAnsi" w:hAnsiTheme="minorHAnsi"/>
          <w:sz w:val="20"/>
          <w:szCs w:val="20"/>
          <w:lang w:val="it-IT"/>
        </w:rPr>
        <w:t xml:space="preserve">“Inadempienze retributive e contributive”, art. </w:t>
      </w:r>
      <w:r w:rsidR="006B044F" w:rsidRPr="00F240A4">
        <w:rPr>
          <w:rFonts w:asciiTheme="minorHAnsi" w:hAnsiTheme="minorHAnsi"/>
          <w:sz w:val="20"/>
          <w:szCs w:val="20"/>
          <w:lang w:val="it-IT"/>
        </w:rPr>
        <w:t xml:space="preserve">10 </w:t>
      </w:r>
      <w:r w:rsidRPr="00F240A4">
        <w:rPr>
          <w:rFonts w:asciiTheme="minorHAnsi" w:hAnsiTheme="minorHAnsi"/>
          <w:sz w:val="20"/>
          <w:szCs w:val="20"/>
          <w:lang w:val="it-IT"/>
        </w:rPr>
        <w:t xml:space="preserve">Penali, art. </w:t>
      </w:r>
      <w:r w:rsidR="006B044F" w:rsidRPr="00F240A4">
        <w:rPr>
          <w:rFonts w:asciiTheme="minorHAnsi" w:hAnsiTheme="minorHAnsi"/>
          <w:sz w:val="20"/>
          <w:szCs w:val="20"/>
          <w:lang w:val="it-IT"/>
        </w:rPr>
        <w:t xml:space="preserve">11 </w:t>
      </w:r>
      <w:r w:rsidRPr="00F240A4">
        <w:rPr>
          <w:rFonts w:asciiTheme="minorHAnsi" w:hAnsiTheme="minorHAnsi"/>
          <w:sz w:val="20"/>
          <w:szCs w:val="20"/>
          <w:lang w:val="it-IT"/>
        </w:rPr>
        <w:t>“Corrispettivo</w:t>
      </w:r>
      <w:r w:rsidR="00BC1CFF" w:rsidRPr="00F240A4">
        <w:rPr>
          <w:rFonts w:asciiTheme="minorHAnsi" w:hAnsiTheme="minorHAnsi"/>
          <w:sz w:val="20"/>
          <w:szCs w:val="20"/>
          <w:lang w:val="it-IT"/>
        </w:rPr>
        <w:t xml:space="preserve">”, </w:t>
      </w:r>
      <w:r w:rsidR="006B044F" w:rsidRPr="00F240A4">
        <w:rPr>
          <w:rFonts w:asciiTheme="minorHAnsi" w:hAnsiTheme="minorHAnsi"/>
          <w:sz w:val="20"/>
          <w:szCs w:val="20"/>
          <w:lang w:val="it-IT"/>
        </w:rPr>
        <w:t xml:space="preserve">12 </w:t>
      </w:r>
      <w:r w:rsidR="00BC1CFF" w:rsidRPr="00F240A4">
        <w:rPr>
          <w:rFonts w:asciiTheme="minorHAnsi" w:hAnsiTheme="minorHAnsi"/>
          <w:sz w:val="20"/>
          <w:szCs w:val="20"/>
          <w:lang w:val="it-IT"/>
        </w:rPr>
        <w:t>“</w:t>
      </w:r>
      <w:r w:rsidRPr="00F240A4">
        <w:rPr>
          <w:rFonts w:asciiTheme="minorHAnsi" w:hAnsiTheme="minorHAnsi"/>
          <w:sz w:val="20"/>
          <w:szCs w:val="20"/>
          <w:lang w:val="it-IT"/>
        </w:rPr>
        <w:t>fatturazione</w:t>
      </w:r>
      <w:r w:rsidR="00BC1CFF" w:rsidRPr="00F240A4">
        <w:rPr>
          <w:rFonts w:asciiTheme="minorHAnsi" w:hAnsiTheme="minorHAnsi"/>
          <w:sz w:val="20"/>
          <w:szCs w:val="20"/>
          <w:lang w:val="it-IT"/>
        </w:rPr>
        <w:t xml:space="preserve"> e pagamento</w:t>
      </w:r>
      <w:r w:rsidRPr="00F240A4">
        <w:rPr>
          <w:rFonts w:asciiTheme="minorHAnsi" w:hAnsiTheme="minorHAnsi"/>
          <w:sz w:val="20"/>
          <w:szCs w:val="20"/>
          <w:lang w:val="it-IT"/>
        </w:rPr>
        <w:t xml:space="preserve">”, art. </w:t>
      </w:r>
      <w:r w:rsidR="006B044F" w:rsidRPr="00F240A4">
        <w:rPr>
          <w:rFonts w:asciiTheme="minorHAnsi" w:hAnsiTheme="minorHAnsi"/>
          <w:sz w:val="20"/>
          <w:szCs w:val="20"/>
          <w:lang w:val="it-IT"/>
        </w:rPr>
        <w:t xml:space="preserve">14 </w:t>
      </w:r>
      <w:r w:rsidRPr="00F240A4">
        <w:rPr>
          <w:rFonts w:asciiTheme="minorHAnsi" w:hAnsiTheme="minorHAnsi"/>
          <w:sz w:val="20"/>
          <w:szCs w:val="20"/>
          <w:lang w:val="it-IT"/>
        </w:rPr>
        <w:t xml:space="preserve">“Obblighi in tema tracciabilità flussi finanziari”, art. </w:t>
      </w:r>
      <w:r w:rsidR="006B044F" w:rsidRPr="00F240A4">
        <w:rPr>
          <w:rFonts w:asciiTheme="minorHAnsi" w:hAnsiTheme="minorHAnsi"/>
          <w:sz w:val="20"/>
          <w:szCs w:val="20"/>
          <w:lang w:val="it-IT"/>
        </w:rPr>
        <w:t xml:space="preserve">15 </w:t>
      </w:r>
      <w:r w:rsidRPr="00F240A4">
        <w:rPr>
          <w:rFonts w:asciiTheme="minorHAnsi" w:hAnsiTheme="minorHAnsi"/>
          <w:sz w:val="20"/>
          <w:szCs w:val="20"/>
          <w:lang w:val="it-IT"/>
        </w:rPr>
        <w:t xml:space="preserve">“Trattamento dati personali”, art. </w:t>
      </w:r>
      <w:r w:rsidR="006B044F" w:rsidRPr="00F240A4">
        <w:rPr>
          <w:rFonts w:asciiTheme="minorHAnsi" w:hAnsiTheme="minorHAnsi"/>
          <w:sz w:val="20"/>
          <w:szCs w:val="20"/>
          <w:lang w:val="it-IT"/>
        </w:rPr>
        <w:t xml:space="preserve">16 </w:t>
      </w:r>
      <w:r w:rsidRPr="00F240A4">
        <w:rPr>
          <w:rFonts w:asciiTheme="minorHAnsi" w:hAnsiTheme="minorHAnsi"/>
          <w:sz w:val="20"/>
          <w:szCs w:val="20"/>
          <w:lang w:val="it-IT"/>
        </w:rPr>
        <w:t xml:space="preserve">“Obblighi di riservatezza”, art. </w:t>
      </w:r>
      <w:r w:rsidR="006B044F" w:rsidRPr="00F240A4">
        <w:rPr>
          <w:rFonts w:asciiTheme="minorHAnsi" w:hAnsiTheme="minorHAnsi"/>
          <w:sz w:val="20"/>
          <w:szCs w:val="20"/>
          <w:lang w:val="it-IT"/>
        </w:rPr>
        <w:t xml:space="preserve">19 </w:t>
      </w:r>
      <w:r w:rsidRPr="00F240A4">
        <w:rPr>
          <w:rFonts w:asciiTheme="minorHAnsi" w:hAnsiTheme="minorHAnsi"/>
          <w:sz w:val="20"/>
          <w:szCs w:val="20"/>
          <w:lang w:val="it-IT"/>
        </w:rPr>
        <w:t xml:space="preserve">“Danni, Responsabilità Civile e polizza assicurativa”, art. </w:t>
      </w:r>
      <w:r w:rsidR="006B044F" w:rsidRPr="00F240A4">
        <w:rPr>
          <w:rFonts w:asciiTheme="minorHAnsi" w:hAnsiTheme="minorHAnsi"/>
          <w:sz w:val="20"/>
          <w:szCs w:val="20"/>
          <w:lang w:val="it-IT"/>
        </w:rPr>
        <w:t>20</w:t>
      </w:r>
      <w:r w:rsidRPr="00F240A4">
        <w:rPr>
          <w:rFonts w:asciiTheme="minorHAnsi" w:hAnsiTheme="minorHAnsi"/>
          <w:sz w:val="20"/>
          <w:szCs w:val="20"/>
          <w:lang w:val="it-IT"/>
        </w:rPr>
        <w:t>“</w:t>
      </w:r>
      <w:r w:rsidR="00B21856" w:rsidRPr="00F240A4">
        <w:rPr>
          <w:rFonts w:asciiTheme="minorHAnsi" w:hAnsiTheme="minorHAnsi"/>
          <w:sz w:val="20"/>
          <w:szCs w:val="20"/>
          <w:lang w:val="it-IT"/>
        </w:rPr>
        <w:t>Garanzia definitiva</w:t>
      </w:r>
      <w:r w:rsidRPr="00F240A4">
        <w:rPr>
          <w:rFonts w:asciiTheme="minorHAnsi" w:hAnsiTheme="minorHAnsi"/>
          <w:sz w:val="20"/>
          <w:szCs w:val="20"/>
          <w:lang w:val="it-IT"/>
        </w:rPr>
        <w:t xml:space="preserve">”, art. </w:t>
      </w:r>
      <w:r w:rsidR="006B044F" w:rsidRPr="00F240A4">
        <w:rPr>
          <w:rFonts w:asciiTheme="minorHAnsi" w:hAnsiTheme="minorHAnsi"/>
          <w:sz w:val="20"/>
          <w:szCs w:val="20"/>
          <w:lang w:val="it-IT"/>
        </w:rPr>
        <w:t xml:space="preserve">21 </w:t>
      </w:r>
      <w:r w:rsidRPr="00F240A4">
        <w:rPr>
          <w:rFonts w:asciiTheme="minorHAnsi" w:hAnsiTheme="minorHAnsi"/>
          <w:sz w:val="20"/>
          <w:szCs w:val="20"/>
          <w:lang w:val="it-IT"/>
        </w:rPr>
        <w:t>“Recesso”, art.</w:t>
      </w:r>
      <w:r w:rsidR="00B21856" w:rsidRPr="00F240A4">
        <w:rPr>
          <w:rFonts w:asciiTheme="minorHAnsi" w:hAnsiTheme="minorHAnsi"/>
          <w:sz w:val="20"/>
          <w:szCs w:val="20"/>
          <w:lang w:val="it-IT"/>
        </w:rPr>
        <w:t xml:space="preserve"> </w:t>
      </w:r>
      <w:r w:rsidR="006B044F" w:rsidRPr="00F240A4">
        <w:rPr>
          <w:rFonts w:asciiTheme="minorHAnsi" w:hAnsiTheme="minorHAnsi"/>
          <w:sz w:val="20"/>
          <w:szCs w:val="20"/>
          <w:lang w:val="it-IT"/>
        </w:rPr>
        <w:t xml:space="preserve">22 </w:t>
      </w:r>
      <w:r w:rsidRPr="00F240A4">
        <w:rPr>
          <w:rFonts w:asciiTheme="minorHAnsi" w:hAnsiTheme="minorHAnsi"/>
          <w:sz w:val="20"/>
          <w:szCs w:val="20"/>
          <w:lang w:val="it-IT"/>
        </w:rPr>
        <w:t xml:space="preserve">“Risoluzione”, art. </w:t>
      </w:r>
      <w:r w:rsidR="006B044F" w:rsidRPr="00F240A4">
        <w:rPr>
          <w:rFonts w:asciiTheme="minorHAnsi" w:hAnsiTheme="minorHAnsi"/>
          <w:sz w:val="20"/>
          <w:szCs w:val="20"/>
          <w:lang w:val="it-IT"/>
        </w:rPr>
        <w:t xml:space="preserve">24 </w:t>
      </w:r>
      <w:r w:rsidRPr="00F240A4">
        <w:rPr>
          <w:rFonts w:asciiTheme="minorHAnsi" w:hAnsiTheme="minorHAnsi"/>
          <w:sz w:val="20"/>
          <w:szCs w:val="20"/>
          <w:lang w:val="it-IT"/>
        </w:rPr>
        <w:t xml:space="preserve">“Divieto di cessione del contratto e divieto di cessione del credito”, art. </w:t>
      </w:r>
      <w:r w:rsidR="006B044F" w:rsidRPr="00F240A4">
        <w:rPr>
          <w:rFonts w:asciiTheme="minorHAnsi" w:hAnsiTheme="minorHAnsi"/>
          <w:sz w:val="20"/>
          <w:szCs w:val="20"/>
          <w:lang w:val="it-IT"/>
        </w:rPr>
        <w:t xml:space="preserve">26 </w:t>
      </w:r>
      <w:r w:rsidR="00B21856" w:rsidRPr="00F240A4">
        <w:rPr>
          <w:rFonts w:asciiTheme="minorHAnsi" w:hAnsiTheme="minorHAnsi"/>
          <w:sz w:val="20"/>
          <w:szCs w:val="20"/>
          <w:lang w:val="it-IT"/>
        </w:rPr>
        <w:t>“</w:t>
      </w:r>
      <w:r w:rsidRPr="00F240A4">
        <w:rPr>
          <w:rFonts w:asciiTheme="minorHAnsi" w:hAnsiTheme="minorHAnsi"/>
          <w:sz w:val="20"/>
          <w:szCs w:val="20"/>
          <w:lang w:val="it-IT"/>
        </w:rPr>
        <w:t xml:space="preserve">Codice Etico – Modello di organizzazione, gestione e controllo ex D.lgs. 231/01”, art. </w:t>
      </w:r>
      <w:r w:rsidR="006B044F" w:rsidRPr="00F240A4">
        <w:rPr>
          <w:rFonts w:asciiTheme="minorHAnsi" w:hAnsiTheme="minorHAnsi"/>
          <w:sz w:val="20"/>
          <w:szCs w:val="20"/>
          <w:lang w:val="it-IT"/>
        </w:rPr>
        <w:t xml:space="preserve">28 </w:t>
      </w:r>
      <w:r w:rsidRPr="00F240A4">
        <w:rPr>
          <w:rFonts w:asciiTheme="minorHAnsi" w:hAnsiTheme="minorHAnsi"/>
          <w:sz w:val="20"/>
          <w:szCs w:val="20"/>
          <w:lang w:val="it-IT"/>
        </w:rPr>
        <w:t>“Foro esclusivo”, art.</w:t>
      </w:r>
      <w:r w:rsidR="008D24EC" w:rsidRPr="00F240A4">
        <w:rPr>
          <w:rFonts w:asciiTheme="minorHAnsi" w:hAnsiTheme="minorHAnsi"/>
          <w:sz w:val="20"/>
          <w:szCs w:val="20"/>
          <w:lang w:val="it-IT"/>
        </w:rPr>
        <w:t xml:space="preserve"> </w:t>
      </w:r>
      <w:r w:rsidR="006B044F" w:rsidRPr="00F240A4">
        <w:rPr>
          <w:rFonts w:asciiTheme="minorHAnsi" w:hAnsiTheme="minorHAnsi"/>
          <w:sz w:val="20"/>
          <w:szCs w:val="20"/>
          <w:lang w:val="it-IT"/>
        </w:rPr>
        <w:t xml:space="preserve">30 </w:t>
      </w:r>
      <w:r w:rsidRPr="00F240A4">
        <w:rPr>
          <w:rFonts w:asciiTheme="minorHAnsi" w:hAnsiTheme="minorHAnsi"/>
          <w:sz w:val="20"/>
          <w:szCs w:val="20"/>
          <w:lang w:val="it-IT"/>
        </w:rPr>
        <w:t>“Clausola Best</w:t>
      </w:r>
      <w:r w:rsidRPr="00F240A4">
        <w:rPr>
          <w:rFonts w:asciiTheme="minorHAnsi" w:hAnsiTheme="minorHAnsi"/>
          <w:spacing w:val="-20"/>
          <w:sz w:val="20"/>
          <w:szCs w:val="20"/>
          <w:lang w:val="it-IT"/>
        </w:rPr>
        <w:t xml:space="preserve"> </w:t>
      </w:r>
      <w:r w:rsidRPr="00F240A4">
        <w:rPr>
          <w:rFonts w:asciiTheme="minorHAnsi" w:hAnsiTheme="minorHAnsi"/>
          <w:sz w:val="20"/>
          <w:szCs w:val="20"/>
          <w:lang w:val="it-IT"/>
        </w:rPr>
        <w:t>Customer”.</w:t>
      </w: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lang w:val="it-IT"/>
        </w:rPr>
      </w:pPr>
    </w:p>
    <w:tbl>
      <w:tblPr>
        <w:tblW w:w="0" w:type="auto"/>
        <w:tblInd w:w="10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864"/>
      </w:tblGrid>
      <w:tr w:rsidR="002657BC" w:rsidRPr="00B53553" w:rsidTr="008D24EC">
        <w:trPr>
          <w:trHeight w:hRule="exact" w:val="302"/>
        </w:trPr>
        <w:tc>
          <w:tcPr>
            <w:tcW w:w="3864" w:type="dxa"/>
          </w:tcPr>
          <w:p w:rsidR="002657BC" w:rsidRPr="00B53553" w:rsidRDefault="005E19E2" w:rsidP="00BC56EF">
            <w:pPr>
              <w:pStyle w:val="TableParagraph"/>
              <w:tabs>
                <w:tab w:val="left" w:pos="284"/>
              </w:tabs>
              <w:spacing w:before="0" w:line="360" w:lineRule="auto"/>
              <w:ind w:right="749"/>
              <w:contextualSpacing/>
              <w:jc w:val="both"/>
              <w:rPr>
                <w:rFonts w:asciiTheme="minorHAnsi" w:hAnsiTheme="minorHAnsi"/>
                <w:sz w:val="20"/>
                <w:szCs w:val="20"/>
              </w:rPr>
            </w:pPr>
            <w:r w:rsidRPr="00B53553">
              <w:rPr>
                <w:rFonts w:asciiTheme="minorHAnsi" w:hAnsiTheme="minorHAnsi"/>
                <w:sz w:val="20"/>
                <w:szCs w:val="20"/>
              </w:rPr>
              <w:t>L’Impresa</w:t>
            </w:r>
          </w:p>
        </w:tc>
      </w:tr>
      <w:tr w:rsidR="002657BC" w:rsidRPr="00B53553" w:rsidTr="008D24EC">
        <w:trPr>
          <w:trHeight w:hRule="exact" w:val="302"/>
        </w:trPr>
        <w:tc>
          <w:tcPr>
            <w:tcW w:w="3864" w:type="dxa"/>
          </w:tcPr>
          <w:p w:rsidR="002657BC" w:rsidRPr="00B53553" w:rsidRDefault="008D24EC" w:rsidP="00BC56EF">
            <w:pPr>
              <w:pStyle w:val="TableParagraph"/>
              <w:tabs>
                <w:tab w:val="left" w:pos="284"/>
              </w:tabs>
              <w:spacing w:before="37" w:line="360" w:lineRule="auto"/>
              <w:ind w:right="749"/>
              <w:contextualSpacing/>
              <w:jc w:val="both"/>
              <w:rPr>
                <w:rFonts w:asciiTheme="minorHAnsi" w:hAnsiTheme="minorHAnsi"/>
                <w:sz w:val="20"/>
                <w:szCs w:val="20"/>
              </w:rPr>
            </w:pPr>
            <w:r w:rsidRPr="00B53553">
              <w:rPr>
                <w:rFonts w:asciiTheme="minorHAnsi" w:hAnsiTheme="minorHAnsi"/>
                <w:sz w:val="20"/>
                <w:szCs w:val="20"/>
              </w:rPr>
              <w:t>(</w:t>
            </w:r>
            <w:r w:rsidR="005E19E2" w:rsidRPr="00B53553">
              <w:rPr>
                <w:rFonts w:asciiTheme="minorHAnsi" w:hAnsiTheme="minorHAnsi"/>
                <w:sz w:val="20"/>
                <w:szCs w:val="20"/>
              </w:rPr>
              <w:t>il legale rappresentante</w:t>
            </w:r>
            <w:r w:rsidRPr="00B53553">
              <w:rPr>
                <w:rFonts w:asciiTheme="minorHAnsi" w:hAnsiTheme="minorHAnsi"/>
                <w:sz w:val="20"/>
                <w:szCs w:val="20"/>
              </w:rPr>
              <w:t>)</w:t>
            </w:r>
          </w:p>
        </w:tc>
      </w:tr>
    </w:tbl>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before="5"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line="360" w:lineRule="auto"/>
        <w:ind w:right="749"/>
        <w:contextualSpacing/>
        <w:rPr>
          <w:rFonts w:asciiTheme="minorHAnsi" w:hAnsiTheme="minorHAnsi"/>
          <w:sz w:val="20"/>
          <w:szCs w:val="20"/>
        </w:rPr>
      </w:pPr>
    </w:p>
    <w:p w:rsidR="002657BC" w:rsidRPr="00B53553" w:rsidRDefault="002657BC" w:rsidP="00BC56EF">
      <w:pPr>
        <w:pStyle w:val="Corpotesto"/>
        <w:tabs>
          <w:tab w:val="left" w:pos="284"/>
        </w:tabs>
        <w:spacing w:before="7" w:line="360" w:lineRule="auto"/>
        <w:ind w:right="749"/>
        <w:contextualSpacing/>
        <w:rPr>
          <w:rFonts w:asciiTheme="minorHAnsi" w:hAnsiTheme="minorHAnsi"/>
          <w:sz w:val="20"/>
          <w:szCs w:val="20"/>
        </w:rPr>
      </w:pPr>
    </w:p>
    <w:p w:rsidR="002657BC" w:rsidRPr="00E87C6D" w:rsidRDefault="005E19E2" w:rsidP="00E87C6D">
      <w:pPr>
        <w:rPr>
          <w:b/>
          <w:u w:val="single"/>
          <w:lang w:val="it-IT"/>
        </w:rPr>
      </w:pPr>
      <w:r w:rsidRPr="00E87C6D">
        <w:rPr>
          <w:b/>
          <w:u w:val="single"/>
          <w:lang w:val="it-IT"/>
        </w:rPr>
        <w:t>NB Il presente contratto deve essere sottoscritto con firma digitale</w:t>
      </w:r>
    </w:p>
    <w:sectPr w:rsidR="002657BC" w:rsidRPr="00E87C6D">
      <w:headerReference w:type="default" r:id="rId15"/>
      <w:footerReference w:type="default" r:id="rId16"/>
      <w:pgSz w:w="11920" w:h="16850"/>
      <w:pgMar w:top="1560" w:right="560" w:bottom="2220" w:left="1680" w:header="531" w:footer="204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0689D3" w15:done="0"/>
  <w15:commentEx w15:paraId="66DB630D" w15:done="0"/>
  <w15:commentEx w15:paraId="013B5C58" w15:done="0"/>
  <w15:commentEx w15:paraId="609A70AC" w15:done="0"/>
  <w15:commentEx w15:paraId="14B9511B" w15:done="0"/>
  <w15:commentEx w15:paraId="6F8410F4" w15:done="0"/>
  <w15:commentEx w15:paraId="256BDD29" w15:done="0"/>
  <w15:commentEx w15:paraId="036831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0689D3" w16cid:durableId="1E1C6E8B"/>
  <w16cid:commentId w16cid:paraId="66DB630D" w16cid:durableId="1E1C6F33"/>
  <w16cid:commentId w16cid:paraId="013B5C58" w16cid:durableId="1E1C7BE4"/>
  <w16cid:commentId w16cid:paraId="609A70AC" w16cid:durableId="1E1C7BB5"/>
  <w16cid:commentId w16cid:paraId="14B9511B" w16cid:durableId="1E1C710D"/>
  <w16cid:commentId w16cid:paraId="6F8410F4" w16cid:durableId="1E1C7EDE"/>
  <w16cid:commentId w16cid:paraId="256BDD29" w16cid:durableId="1E1C7242"/>
  <w16cid:commentId w16cid:paraId="036831AC" w16cid:durableId="1E1C735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3A6" w:rsidRDefault="00DF73A6">
      <w:r>
        <w:separator/>
      </w:r>
    </w:p>
  </w:endnote>
  <w:endnote w:type="continuationSeparator" w:id="0">
    <w:p w:rsidR="00DF73A6" w:rsidRDefault="00DF7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D95" w:rsidRDefault="00976D95">
    <w:pPr>
      <w:pStyle w:val="Corpotesto"/>
      <w:spacing w:line="14" w:lineRule="auto"/>
      <w:jc w:val="left"/>
      <w:rPr>
        <w:sz w:val="20"/>
      </w:rPr>
    </w:pPr>
    <w:r>
      <w:rPr>
        <w:noProof/>
        <w:lang w:val="it-IT" w:eastAsia="it-IT"/>
      </w:rPr>
      <mc:AlternateContent>
        <mc:Choice Requires="wps">
          <w:drawing>
            <wp:anchor distT="0" distB="0" distL="114300" distR="114300" simplePos="0" relativeHeight="503285072" behindDoc="1" locked="0" layoutInCell="1" allowOverlap="1" wp14:anchorId="1000FE93" wp14:editId="1133108B">
              <wp:simplePos x="0" y="0"/>
              <wp:positionH relativeFrom="page">
                <wp:posOffset>1242060</wp:posOffset>
              </wp:positionH>
              <wp:positionV relativeFrom="page">
                <wp:posOffset>9274810</wp:posOffset>
              </wp:positionV>
              <wp:extent cx="5077460" cy="0"/>
              <wp:effectExtent l="13335" t="6985" r="5080" b="12065"/>
              <wp:wrapNone/>
              <wp:docPr id="1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774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31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7.8pt,730.3pt" to="497.6pt,7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Y1nFA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MNCuwEiR&#10;HjRaC8VR9hB6MxhXQkitNjZUR4/q1aw1/e6Q0nVH1I5Hjm8nA3lZyEjepYSNM3DDdviiGcSQvdex&#10;UcfW9gESWoCOUY/TTQ9+9IjC4WP69JQXIBu9+hJSXhONdf4z1z0KRoUlkI7A5LB2PhAh5TUk3KP0&#10;SkgZ5ZYKDRUu0lkRE5yWggVnCHN2t62lRQcSBiZ+sSrw3IdZvVcsgnWcsOXF9kTIsw2XSxXwoBSg&#10;c7HOE/Fjls6W0+U0H+WTYjnK06YZfVrV+ahYZU+PzUNT1032M1DL8rITjHEV2F2nM8v/Tv3LOznP&#10;1W0+b21I3qPHfgHZ6z+SjloG+c6DsNXstLFXjWEgY/Dl8YSJv9+Dff/EF78AAAD//wMAUEsDBBQA&#10;BgAIAAAAIQD5SX673wAAAA0BAAAPAAAAZHJzL2Rvd25yZXYueG1sTI9BT8MwDIXvSPyHyEjcWMrE&#10;Sts1nRAIpB3QxDZxzhqvLW2cqsnW7t9jDghu79lPz5/z1WQ7ccbBN44U3M8iEEilMw1VCva717sE&#10;hA+ajO4coYILelgV11e5zowb6QPP21AJLiGfaQV1CH0mpS9rtNrPXI/Eu6MbrA5sh0qaQY9cbjs5&#10;j6JYWt0QX6h1j881lu32ZBW8J/LFbdrP8vI17t6SZN2mj+u9Urc309MSRMAp/IXhB5/RoWCmgzuR&#10;8aJjny5ijrJ4iCNWHEnTxRzE4Xcki1z+/6L4BgAA//8DAFBLAQItABQABgAIAAAAIQC2gziS/gAA&#10;AOEBAAATAAAAAAAAAAAAAAAAAAAAAABbQ29udGVudF9UeXBlc10ueG1sUEsBAi0AFAAGAAgAAAAh&#10;ADj9If/WAAAAlAEAAAsAAAAAAAAAAAAAAAAALwEAAF9yZWxzLy5yZWxzUEsBAi0AFAAGAAgAAAAh&#10;AHiljWcUAgAAKgQAAA4AAAAAAAAAAAAAAAAALgIAAGRycy9lMm9Eb2MueG1sUEsBAi0AFAAGAAgA&#10;AAAhAPlJfrvfAAAADQEAAA8AAAAAAAAAAAAAAAAAbgQAAGRycy9kb3ducmV2LnhtbFBLBQYAAAAA&#10;BAAEAPMAAAB6BQAAAAA=&#10;" strokeweight=".48pt">
              <w10:wrap anchorx="page" anchory="page"/>
            </v:line>
          </w:pict>
        </mc:Fallback>
      </mc:AlternateContent>
    </w:r>
    <w:r>
      <w:rPr>
        <w:noProof/>
        <w:lang w:val="it-IT" w:eastAsia="it-IT"/>
      </w:rPr>
      <mc:AlternateContent>
        <mc:Choice Requires="wps">
          <w:drawing>
            <wp:anchor distT="0" distB="0" distL="114300" distR="114300" simplePos="0" relativeHeight="503285096" behindDoc="1" locked="0" layoutInCell="1" allowOverlap="1" wp14:anchorId="6F0E4E61" wp14:editId="12E1CDB0">
              <wp:simplePos x="0" y="0"/>
              <wp:positionH relativeFrom="page">
                <wp:posOffset>1247775</wp:posOffset>
              </wp:positionH>
              <wp:positionV relativeFrom="page">
                <wp:posOffset>9347200</wp:posOffset>
              </wp:positionV>
              <wp:extent cx="5045075" cy="600075"/>
              <wp:effectExtent l="0" t="3175" r="3175" b="0"/>
              <wp:wrapNone/>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5075"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D95" w:rsidRPr="0040605C" w:rsidRDefault="00976D95">
                          <w:pPr>
                            <w:spacing w:line="186" w:lineRule="exact"/>
                            <w:ind w:left="20" w:right="-1"/>
                            <w:rPr>
                              <w:rFonts w:ascii="Trebuchet MS"/>
                              <w:sz w:val="16"/>
                              <w:lang w:val="it-IT"/>
                            </w:rPr>
                          </w:pPr>
                          <w:r w:rsidRPr="0040605C">
                            <w:rPr>
                              <w:rFonts w:ascii="Trebuchet MS"/>
                              <w:sz w:val="16"/>
                              <w:lang w:val="it-IT"/>
                            </w:rPr>
                            <w:t xml:space="preserve">Classificazione del documento: Consip </w:t>
                          </w:r>
                          <w:proofErr w:type="spellStart"/>
                          <w:r w:rsidRPr="0040605C">
                            <w:rPr>
                              <w:rFonts w:ascii="Trebuchet MS"/>
                              <w:sz w:val="16"/>
                              <w:lang w:val="it-IT"/>
                            </w:rPr>
                            <w:t>Confidential</w:t>
                          </w:r>
                          <w:proofErr w:type="spellEnd"/>
                        </w:p>
                        <w:p w:rsidR="00976D95" w:rsidRPr="0040605C" w:rsidRDefault="00976D95">
                          <w:pPr>
                            <w:spacing w:before="107" w:line="405" w:lineRule="auto"/>
                            <w:ind w:left="20" w:right="-1"/>
                            <w:rPr>
                              <w:rFonts w:ascii="Trebuchet MS" w:hAnsi="Trebuchet MS"/>
                              <w:sz w:val="16"/>
                              <w:lang w:val="it-IT"/>
                            </w:rPr>
                          </w:pPr>
                          <w:r w:rsidRPr="0040605C">
                            <w:rPr>
                              <w:rFonts w:ascii="Trebuchet MS" w:hAnsi="Trebuchet MS"/>
                              <w:sz w:val="16"/>
                              <w:lang w:val="it-IT"/>
                            </w:rPr>
                            <w:t xml:space="preserve">Schema di Contratto per la fornitura dei servizi di supporto “Microsoft Services Premier </w:t>
                          </w:r>
                          <w:proofErr w:type="spellStart"/>
                          <w:r w:rsidRPr="0040605C">
                            <w:rPr>
                              <w:rFonts w:ascii="Trebuchet MS" w:hAnsi="Trebuchet MS"/>
                              <w:sz w:val="16"/>
                              <w:lang w:val="it-IT"/>
                            </w:rPr>
                            <w:t>Support</w:t>
                          </w:r>
                          <w:proofErr w:type="spellEnd"/>
                          <w:r w:rsidRPr="0040605C">
                            <w:rPr>
                              <w:rFonts w:ascii="Trebuchet MS" w:hAnsi="Trebuchet MS"/>
                              <w:sz w:val="16"/>
                              <w:lang w:val="it-IT"/>
                            </w:rPr>
                            <w:t xml:space="preserve"> ed Enterprise </w:t>
                          </w:r>
                          <w:proofErr w:type="spellStart"/>
                          <w:r w:rsidRPr="0040605C">
                            <w:rPr>
                              <w:rFonts w:ascii="Trebuchet MS" w:hAnsi="Trebuchet MS"/>
                              <w:sz w:val="16"/>
                              <w:lang w:val="it-IT"/>
                            </w:rPr>
                            <w:t>Strategy</w:t>
                          </w:r>
                          <w:proofErr w:type="spellEnd"/>
                          <w:r w:rsidRPr="0040605C">
                            <w:rPr>
                              <w:rFonts w:ascii="Trebuchet MS" w:hAnsi="Trebuchet MS"/>
                              <w:sz w:val="16"/>
                              <w:lang w:val="it-IT"/>
                            </w:rPr>
                            <w:t xml:space="preserve"> Program” per </w:t>
                          </w:r>
                          <w:r>
                            <w:rPr>
                              <w:rFonts w:ascii="Trebuchet MS" w:hAnsi="Trebuchet MS"/>
                              <w:sz w:val="16"/>
                              <w:lang w:val="it-IT"/>
                            </w:rPr>
                            <w:t>Consip</w:t>
                          </w:r>
                          <w:r w:rsidRPr="0040605C">
                            <w:rPr>
                              <w:rFonts w:ascii="Trebuchet MS" w:hAnsi="Trebuchet MS"/>
                              <w:sz w:val="16"/>
                              <w:lang w:val="it-IT"/>
                            </w:rPr>
                            <w:t xml:space="preserve"> S.p.A. (area economia ed area finanze).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98.25pt;margin-top:736pt;width:397.25pt;height:47.25pt;z-index:-31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FqsrAIAAKsFAAAOAAAAZHJzL2Uyb0RvYy54bWysVG1vmzAQ/j5p/8Hyd4phkARUUrUhTJO6&#10;F6ndD3DABGtgM9sJ6ar9951NSNNWk6ZtfLAO+/zcPXeP7/Lq0LVoz5TmUmQ4uCAYMVHKiotthr/e&#10;F94CI22oqGgrBcvwA9P4avn2zeXQpyyUjWwrphCACJ0OfYYbY/rU93XZsI7qC9kzAYe1VB018Ku2&#10;fqXoAOhd64eEzPxBqqpXsmRaw24+HuKlw69rVprPda2ZQW2GITfjVuXWjV395SVNt4r2DS+PadC/&#10;yKKjXEDQE1RODUU7xV9BdbxUUsvaXJSy82Vd85I5DsAmIC/Y3DW0Z44LFEf3pzLp/wdbftp/UYhX&#10;0LsYI0E76NE9Oxh0Iw8oCG19hl6n4HbXg6M5wD74Oq66v5XlN42EXDVUbNm1UnJoGK0gv8De9M+u&#10;jjjagmyGj7KCOHRnpAM61KqzxYNyIECHPj2cemNzKWEzJlFM5pBjCWczQqxtQ9B0ut0rbd4z2SFr&#10;ZFhB7x063d9qM7pOLjaYkAVvW9inaSuebQDmuAOx4ao9s1m4dj4mJFkv1ovIi8LZ2otInnvXxSry&#10;ZkUwj/N3+WqVBz9t3CBKG15VTNgwk7SC6M9adxT5KIqTuLRseWXhbEpabTerVqE9BWkX7jsW5MzN&#10;f56GqxdweUEpCCNyEyZeMVvMvaiIYi+Zk4VHguQmmZEoifLiOaVbLti/U0JDhpM4jEcx/ZYb9Bq+&#10;19xo2nEDw6PlXYYXJyeaWgmuReVaayhvR/usFDb9p1JAu6dGO8FajY5qNYfNAVCsijeyegDpKgnK&#10;An3CxAOjkeoHRgNMjwzr7zuqGEbtBwHyt6NmMtRkbCaDihKuZthgNJorM46kXa/4tgHk8YEJeQ1P&#10;pOZOvU9ZHB8WTARH4ji97Mg5/3deTzN2+QsAAP//AwBQSwMEFAAGAAgAAAAhALvir23eAAAADQEA&#10;AA8AAABkcnMvZG93bnJldi54bWxMT0FOwzAQvCPxB2uRuFGnFQ0kxKkqBCckRBoOHJ14m1iN1yF2&#10;2/B7lhO9zeyMZmeKzewGccIpWE8KlosEBFLrjaVOwWf9evcIIkRNRg+eUMEPBtiU11eFzo0/U4Wn&#10;XewEh1DItYI+xjGXMrQ9Oh0WfkRibe8npyPTqZNm0mcOd4NcJUkqnbbEH3o94nOP7WF3dAq2X1S9&#10;2O/35qPaV7aus4Te0oNStzfz9glExDn+m+GvPleHkjs1/kgmiIF5lq7ZyuD+YcWr2JJlSwYNn9Yp&#10;i7Is5OWK8hcAAP//AwBQSwECLQAUAAYACAAAACEAtoM4kv4AAADhAQAAEwAAAAAAAAAAAAAAAAAA&#10;AAAAW0NvbnRlbnRfVHlwZXNdLnhtbFBLAQItABQABgAIAAAAIQA4/SH/1gAAAJQBAAALAAAAAAAA&#10;AAAAAAAAAC8BAABfcmVscy8ucmVsc1BLAQItABQABgAIAAAAIQDZPFqsrAIAAKsFAAAOAAAAAAAA&#10;AAAAAAAAAC4CAABkcnMvZTJvRG9jLnhtbFBLAQItABQABgAIAAAAIQC74q9t3gAAAA0BAAAPAAAA&#10;AAAAAAAAAAAAAAYFAABkcnMvZG93bnJldi54bWxQSwUGAAAAAAQABADzAAAAEQYAAAAA&#10;" filled="f" stroked="f">
              <v:textbox inset="0,0,0,0">
                <w:txbxContent>
                  <w:p w:rsidR="00976D95" w:rsidRPr="0040605C" w:rsidRDefault="00976D95">
                    <w:pPr>
                      <w:spacing w:line="186" w:lineRule="exact"/>
                      <w:ind w:left="20" w:right="-1"/>
                      <w:rPr>
                        <w:rFonts w:ascii="Trebuchet MS"/>
                        <w:sz w:val="16"/>
                        <w:lang w:val="it-IT"/>
                      </w:rPr>
                    </w:pPr>
                    <w:r w:rsidRPr="0040605C">
                      <w:rPr>
                        <w:rFonts w:ascii="Trebuchet MS"/>
                        <w:sz w:val="16"/>
                        <w:lang w:val="it-IT"/>
                      </w:rPr>
                      <w:t xml:space="preserve">Classificazione del documento: Consip </w:t>
                    </w:r>
                    <w:proofErr w:type="spellStart"/>
                    <w:r w:rsidRPr="0040605C">
                      <w:rPr>
                        <w:rFonts w:ascii="Trebuchet MS"/>
                        <w:sz w:val="16"/>
                        <w:lang w:val="it-IT"/>
                      </w:rPr>
                      <w:t>Confidential</w:t>
                    </w:r>
                    <w:proofErr w:type="spellEnd"/>
                  </w:p>
                  <w:p w:rsidR="00976D95" w:rsidRPr="0040605C" w:rsidRDefault="00976D95">
                    <w:pPr>
                      <w:spacing w:before="107" w:line="405" w:lineRule="auto"/>
                      <w:ind w:left="20" w:right="-1"/>
                      <w:rPr>
                        <w:rFonts w:ascii="Trebuchet MS" w:hAnsi="Trebuchet MS"/>
                        <w:sz w:val="16"/>
                        <w:lang w:val="it-IT"/>
                      </w:rPr>
                    </w:pPr>
                    <w:r w:rsidRPr="0040605C">
                      <w:rPr>
                        <w:rFonts w:ascii="Trebuchet MS" w:hAnsi="Trebuchet MS"/>
                        <w:sz w:val="16"/>
                        <w:lang w:val="it-IT"/>
                      </w:rPr>
                      <w:t xml:space="preserve">Schema di Contratto per la fornitura dei servizi di supporto “Microsoft Services Premier </w:t>
                    </w:r>
                    <w:proofErr w:type="spellStart"/>
                    <w:r w:rsidRPr="0040605C">
                      <w:rPr>
                        <w:rFonts w:ascii="Trebuchet MS" w:hAnsi="Trebuchet MS"/>
                        <w:sz w:val="16"/>
                        <w:lang w:val="it-IT"/>
                      </w:rPr>
                      <w:t>Support</w:t>
                    </w:r>
                    <w:proofErr w:type="spellEnd"/>
                    <w:r w:rsidRPr="0040605C">
                      <w:rPr>
                        <w:rFonts w:ascii="Trebuchet MS" w:hAnsi="Trebuchet MS"/>
                        <w:sz w:val="16"/>
                        <w:lang w:val="it-IT"/>
                      </w:rPr>
                      <w:t xml:space="preserve"> ed Enterprise </w:t>
                    </w:r>
                    <w:proofErr w:type="spellStart"/>
                    <w:r w:rsidRPr="0040605C">
                      <w:rPr>
                        <w:rFonts w:ascii="Trebuchet MS" w:hAnsi="Trebuchet MS"/>
                        <w:sz w:val="16"/>
                        <w:lang w:val="it-IT"/>
                      </w:rPr>
                      <w:t>Strategy</w:t>
                    </w:r>
                    <w:proofErr w:type="spellEnd"/>
                    <w:r w:rsidRPr="0040605C">
                      <w:rPr>
                        <w:rFonts w:ascii="Trebuchet MS" w:hAnsi="Trebuchet MS"/>
                        <w:sz w:val="16"/>
                        <w:lang w:val="it-IT"/>
                      </w:rPr>
                      <w:t xml:space="preserve"> Program” per </w:t>
                    </w:r>
                    <w:r>
                      <w:rPr>
                        <w:rFonts w:ascii="Trebuchet MS" w:hAnsi="Trebuchet MS"/>
                        <w:sz w:val="16"/>
                        <w:lang w:val="it-IT"/>
                      </w:rPr>
                      <w:t>Consip</w:t>
                    </w:r>
                    <w:r w:rsidRPr="0040605C">
                      <w:rPr>
                        <w:rFonts w:ascii="Trebuchet MS" w:hAnsi="Trebuchet MS"/>
                        <w:sz w:val="16"/>
                        <w:lang w:val="it-IT"/>
                      </w:rPr>
                      <w:t xml:space="preserve"> S.p.A. (area economia ed area finanze).</w:t>
                    </w:r>
                  </w:p>
                </w:txbxContent>
              </v:textbox>
              <w10:wrap anchorx="page" anchory="page"/>
            </v:shape>
          </w:pict>
        </mc:Fallback>
      </mc:AlternateContent>
    </w:r>
    <w:r>
      <w:rPr>
        <w:noProof/>
        <w:lang w:val="it-IT" w:eastAsia="it-IT"/>
      </w:rPr>
      <mc:AlternateContent>
        <mc:Choice Requires="wps">
          <w:drawing>
            <wp:anchor distT="0" distB="0" distL="114300" distR="114300" simplePos="0" relativeHeight="503285120" behindDoc="1" locked="0" layoutInCell="1" allowOverlap="1" wp14:anchorId="7B9C8285" wp14:editId="3E482140">
              <wp:simplePos x="0" y="0"/>
              <wp:positionH relativeFrom="page">
                <wp:posOffset>5585460</wp:posOffset>
              </wp:positionH>
              <wp:positionV relativeFrom="page">
                <wp:posOffset>9819640</wp:posOffset>
              </wp:positionV>
              <wp:extent cx="427355" cy="127635"/>
              <wp:effectExtent l="3810" t="0" r="0" b="0"/>
              <wp:wrapNone/>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D95" w:rsidRDefault="00976D95">
                          <w:pPr>
                            <w:spacing w:line="186" w:lineRule="exact"/>
                            <w:ind w:left="40"/>
                            <w:rPr>
                              <w:rFonts w:ascii="Trebuchet MS"/>
                              <w:b/>
                              <w:sz w:val="16"/>
                            </w:rPr>
                          </w:pPr>
                          <w:r>
                            <w:fldChar w:fldCharType="begin"/>
                          </w:r>
                          <w:r>
                            <w:rPr>
                              <w:rFonts w:ascii="Trebuchet MS"/>
                              <w:b/>
                              <w:sz w:val="16"/>
                            </w:rPr>
                            <w:instrText xml:space="preserve"> PAGE </w:instrText>
                          </w:r>
                          <w:r>
                            <w:fldChar w:fldCharType="separate"/>
                          </w:r>
                          <w:r w:rsidR="002432A8">
                            <w:rPr>
                              <w:rFonts w:ascii="Trebuchet MS"/>
                              <w:b/>
                              <w:noProof/>
                              <w:sz w:val="16"/>
                            </w:rPr>
                            <w:t>2</w:t>
                          </w:r>
                          <w:r>
                            <w:fldChar w:fldCharType="end"/>
                          </w:r>
                          <w:r>
                            <w:rPr>
                              <w:rFonts w:ascii="Trebuchet MS"/>
                              <w:b/>
                              <w:sz w:val="16"/>
                            </w:rPr>
                            <w:t xml:space="preserve"> di 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39.8pt;margin-top:773.2pt;width:33.65pt;height:10.05pt;z-index:-31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h4sAIAALEFAAAOAAAAZHJzL2Uyb0RvYy54bWysVG1vmzAQ/j5p/8Hyd8pLIAmopEpDmCZ1&#10;L1K7H+CACdbAZrYT6Kb9951NSNNWk6ZtfEBn+/z4nrvn7vpmaBt0pFIxwVPsX3kYUV6IkvF9ir88&#10;5M4SI6UJL0kjOE3xI1X4ZvX2zXXfJTQQtWhKKhGAcJX0XYprrbvEdVVR05aoK9FRDoeVkC3RsJR7&#10;t5SkB/S2cQPPm7u9kGUnRUGVgt1sPMQri19VtNCfqkpRjZoUQ2za/qX978zfXV2TZC9JV7PiFAb5&#10;iyhawjg8eobKiCboINkrqJYVUihR6atCtK6oKlZQywHY+N4LNvc16ajlAslR3TlN6v/BFh+PnyVi&#10;JdQuxIiTFmr0QAeNbsWAfN/kp+9UAm73HTjqAfbB13JV3Z0ovirExaYmfE/XUoq+pqSE+OxN9+Lq&#10;iKMMyK7/IEp4hxy0sEBDJVuTPEgHAnSo0+O5NiaWAjbDYDGLIowKOPKDxXwWmdhckkyXO6n0Oypa&#10;ZIwUSyi9BSfHO6VH18nFvMVFzprGlr/hzzYAc9yBp+GqOTNB2Gr+iL14u9wuQycM5lsn9LLMWeeb&#10;0Jnn/iLKZtlmk/k/zbt+mNSsLCk3z0zK8sM/q9xJ46MmztpSomGlgTMhKbnfbRqJjgSUndvvlJAL&#10;N/d5GDZfwOUFJT8IvdsgdvL5cuGEeRg58cJbOp4f38ZzL4zDLH9O6Y5x+u+UUJ/iOAqiUUu/5ebZ&#10;7zU3krRMw+xoWJvi5dmJJEaBW17a0mrCmtG+SIUJ/ykVUO6p0FavRqKjWPWwG8bWmNpgJ8pHELAU&#10;IDBQKcw9MGohv2PUwwxJsfp2IJJi1Lzn0ARm4EyGnIzdZBBewNUUa4xGc6PHwXToJNvXgDy2GRdr&#10;aJSKWRGbjhqjAAZmAXPBcjnNMDN4LtfW62nSrn4BAAD//wMAUEsDBBQABgAIAAAAIQD6xJar4QAA&#10;AA0BAAAPAAAAZHJzL2Rvd25yZXYueG1sTI/BTsMwDIbvSLxDZCRuLB3qwto1nSYEJyREVw4c0yZr&#10;ozVOabKtvD3eCY72/+n352I7u4GdzRSsRwnLRQLMYOu1xU7CZ/36sAYWokKtBo9Gwo8JsC1vbwqV&#10;a3/Bypz3sWNUgiFXEvoYx5zz0PbGqbDwo0HKDn5yKtI4dVxP6kLlbuCPSSK4UxbpQq9G89yb9rg/&#10;OQm7L6xe7Pd781EdKlvXWYJv4ijl/d282wCLZo5/MFz1SR1Kcmr8CXVgg4T1UyYIpWCVihQYIVkq&#10;MmDNdSXECnhZ8P9flL8AAAD//wMAUEsBAi0AFAAGAAgAAAAhALaDOJL+AAAA4QEAABMAAAAAAAAA&#10;AAAAAAAAAAAAAFtDb250ZW50X1R5cGVzXS54bWxQSwECLQAUAAYACAAAACEAOP0h/9YAAACUAQAA&#10;CwAAAAAAAAAAAAAAAAAvAQAAX3JlbHMvLnJlbHNQSwECLQAUAAYACAAAACEA8lAYeLACAACxBQAA&#10;DgAAAAAAAAAAAAAAAAAuAgAAZHJzL2Uyb0RvYy54bWxQSwECLQAUAAYACAAAACEA+sSWq+EAAAAN&#10;AQAADwAAAAAAAAAAAAAAAAAKBQAAZHJzL2Rvd25yZXYueG1sUEsFBgAAAAAEAAQA8wAAABgGAAAA&#10;AA==&#10;" filled="f" stroked="f">
              <v:textbox inset="0,0,0,0">
                <w:txbxContent>
                  <w:p w:rsidR="00976D95" w:rsidRDefault="00976D95">
                    <w:pPr>
                      <w:spacing w:line="186" w:lineRule="exact"/>
                      <w:ind w:left="40"/>
                      <w:rPr>
                        <w:rFonts w:ascii="Trebuchet MS"/>
                        <w:b/>
                        <w:sz w:val="16"/>
                      </w:rPr>
                    </w:pPr>
                    <w:r>
                      <w:fldChar w:fldCharType="begin"/>
                    </w:r>
                    <w:r>
                      <w:rPr>
                        <w:rFonts w:ascii="Trebuchet MS"/>
                        <w:b/>
                        <w:sz w:val="16"/>
                      </w:rPr>
                      <w:instrText xml:space="preserve"> PAGE </w:instrText>
                    </w:r>
                    <w:r>
                      <w:fldChar w:fldCharType="separate"/>
                    </w:r>
                    <w:r w:rsidR="002432A8">
                      <w:rPr>
                        <w:rFonts w:ascii="Trebuchet MS"/>
                        <w:b/>
                        <w:noProof/>
                        <w:sz w:val="16"/>
                      </w:rPr>
                      <w:t>2</w:t>
                    </w:r>
                    <w:r>
                      <w:fldChar w:fldCharType="end"/>
                    </w:r>
                    <w:r>
                      <w:rPr>
                        <w:rFonts w:ascii="Trebuchet MS"/>
                        <w:b/>
                        <w:sz w:val="16"/>
                      </w:rPr>
                      <w:t xml:space="preserve"> di 45</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D95" w:rsidRDefault="00976D95">
    <w:pPr>
      <w:pStyle w:val="Corpotesto"/>
      <w:spacing w:line="14" w:lineRule="auto"/>
      <w:jc w:val="left"/>
      <w:rPr>
        <w:sz w:val="20"/>
      </w:rPr>
    </w:pPr>
    <w:r>
      <w:rPr>
        <w:noProof/>
        <w:lang w:val="it-IT" w:eastAsia="it-IT"/>
      </w:rPr>
      <mc:AlternateContent>
        <mc:Choice Requires="wps">
          <w:drawing>
            <wp:anchor distT="0" distB="0" distL="114300" distR="114300" simplePos="0" relativeHeight="503285336" behindDoc="1" locked="0" layoutInCell="1" allowOverlap="1" wp14:anchorId="62E4CB77" wp14:editId="7E5E763C">
              <wp:simplePos x="0" y="0"/>
              <wp:positionH relativeFrom="page">
                <wp:posOffset>1242060</wp:posOffset>
              </wp:positionH>
              <wp:positionV relativeFrom="page">
                <wp:posOffset>9274810</wp:posOffset>
              </wp:positionV>
              <wp:extent cx="5077460" cy="0"/>
              <wp:effectExtent l="13335" t="6985" r="5080" b="120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774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31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7.8pt,730.3pt" to="497.6pt,7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y2wEgIAACg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GCnS&#10;g0RroTh6CJ0ZjCshoFYbG2qjR/Vq1pp+d0jpuiNqxyPDt5OBtCxkJO9SwsYZwN8OXzSDGLL3Orbp&#10;2No+QEID0DGqcbqpwY8eUTh8TJ+e8gJEo1dfQsprorHOf+a6R8GosATOEZgc1s4HIqS8hoR7lF4J&#10;KaPYUqEBqk1nRUxwWgoWnCHM2d22lhYdSBiX+MWqwHMfZvVesQjWccKWF9sTIc82XC5VwINSgM7F&#10;Os/Dj1k6W06X03yUT4rlKE+bZvRpVeejYpU9PTYPTV032c9ALcvLTjDGVWB3nc0s/zvtL6/kPFW3&#10;6by1IXmPHvsFZK//SDpqGeQ7D8JWs9PGXjWGcYzBl6cT5v1+D/b9A1/8AgAA//8DAFBLAwQUAAYA&#10;CAAAACEA+Ul+u98AAAANAQAADwAAAGRycy9kb3ducmV2LnhtbEyPQU/DMAyF70j8h8hI3FjKxErb&#10;NZ0QCKQd0MQ2cc4ary1tnKrJ1u7fYw4Ibu/ZT8+f89VkO3HGwTeOFNzPIhBIpTMNVQr2u9e7BIQP&#10;mozuHKGCC3pYFddXuc6MG+kDz9tQCS4hn2kFdQh9JqUva7Taz1yPxLujG6wObIdKmkGPXG47OY+i&#10;WFrdEF+odY/PNZbt9mQVvCfyxW3az/LyNe7ekmTdpo/rvVK3N9PTEkTAKfyF4Qef0aFgpoM7kfGi&#10;Y58uYo6yeIgjVhxJ08UcxOF3JItc/v+i+AYAAP//AwBQSwECLQAUAAYACAAAACEAtoM4kv4AAADh&#10;AQAAEwAAAAAAAAAAAAAAAAAAAAAAW0NvbnRlbnRfVHlwZXNdLnhtbFBLAQItABQABgAIAAAAIQA4&#10;/SH/1gAAAJQBAAALAAAAAAAAAAAAAAAAAC8BAABfcmVscy8ucmVsc1BLAQItABQABgAIAAAAIQCs&#10;Ey2wEgIAACgEAAAOAAAAAAAAAAAAAAAAAC4CAABkcnMvZTJvRG9jLnhtbFBLAQItABQABgAIAAAA&#10;IQD5SX673wAAAA0BAAAPAAAAAAAAAAAAAAAAAGwEAABkcnMvZG93bnJldi54bWxQSwUGAAAAAAQA&#10;BADzAAAAeAUAAAAA&#10;" strokeweight=".48pt">
              <w10:wrap anchorx="page" anchory="page"/>
            </v:line>
          </w:pict>
        </mc:Fallback>
      </mc:AlternateContent>
    </w:r>
    <w:r>
      <w:rPr>
        <w:noProof/>
        <w:lang w:val="it-IT" w:eastAsia="it-IT"/>
      </w:rPr>
      <mc:AlternateContent>
        <mc:Choice Requires="wps">
          <w:drawing>
            <wp:anchor distT="0" distB="0" distL="114300" distR="114300" simplePos="0" relativeHeight="503285360" behindDoc="1" locked="0" layoutInCell="1" allowOverlap="1" wp14:anchorId="08EACC1E" wp14:editId="32A5592A">
              <wp:simplePos x="0" y="0"/>
              <wp:positionH relativeFrom="page">
                <wp:posOffset>1247775</wp:posOffset>
              </wp:positionH>
              <wp:positionV relativeFrom="page">
                <wp:posOffset>9347200</wp:posOffset>
              </wp:positionV>
              <wp:extent cx="5045075" cy="600075"/>
              <wp:effectExtent l="0" t="3175" r="317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5075"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D95" w:rsidRPr="0040605C" w:rsidRDefault="00976D95">
                          <w:pPr>
                            <w:spacing w:line="186" w:lineRule="exact"/>
                            <w:ind w:left="20" w:right="-1"/>
                            <w:rPr>
                              <w:rFonts w:ascii="Trebuchet MS"/>
                              <w:sz w:val="16"/>
                              <w:lang w:val="it-IT"/>
                            </w:rPr>
                          </w:pPr>
                          <w:r w:rsidRPr="0040605C">
                            <w:rPr>
                              <w:rFonts w:ascii="Trebuchet MS"/>
                              <w:sz w:val="16"/>
                              <w:lang w:val="it-IT"/>
                            </w:rPr>
                            <w:t xml:space="preserve">Classificazione del documento: Consip </w:t>
                          </w:r>
                          <w:proofErr w:type="spellStart"/>
                          <w:r w:rsidRPr="0040605C">
                            <w:rPr>
                              <w:rFonts w:ascii="Trebuchet MS"/>
                              <w:sz w:val="16"/>
                              <w:lang w:val="it-IT"/>
                            </w:rPr>
                            <w:t>Confidential</w:t>
                          </w:r>
                          <w:proofErr w:type="spellEnd"/>
                        </w:p>
                        <w:p w:rsidR="00976D95" w:rsidRPr="0040605C" w:rsidRDefault="00976D95">
                          <w:pPr>
                            <w:spacing w:before="107" w:line="405" w:lineRule="auto"/>
                            <w:ind w:left="20" w:right="-1"/>
                            <w:rPr>
                              <w:rFonts w:ascii="Trebuchet MS" w:hAnsi="Trebuchet MS"/>
                              <w:sz w:val="16"/>
                              <w:lang w:val="it-IT"/>
                            </w:rPr>
                          </w:pPr>
                          <w:r w:rsidRPr="0040605C">
                            <w:rPr>
                              <w:rFonts w:ascii="Trebuchet MS" w:hAnsi="Trebuchet MS"/>
                              <w:sz w:val="16"/>
                              <w:lang w:val="it-IT"/>
                            </w:rPr>
                            <w:t xml:space="preserve">Schema di Contratto per la fornitura dei servizi di supporto Microsoft Services Premier Support per </w:t>
                          </w:r>
                          <w:r>
                            <w:rPr>
                              <w:rFonts w:ascii="Trebuchet MS" w:hAnsi="Trebuchet MS"/>
                              <w:sz w:val="16"/>
                              <w:lang w:val="it-IT"/>
                            </w:rPr>
                            <w:t>Consip</w:t>
                          </w:r>
                          <w:r w:rsidRPr="0040605C">
                            <w:rPr>
                              <w:rFonts w:ascii="Trebuchet MS" w:hAnsi="Trebuchet MS"/>
                              <w:sz w:val="16"/>
                              <w:lang w:val="it-IT"/>
                            </w:rPr>
                            <w:t xml:space="preserve"> S.p.A.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98.25pt;margin-top:736pt;width:397.25pt;height:47.25pt;z-index:-31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4NJrgIAALAFAAAOAAAAZHJzL2Uyb0RvYy54bWysVG1vmzAQ/j5p/8Hyd4phkARUUrUhTJO6&#10;F6ndD3DABGtgM9sJ6ar9951NSNNWk6ZtfLCO8/m5t+fu8urQtWjPlOZSZDi4IBgxUcqKi22Gv94X&#10;3gIjbaioaCsFy/AD0/hq+fbN5dCnLJSNbCumEIAInQ59hhtj+tT3ddmwjuoL2TMBl7VUHTXwq7Z+&#10;pegA6F3rh4TM/EGqqleyZFqDNh8v8dLh1zUrzee61sygNsMQm3GncufGnv7ykqZbRfuGl8cw6F9E&#10;0VEuwOkJKqeGop3ir6A6XiqpZW0uStn5sq55yVwOkE1AXmRz19CeuVygOLo/lUn/P9jy0/6LQrzK&#10;cISRoB206J4dDLqRBxTa6gy9TsHorgczcwA1dNllqvtbWX7TSMhVQ8WWXSslh4bRCqIL7Ev/7OmI&#10;oy3IZvgoK3BDd0Y6oEOtOls6KAYCdOjSw6kzNpQSlDGJYjKPMSrhbkaIla0Lmk6ve6XNeyY7ZIUM&#10;K+i8Q6f7W21G08nEOhOy4G0Lepq24pkCMEcN+Ian9s5G4Zr5mJBkvVgvIi8KZ2svInnuXReryJsV&#10;wTzO3+WrVR78tH6DKG14VTFh3UzECqI/a9yR4iMlTtTSsuWVhbMhabXdrFqF9hSIXbjvWJAzM/95&#10;GK5ekMuLlIIwIjdh4hWzxdyLiij2kjlZeCRIbpIZiZIoL56ndMsF+/eU0JDhJA7jkUy/zQ16Dd/r&#10;3GjacQOro+VdhhcnI5paCq5F5VprKG9H+awUNvynUkC7p0Y7wlqOjmw1h83BTcZpDjayegAGKwkE&#10;A5rC2gOhkeoHRgOskAzr7zuqGEbtBwFTYPfNJKhJ2EwCFSU8zbDBaBRXZtxLu17xbQPI45wJeQ2T&#10;UnNHYjtSYxTH+YK14HI5rjC7d87/ndXTol3+AgAA//8DAFBLAwQUAAYACAAAACEAu+Kvbd4AAAAN&#10;AQAADwAAAGRycy9kb3ducmV2LnhtbExPQU7DMBC8I/EHa5G4UacVDSTEqSoEJyREGg4cnXibWI3X&#10;IXbb8HuWE73N7IxmZ4rN7AZxwilYTwqWiwQEUuuNpU7BZ/169wgiRE1GD55QwQ8G2JTXV4XOjT9T&#10;hadd7ASHUMi1gj7GMZcytD06HRZ+RGJt7yenI9Opk2bSZw53g1wlSSqdtsQfej3ic4/tYXd0CrZf&#10;VL3Y7/fmo9pXtq6zhN7Sg1K3N/P2CUTEOf6b4a8+V4eSOzX+SCaIgXmWrtnK4P5hxavYkmVLBg2f&#10;1imLsizk5YryFwAA//8DAFBLAQItABQABgAIAAAAIQC2gziS/gAAAOEBAAATAAAAAAAAAAAAAAAA&#10;AAAAAABbQ29udGVudF9UeXBlc10ueG1sUEsBAi0AFAAGAAgAAAAhADj9If/WAAAAlAEAAAsAAAAA&#10;AAAAAAAAAAAALwEAAF9yZWxzLy5yZWxzUEsBAi0AFAAGAAgAAAAhAAurg0muAgAAsAUAAA4AAAAA&#10;AAAAAAAAAAAALgIAAGRycy9lMm9Eb2MueG1sUEsBAi0AFAAGAAgAAAAhALvir23eAAAADQEAAA8A&#10;AAAAAAAAAAAAAAAACAUAAGRycy9kb3ducmV2LnhtbFBLBQYAAAAABAAEAPMAAAATBgAAAAA=&#10;" filled="f" stroked="f">
              <v:textbox inset="0,0,0,0">
                <w:txbxContent>
                  <w:p w:rsidR="00A45387" w:rsidRPr="0040605C" w:rsidRDefault="00A45387">
                    <w:pPr>
                      <w:spacing w:line="186" w:lineRule="exact"/>
                      <w:ind w:left="20" w:right="-1"/>
                      <w:rPr>
                        <w:rFonts w:ascii="Trebuchet MS"/>
                        <w:sz w:val="16"/>
                        <w:lang w:val="it-IT"/>
                      </w:rPr>
                    </w:pPr>
                    <w:r w:rsidRPr="0040605C">
                      <w:rPr>
                        <w:rFonts w:ascii="Trebuchet MS"/>
                        <w:sz w:val="16"/>
                        <w:lang w:val="it-IT"/>
                      </w:rPr>
                      <w:t xml:space="preserve">Classificazione del documento: Consip </w:t>
                    </w:r>
                    <w:proofErr w:type="spellStart"/>
                    <w:r w:rsidRPr="0040605C">
                      <w:rPr>
                        <w:rFonts w:ascii="Trebuchet MS"/>
                        <w:sz w:val="16"/>
                        <w:lang w:val="it-IT"/>
                      </w:rPr>
                      <w:t>Confidential</w:t>
                    </w:r>
                    <w:proofErr w:type="spellEnd"/>
                  </w:p>
                  <w:p w:rsidR="00A45387" w:rsidRPr="0040605C" w:rsidRDefault="00A45387">
                    <w:pPr>
                      <w:spacing w:before="107" w:line="405" w:lineRule="auto"/>
                      <w:ind w:left="20" w:right="-1"/>
                      <w:rPr>
                        <w:rFonts w:ascii="Trebuchet MS" w:hAnsi="Trebuchet MS"/>
                        <w:sz w:val="16"/>
                        <w:lang w:val="it-IT"/>
                      </w:rPr>
                    </w:pPr>
                    <w:r w:rsidRPr="0040605C">
                      <w:rPr>
                        <w:rFonts w:ascii="Trebuchet MS" w:hAnsi="Trebuchet MS"/>
                        <w:sz w:val="16"/>
                        <w:lang w:val="it-IT"/>
                      </w:rPr>
                      <w:t xml:space="preserve">Schema di Contratto per la fornitura dei servizi di supporto Microsoft Services Premier Support per </w:t>
                    </w:r>
                    <w:r>
                      <w:rPr>
                        <w:rFonts w:ascii="Trebuchet MS" w:hAnsi="Trebuchet MS"/>
                        <w:sz w:val="16"/>
                        <w:lang w:val="it-IT"/>
                      </w:rPr>
                      <w:t>Consip</w:t>
                    </w:r>
                    <w:r w:rsidRPr="0040605C">
                      <w:rPr>
                        <w:rFonts w:ascii="Trebuchet MS" w:hAnsi="Trebuchet MS"/>
                        <w:sz w:val="16"/>
                        <w:lang w:val="it-IT"/>
                      </w:rPr>
                      <w:t xml:space="preserve"> S.p.A. </w:t>
                    </w:r>
                  </w:p>
                </w:txbxContent>
              </v:textbox>
              <w10:wrap anchorx="page" anchory="page"/>
            </v:shape>
          </w:pict>
        </mc:Fallback>
      </mc:AlternateContent>
    </w:r>
    <w:r>
      <w:rPr>
        <w:noProof/>
        <w:lang w:val="it-IT" w:eastAsia="it-IT"/>
      </w:rPr>
      <mc:AlternateContent>
        <mc:Choice Requires="wps">
          <w:drawing>
            <wp:anchor distT="0" distB="0" distL="114300" distR="114300" simplePos="0" relativeHeight="503285384" behindDoc="1" locked="0" layoutInCell="1" allowOverlap="1" wp14:anchorId="0C5A77ED" wp14:editId="05B78682">
              <wp:simplePos x="0" y="0"/>
              <wp:positionH relativeFrom="page">
                <wp:posOffset>5585460</wp:posOffset>
              </wp:positionH>
              <wp:positionV relativeFrom="page">
                <wp:posOffset>9819640</wp:posOffset>
              </wp:positionV>
              <wp:extent cx="427355" cy="127635"/>
              <wp:effectExtent l="381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D95" w:rsidRDefault="00976D95">
                          <w:pPr>
                            <w:spacing w:line="186" w:lineRule="exact"/>
                            <w:ind w:left="40"/>
                            <w:rPr>
                              <w:rFonts w:ascii="Trebuchet MS"/>
                              <w:b/>
                              <w:sz w:val="16"/>
                            </w:rPr>
                          </w:pPr>
                          <w:r>
                            <w:fldChar w:fldCharType="begin"/>
                          </w:r>
                          <w:r>
                            <w:rPr>
                              <w:rFonts w:ascii="Trebuchet MS"/>
                              <w:b/>
                              <w:sz w:val="16"/>
                            </w:rPr>
                            <w:instrText xml:space="preserve"> PAGE </w:instrText>
                          </w:r>
                          <w:r>
                            <w:fldChar w:fldCharType="separate"/>
                          </w:r>
                          <w:r w:rsidR="002432A8">
                            <w:rPr>
                              <w:rFonts w:ascii="Trebuchet MS"/>
                              <w:b/>
                              <w:noProof/>
                              <w:sz w:val="16"/>
                            </w:rPr>
                            <w:t>29</w:t>
                          </w:r>
                          <w:r>
                            <w:fldChar w:fldCharType="end"/>
                          </w:r>
                          <w:r>
                            <w:rPr>
                              <w:rFonts w:ascii="Trebuchet MS"/>
                              <w:b/>
                              <w:sz w:val="16"/>
                            </w:rPr>
                            <w:t xml:space="preserve"> di 42</w:t>
                          </w:r>
                        </w:p>
                        <w:p w:rsidR="00976D95" w:rsidRDefault="00976D95">
                          <w:pPr>
                            <w:spacing w:line="186" w:lineRule="exact"/>
                            <w:ind w:left="40"/>
                            <w:rPr>
                              <w:rFonts w:ascii="Trebuchet MS"/>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439.8pt;margin-top:773.2pt;width:33.65pt;height:10.05pt;z-index:-31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vhssAIAAK8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oDjDhpoUSPdNDoTgzIN9npO5WA00MHbnqAbaiyZaq6e1F8VYiLdU34jt5KKfqakhKiszfds6sj&#10;jjIg2/6DKOEZstfCAg2VbE3qIBkI0KFKT6fKmFAK2AyDxSyKMCrgyA8W81lkYnNJMl3upNLvqGiR&#10;MVIsofAWnBzulR5dJxfzFhc5axpb/IZfbADmuANPw1VzZoKwtfwRe/FmuVmGThjMN07oZZlzm69D&#10;Z577iyibZet15v807/phUrOypNw8M+nKD/+sbkeFj4o4KUuJhpUGzoSk5G67biQ6ENB1br9jQs7c&#10;3MswbL6AywtKfhB6d0Hs5PPlwgnzMHLihbd0PD++i+deGIdZfknpnnH675RQn+I4CqJRS7/l5tnv&#10;NTeStEzD5GhYm+LlyYkkRoEbXtrSasKa0T5LhQn/ORVQ7qnQVq9GoqNY9bAdbGPMpjbYivIJBCwF&#10;CAxUClMPjFrI7xj1MEFSrL7tiaQYNe85NIEZN5MhJ2M7GYQXcDXFGqPRXOtxLO07yXY1II9txsUt&#10;NErFrIhNR41RAAOzgKlguRwnmBk752vr9TxnV78AAAD//wMAUEsDBBQABgAIAAAAIQD6xJar4QAA&#10;AA0BAAAPAAAAZHJzL2Rvd25yZXYueG1sTI/BTsMwDIbvSLxDZCRuLB3qwto1nSYEJyREVw4c0yZr&#10;ozVOabKtvD3eCY72/+n352I7u4GdzRSsRwnLRQLMYOu1xU7CZ/36sAYWokKtBo9Gwo8JsC1vbwqV&#10;a3/Bypz3sWNUgiFXEvoYx5zz0PbGqbDwo0HKDn5yKtI4dVxP6kLlbuCPSSK4UxbpQq9G89yb9rg/&#10;OQm7L6xe7Pd781EdKlvXWYJv4ijl/d282wCLZo5/MFz1SR1Kcmr8CXVgg4T1UyYIpWCVihQYIVkq&#10;MmDNdSXECnhZ8P9flL8AAAD//wMAUEsBAi0AFAAGAAgAAAAhALaDOJL+AAAA4QEAABMAAAAAAAAA&#10;AAAAAAAAAAAAAFtDb250ZW50X1R5cGVzXS54bWxQSwECLQAUAAYACAAAACEAOP0h/9YAAACUAQAA&#10;CwAAAAAAAAAAAAAAAAAvAQAAX3JlbHMvLnJlbHNQSwECLQAUAAYACAAAACEAzlb4bLACAACvBQAA&#10;DgAAAAAAAAAAAAAAAAAuAgAAZHJzL2Uyb0RvYy54bWxQSwECLQAUAAYACAAAACEA+sSWq+EAAAAN&#10;AQAADwAAAAAAAAAAAAAAAAAKBQAAZHJzL2Rvd25yZXYueG1sUEsFBgAAAAAEAAQA8wAAABgGAAAA&#10;AA==&#10;" filled="f" stroked="f">
              <v:textbox inset="0,0,0,0">
                <w:txbxContent>
                  <w:p w:rsidR="00976D95" w:rsidRDefault="00976D95">
                    <w:pPr>
                      <w:spacing w:line="186" w:lineRule="exact"/>
                      <w:ind w:left="40"/>
                      <w:rPr>
                        <w:rFonts w:ascii="Trebuchet MS"/>
                        <w:b/>
                        <w:sz w:val="16"/>
                      </w:rPr>
                    </w:pPr>
                    <w:r>
                      <w:fldChar w:fldCharType="begin"/>
                    </w:r>
                    <w:r>
                      <w:rPr>
                        <w:rFonts w:ascii="Trebuchet MS"/>
                        <w:b/>
                        <w:sz w:val="16"/>
                      </w:rPr>
                      <w:instrText xml:space="preserve"> PAGE </w:instrText>
                    </w:r>
                    <w:r>
                      <w:fldChar w:fldCharType="separate"/>
                    </w:r>
                    <w:r w:rsidR="002432A8">
                      <w:rPr>
                        <w:rFonts w:ascii="Trebuchet MS"/>
                        <w:b/>
                        <w:noProof/>
                        <w:sz w:val="16"/>
                      </w:rPr>
                      <w:t>29</w:t>
                    </w:r>
                    <w:r>
                      <w:fldChar w:fldCharType="end"/>
                    </w:r>
                    <w:r>
                      <w:rPr>
                        <w:rFonts w:ascii="Trebuchet MS"/>
                        <w:b/>
                        <w:sz w:val="16"/>
                      </w:rPr>
                      <w:t xml:space="preserve"> di 42</w:t>
                    </w:r>
                  </w:p>
                  <w:p w:rsidR="00976D95" w:rsidRDefault="00976D95">
                    <w:pPr>
                      <w:spacing w:line="186" w:lineRule="exact"/>
                      <w:ind w:left="40"/>
                      <w:rPr>
                        <w:rFonts w:ascii="Trebuchet MS"/>
                        <w:b/>
                        <w:sz w:val="16"/>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3A6" w:rsidRDefault="00DF73A6">
      <w:r>
        <w:separator/>
      </w:r>
    </w:p>
  </w:footnote>
  <w:footnote w:type="continuationSeparator" w:id="0">
    <w:p w:rsidR="00DF73A6" w:rsidRDefault="00DF7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D95" w:rsidRDefault="00976D95">
    <w:pPr>
      <w:pStyle w:val="Corpotesto"/>
      <w:spacing w:line="14" w:lineRule="auto"/>
      <w:jc w:val="lef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D95" w:rsidRDefault="00976D95">
    <w:pPr>
      <w:pStyle w:val="Corpotesto"/>
      <w:spacing w:line="14" w:lineRule="auto"/>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820F2D6"/>
    <w:lvl w:ilvl="0">
      <w:start w:val="1"/>
      <w:numFmt w:val="decimal"/>
      <w:pStyle w:val="Numeroelenco2"/>
      <w:lvlText w:val="%1."/>
      <w:lvlJc w:val="left"/>
      <w:pPr>
        <w:tabs>
          <w:tab w:val="num" w:pos="643"/>
        </w:tabs>
        <w:ind w:left="643" w:hanging="360"/>
      </w:pPr>
    </w:lvl>
  </w:abstractNum>
  <w:abstractNum w:abstractNumId="1">
    <w:nsid w:val="FFFFFF88"/>
    <w:multiLevelType w:val="singleLevel"/>
    <w:tmpl w:val="7E46CFF4"/>
    <w:lvl w:ilvl="0">
      <w:start w:val="3"/>
      <w:numFmt w:val="decimal"/>
      <w:lvlText w:val="%1."/>
      <w:lvlJc w:val="left"/>
      <w:pPr>
        <w:tabs>
          <w:tab w:val="num" w:pos="360"/>
        </w:tabs>
        <w:ind w:left="360" w:hanging="360"/>
      </w:pPr>
      <w:rPr>
        <w:rFonts w:hint="default"/>
      </w:rPr>
    </w:lvl>
  </w:abstractNum>
  <w:abstractNum w:abstractNumId="2">
    <w:nsid w:val="02077C75"/>
    <w:multiLevelType w:val="hybridMultilevel"/>
    <w:tmpl w:val="12884D6C"/>
    <w:lvl w:ilvl="0" w:tplc="9EDE5AD6">
      <w:start w:val="5"/>
      <w:numFmt w:val="decimal"/>
      <w:lvlText w:val="%1."/>
      <w:lvlJc w:val="left"/>
      <w:pPr>
        <w:ind w:left="224" w:hanging="224"/>
      </w:pPr>
      <w:rPr>
        <w:rFonts w:ascii="Calibri" w:eastAsia="Calibri" w:hAnsi="Calibri" w:cs="Calibri" w:hint="default"/>
        <w:w w:val="100"/>
        <w:sz w:val="20"/>
        <w:szCs w:val="20"/>
      </w:rPr>
    </w:lvl>
    <w:lvl w:ilvl="1" w:tplc="98380EF2">
      <w:start w:val="1"/>
      <w:numFmt w:val="bullet"/>
      <w:lvlText w:val="•"/>
      <w:lvlJc w:val="left"/>
      <w:pPr>
        <w:ind w:left="1237" w:hanging="224"/>
      </w:pPr>
      <w:rPr>
        <w:rFonts w:hint="default"/>
      </w:rPr>
    </w:lvl>
    <w:lvl w:ilvl="2" w:tplc="9F0CF89E">
      <w:start w:val="1"/>
      <w:numFmt w:val="bullet"/>
      <w:lvlText w:val="•"/>
      <w:lvlJc w:val="left"/>
      <w:pPr>
        <w:ind w:left="2174" w:hanging="224"/>
      </w:pPr>
      <w:rPr>
        <w:rFonts w:hint="default"/>
      </w:rPr>
    </w:lvl>
    <w:lvl w:ilvl="3" w:tplc="8370E18A">
      <w:start w:val="1"/>
      <w:numFmt w:val="bullet"/>
      <w:lvlText w:val="•"/>
      <w:lvlJc w:val="left"/>
      <w:pPr>
        <w:ind w:left="3111" w:hanging="224"/>
      </w:pPr>
      <w:rPr>
        <w:rFonts w:hint="default"/>
      </w:rPr>
    </w:lvl>
    <w:lvl w:ilvl="4" w:tplc="11A436A0">
      <w:start w:val="1"/>
      <w:numFmt w:val="bullet"/>
      <w:lvlText w:val="•"/>
      <w:lvlJc w:val="left"/>
      <w:pPr>
        <w:ind w:left="4048" w:hanging="224"/>
      </w:pPr>
      <w:rPr>
        <w:rFonts w:hint="default"/>
      </w:rPr>
    </w:lvl>
    <w:lvl w:ilvl="5" w:tplc="28B2A898">
      <w:start w:val="1"/>
      <w:numFmt w:val="bullet"/>
      <w:lvlText w:val="•"/>
      <w:lvlJc w:val="left"/>
      <w:pPr>
        <w:ind w:left="4985" w:hanging="224"/>
      </w:pPr>
      <w:rPr>
        <w:rFonts w:hint="default"/>
      </w:rPr>
    </w:lvl>
    <w:lvl w:ilvl="6" w:tplc="6AACCF96">
      <w:start w:val="1"/>
      <w:numFmt w:val="bullet"/>
      <w:lvlText w:val="•"/>
      <w:lvlJc w:val="left"/>
      <w:pPr>
        <w:ind w:left="5922" w:hanging="224"/>
      </w:pPr>
      <w:rPr>
        <w:rFonts w:hint="default"/>
      </w:rPr>
    </w:lvl>
    <w:lvl w:ilvl="7" w:tplc="498045BC">
      <w:start w:val="1"/>
      <w:numFmt w:val="bullet"/>
      <w:lvlText w:val="•"/>
      <w:lvlJc w:val="left"/>
      <w:pPr>
        <w:ind w:left="6859" w:hanging="224"/>
      </w:pPr>
      <w:rPr>
        <w:rFonts w:hint="default"/>
      </w:rPr>
    </w:lvl>
    <w:lvl w:ilvl="8" w:tplc="890E713A">
      <w:start w:val="1"/>
      <w:numFmt w:val="bullet"/>
      <w:lvlText w:val="•"/>
      <w:lvlJc w:val="left"/>
      <w:pPr>
        <w:ind w:left="7796" w:hanging="224"/>
      </w:pPr>
      <w:rPr>
        <w:rFonts w:hint="default"/>
      </w:rPr>
    </w:lvl>
  </w:abstractNum>
  <w:abstractNum w:abstractNumId="3">
    <w:nsid w:val="032C4F1C"/>
    <w:multiLevelType w:val="hybridMultilevel"/>
    <w:tmpl w:val="31F621CE"/>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4">
    <w:nsid w:val="05040806"/>
    <w:multiLevelType w:val="hybridMultilevel"/>
    <w:tmpl w:val="229AD712"/>
    <w:lvl w:ilvl="0" w:tplc="878A4902">
      <w:start w:val="1"/>
      <w:numFmt w:val="decimal"/>
      <w:lvlText w:val="%1."/>
      <w:lvlJc w:val="left"/>
      <w:pPr>
        <w:ind w:left="163" w:hanging="274"/>
      </w:pPr>
      <w:rPr>
        <w:rFonts w:ascii="Calibri" w:eastAsia="Calibri" w:hAnsi="Calibri" w:cs="Calibri" w:hint="default"/>
        <w:w w:val="100"/>
        <w:sz w:val="20"/>
        <w:szCs w:val="20"/>
      </w:rPr>
    </w:lvl>
    <w:lvl w:ilvl="1" w:tplc="D320E8EE">
      <w:start w:val="1"/>
      <w:numFmt w:val="bullet"/>
      <w:lvlText w:val="•"/>
      <w:lvlJc w:val="left"/>
      <w:pPr>
        <w:ind w:left="1111" w:hanging="274"/>
      </w:pPr>
      <w:rPr>
        <w:rFonts w:hint="default"/>
      </w:rPr>
    </w:lvl>
    <w:lvl w:ilvl="2" w:tplc="A8BCE70E">
      <w:start w:val="1"/>
      <w:numFmt w:val="bullet"/>
      <w:lvlText w:val="•"/>
      <w:lvlJc w:val="left"/>
      <w:pPr>
        <w:ind w:left="2062" w:hanging="274"/>
      </w:pPr>
      <w:rPr>
        <w:rFonts w:hint="default"/>
      </w:rPr>
    </w:lvl>
    <w:lvl w:ilvl="3" w:tplc="A40849C4">
      <w:start w:val="1"/>
      <w:numFmt w:val="bullet"/>
      <w:lvlText w:val="•"/>
      <w:lvlJc w:val="left"/>
      <w:pPr>
        <w:ind w:left="3013" w:hanging="274"/>
      </w:pPr>
      <w:rPr>
        <w:rFonts w:hint="default"/>
      </w:rPr>
    </w:lvl>
    <w:lvl w:ilvl="4" w:tplc="3EDE1E64">
      <w:start w:val="1"/>
      <w:numFmt w:val="bullet"/>
      <w:lvlText w:val="•"/>
      <w:lvlJc w:val="left"/>
      <w:pPr>
        <w:ind w:left="3964" w:hanging="274"/>
      </w:pPr>
      <w:rPr>
        <w:rFonts w:hint="default"/>
      </w:rPr>
    </w:lvl>
    <w:lvl w:ilvl="5" w:tplc="381CF7CE">
      <w:start w:val="1"/>
      <w:numFmt w:val="bullet"/>
      <w:lvlText w:val="•"/>
      <w:lvlJc w:val="left"/>
      <w:pPr>
        <w:ind w:left="4915" w:hanging="274"/>
      </w:pPr>
      <w:rPr>
        <w:rFonts w:hint="default"/>
      </w:rPr>
    </w:lvl>
    <w:lvl w:ilvl="6" w:tplc="35C8B868">
      <w:start w:val="1"/>
      <w:numFmt w:val="bullet"/>
      <w:lvlText w:val="•"/>
      <w:lvlJc w:val="left"/>
      <w:pPr>
        <w:ind w:left="5866" w:hanging="274"/>
      </w:pPr>
      <w:rPr>
        <w:rFonts w:hint="default"/>
      </w:rPr>
    </w:lvl>
    <w:lvl w:ilvl="7" w:tplc="1932EB46">
      <w:start w:val="1"/>
      <w:numFmt w:val="bullet"/>
      <w:lvlText w:val="•"/>
      <w:lvlJc w:val="left"/>
      <w:pPr>
        <w:ind w:left="6817" w:hanging="274"/>
      </w:pPr>
      <w:rPr>
        <w:rFonts w:hint="default"/>
      </w:rPr>
    </w:lvl>
    <w:lvl w:ilvl="8" w:tplc="80025A78">
      <w:start w:val="1"/>
      <w:numFmt w:val="bullet"/>
      <w:lvlText w:val="•"/>
      <w:lvlJc w:val="left"/>
      <w:pPr>
        <w:ind w:left="7768" w:hanging="274"/>
      </w:pPr>
      <w:rPr>
        <w:rFonts w:hint="default"/>
      </w:rPr>
    </w:lvl>
  </w:abstractNum>
  <w:abstractNum w:abstractNumId="5">
    <w:nsid w:val="109E34B9"/>
    <w:multiLevelType w:val="hybridMultilevel"/>
    <w:tmpl w:val="D0F25BAC"/>
    <w:lvl w:ilvl="0" w:tplc="F658224E">
      <w:start w:val="2"/>
      <w:numFmt w:val="decimal"/>
      <w:lvlText w:val="%1."/>
      <w:lvlJc w:val="left"/>
      <w:pPr>
        <w:tabs>
          <w:tab w:val="num" w:pos="360"/>
        </w:tabs>
        <w:ind w:left="36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0E43F5C"/>
    <w:multiLevelType w:val="hybridMultilevel"/>
    <w:tmpl w:val="D12C305C"/>
    <w:lvl w:ilvl="0" w:tplc="C2F00C9A">
      <w:start w:val="1"/>
      <w:numFmt w:val="decimal"/>
      <w:lvlText w:val="%1."/>
      <w:lvlJc w:val="left"/>
      <w:pPr>
        <w:ind w:left="163" w:hanging="216"/>
        <w:jc w:val="right"/>
      </w:pPr>
      <w:rPr>
        <w:rFonts w:ascii="Calibri" w:eastAsia="Calibri" w:hAnsi="Calibri" w:cs="Calibri" w:hint="default"/>
        <w:spacing w:val="-1"/>
        <w:w w:val="97"/>
      </w:rPr>
    </w:lvl>
    <w:lvl w:ilvl="1" w:tplc="F3466756">
      <w:start w:val="1"/>
      <w:numFmt w:val="lowerLetter"/>
      <w:lvlText w:val="%2)"/>
      <w:lvlJc w:val="left"/>
      <w:pPr>
        <w:ind w:left="528" w:hanging="360"/>
      </w:pPr>
      <w:rPr>
        <w:rFonts w:ascii="Calibri" w:eastAsia="Calibri" w:hAnsi="Calibri" w:cs="Calibri" w:hint="default"/>
        <w:spacing w:val="-1"/>
        <w:w w:val="100"/>
        <w:sz w:val="22"/>
        <w:szCs w:val="22"/>
      </w:rPr>
    </w:lvl>
    <w:lvl w:ilvl="2" w:tplc="B0903B6A">
      <w:start w:val="1"/>
      <w:numFmt w:val="bullet"/>
      <w:lvlText w:val="•"/>
      <w:lvlJc w:val="left"/>
      <w:pPr>
        <w:ind w:left="1536" w:hanging="360"/>
      </w:pPr>
      <w:rPr>
        <w:rFonts w:hint="default"/>
      </w:rPr>
    </w:lvl>
    <w:lvl w:ilvl="3" w:tplc="DA42AB80">
      <w:start w:val="1"/>
      <w:numFmt w:val="bullet"/>
      <w:lvlText w:val="•"/>
      <w:lvlJc w:val="left"/>
      <w:pPr>
        <w:ind w:left="2553" w:hanging="360"/>
      </w:pPr>
      <w:rPr>
        <w:rFonts w:hint="default"/>
      </w:rPr>
    </w:lvl>
    <w:lvl w:ilvl="4" w:tplc="EFE60682">
      <w:start w:val="1"/>
      <w:numFmt w:val="bullet"/>
      <w:lvlText w:val="•"/>
      <w:lvlJc w:val="left"/>
      <w:pPr>
        <w:ind w:left="3570" w:hanging="360"/>
      </w:pPr>
      <w:rPr>
        <w:rFonts w:hint="default"/>
      </w:rPr>
    </w:lvl>
    <w:lvl w:ilvl="5" w:tplc="20E66390">
      <w:start w:val="1"/>
      <w:numFmt w:val="bullet"/>
      <w:lvlText w:val="•"/>
      <w:lvlJc w:val="left"/>
      <w:pPr>
        <w:ind w:left="4587" w:hanging="360"/>
      </w:pPr>
      <w:rPr>
        <w:rFonts w:hint="default"/>
      </w:rPr>
    </w:lvl>
    <w:lvl w:ilvl="6" w:tplc="2850FA3A">
      <w:start w:val="1"/>
      <w:numFmt w:val="bullet"/>
      <w:lvlText w:val="•"/>
      <w:lvlJc w:val="left"/>
      <w:pPr>
        <w:ind w:left="5604" w:hanging="360"/>
      </w:pPr>
      <w:rPr>
        <w:rFonts w:hint="default"/>
      </w:rPr>
    </w:lvl>
    <w:lvl w:ilvl="7" w:tplc="04BABDC2">
      <w:start w:val="1"/>
      <w:numFmt w:val="bullet"/>
      <w:lvlText w:val="•"/>
      <w:lvlJc w:val="left"/>
      <w:pPr>
        <w:ind w:left="6620" w:hanging="360"/>
      </w:pPr>
      <w:rPr>
        <w:rFonts w:hint="default"/>
      </w:rPr>
    </w:lvl>
    <w:lvl w:ilvl="8" w:tplc="3BB01710">
      <w:start w:val="1"/>
      <w:numFmt w:val="bullet"/>
      <w:lvlText w:val="•"/>
      <w:lvlJc w:val="left"/>
      <w:pPr>
        <w:ind w:left="7637" w:hanging="360"/>
      </w:pPr>
      <w:rPr>
        <w:rFonts w:hint="default"/>
      </w:rPr>
    </w:lvl>
  </w:abstractNum>
  <w:abstractNum w:abstractNumId="7">
    <w:nsid w:val="13A6769D"/>
    <w:multiLevelType w:val="hybridMultilevel"/>
    <w:tmpl w:val="0E264CCC"/>
    <w:lvl w:ilvl="0" w:tplc="B1D014D4">
      <w:start w:val="1"/>
      <w:numFmt w:val="decimal"/>
      <w:lvlText w:val="%1."/>
      <w:lvlJc w:val="left"/>
      <w:pPr>
        <w:ind w:left="163" w:hanging="219"/>
      </w:pPr>
      <w:rPr>
        <w:rFonts w:ascii="Calibri" w:eastAsia="Calibri" w:hAnsi="Calibri" w:cs="Calibri" w:hint="default"/>
        <w:w w:val="100"/>
        <w:sz w:val="20"/>
        <w:szCs w:val="20"/>
      </w:rPr>
    </w:lvl>
    <w:lvl w:ilvl="1" w:tplc="98160E1C">
      <w:start w:val="1"/>
      <w:numFmt w:val="decimal"/>
      <w:lvlText w:val="%2."/>
      <w:lvlJc w:val="left"/>
      <w:pPr>
        <w:ind w:left="1025" w:hanging="360"/>
        <w:jc w:val="right"/>
      </w:pPr>
      <w:rPr>
        <w:rFonts w:ascii="Calibri" w:eastAsia="Calibri" w:hAnsi="Calibri" w:cs="Calibri" w:hint="default"/>
        <w:w w:val="100"/>
        <w:sz w:val="20"/>
        <w:szCs w:val="20"/>
      </w:rPr>
    </w:lvl>
    <w:lvl w:ilvl="2" w:tplc="835A9EC2">
      <w:start w:val="1"/>
      <w:numFmt w:val="bullet"/>
      <w:lvlText w:val="•"/>
      <w:lvlJc w:val="left"/>
      <w:pPr>
        <w:ind w:left="1981" w:hanging="360"/>
      </w:pPr>
      <w:rPr>
        <w:rFonts w:hint="default"/>
      </w:rPr>
    </w:lvl>
    <w:lvl w:ilvl="3" w:tplc="F7982D06">
      <w:start w:val="1"/>
      <w:numFmt w:val="bullet"/>
      <w:lvlText w:val="•"/>
      <w:lvlJc w:val="left"/>
      <w:pPr>
        <w:ind w:left="2942" w:hanging="360"/>
      </w:pPr>
      <w:rPr>
        <w:rFonts w:hint="default"/>
      </w:rPr>
    </w:lvl>
    <w:lvl w:ilvl="4" w:tplc="856AA972">
      <w:start w:val="1"/>
      <w:numFmt w:val="bullet"/>
      <w:lvlText w:val="•"/>
      <w:lvlJc w:val="left"/>
      <w:pPr>
        <w:ind w:left="3903" w:hanging="360"/>
      </w:pPr>
      <w:rPr>
        <w:rFonts w:hint="default"/>
      </w:rPr>
    </w:lvl>
    <w:lvl w:ilvl="5" w:tplc="FCF4BEF4">
      <w:start w:val="1"/>
      <w:numFmt w:val="bullet"/>
      <w:lvlText w:val="•"/>
      <w:lvlJc w:val="left"/>
      <w:pPr>
        <w:ind w:left="4864" w:hanging="360"/>
      </w:pPr>
      <w:rPr>
        <w:rFonts w:hint="default"/>
      </w:rPr>
    </w:lvl>
    <w:lvl w:ilvl="6" w:tplc="0960202A">
      <w:start w:val="1"/>
      <w:numFmt w:val="bullet"/>
      <w:lvlText w:val="•"/>
      <w:lvlJc w:val="left"/>
      <w:pPr>
        <w:ind w:left="5826" w:hanging="360"/>
      </w:pPr>
      <w:rPr>
        <w:rFonts w:hint="default"/>
      </w:rPr>
    </w:lvl>
    <w:lvl w:ilvl="7" w:tplc="2EBA096A">
      <w:start w:val="1"/>
      <w:numFmt w:val="bullet"/>
      <w:lvlText w:val="•"/>
      <w:lvlJc w:val="left"/>
      <w:pPr>
        <w:ind w:left="6787" w:hanging="360"/>
      </w:pPr>
      <w:rPr>
        <w:rFonts w:hint="default"/>
      </w:rPr>
    </w:lvl>
    <w:lvl w:ilvl="8" w:tplc="744E789E">
      <w:start w:val="1"/>
      <w:numFmt w:val="bullet"/>
      <w:lvlText w:val="•"/>
      <w:lvlJc w:val="left"/>
      <w:pPr>
        <w:ind w:left="7748" w:hanging="360"/>
      </w:pPr>
      <w:rPr>
        <w:rFonts w:hint="default"/>
      </w:rPr>
    </w:lvl>
  </w:abstractNum>
  <w:abstractNum w:abstractNumId="8">
    <w:nsid w:val="153C518F"/>
    <w:multiLevelType w:val="hybridMultilevel"/>
    <w:tmpl w:val="6066B1D6"/>
    <w:lvl w:ilvl="0" w:tplc="80D00CB8">
      <w:start w:val="3"/>
      <w:numFmt w:val="decimal"/>
      <w:lvlText w:val="%1."/>
      <w:lvlJc w:val="left"/>
      <w:pPr>
        <w:tabs>
          <w:tab w:val="num" w:pos="862"/>
        </w:tabs>
        <w:ind w:left="862"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6626662"/>
    <w:multiLevelType w:val="hybridMultilevel"/>
    <w:tmpl w:val="1E9C97E6"/>
    <w:lvl w:ilvl="0" w:tplc="D39CC5A0">
      <w:start w:val="1"/>
      <w:numFmt w:val="bullet"/>
      <w:lvlText w:val="-"/>
      <w:lvlJc w:val="left"/>
      <w:pPr>
        <w:ind w:left="305" w:hanging="708"/>
      </w:pPr>
      <w:rPr>
        <w:rFonts w:ascii="Calibri" w:eastAsia="Calibri" w:hAnsi="Calibri" w:cs="Calibri" w:hint="default"/>
        <w:w w:val="100"/>
        <w:sz w:val="22"/>
        <w:szCs w:val="22"/>
      </w:rPr>
    </w:lvl>
    <w:lvl w:ilvl="1" w:tplc="32F8D4BA">
      <w:start w:val="1"/>
      <w:numFmt w:val="bullet"/>
      <w:lvlText w:val="•"/>
      <w:lvlJc w:val="left"/>
      <w:pPr>
        <w:ind w:left="1237" w:hanging="708"/>
      </w:pPr>
      <w:rPr>
        <w:rFonts w:hint="default"/>
      </w:rPr>
    </w:lvl>
    <w:lvl w:ilvl="2" w:tplc="69DEDE26">
      <w:start w:val="1"/>
      <w:numFmt w:val="bullet"/>
      <w:lvlText w:val="•"/>
      <w:lvlJc w:val="left"/>
      <w:pPr>
        <w:ind w:left="2174" w:hanging="708"/>
      </w:pPr>
      <w:rPr>
        <w:rFonts w:hint="default"/>
      </w:rPr>
    </w:lvl>
    <w:lvl w:ilvl="3" w:tplc="0062F9E0">
      <w:start w:val="1"/>
      <w:numFmt w:val="bullet"/>
      <w:lvlText w:val="•"/>
      <w:lvlJc w:val="left"/>
      <w:pPr>
        <w:ind w:left="3111" w:hanging="708"/>
      </w:pPr>
      <w:rPr>
        <w:rFonts w:hint="default"/>
      </w:rPr>
    </w:lvl>
    <w:lvl w:ilvl="4" w:tplc="B1709592">
      <w:start w:val="1"/>
      <w:numFmt w:val="bullet"/>
      <w:lvlText w:val="•"/>
      <w:lvlJc w:val="left"/>
      <w:pPr>
        <w:ind w:left="4048" w:hanging="708"/>
      </w:pPr>
      <w:rPr>
        <w:rFonts w:hint="default"/>
      </w:rPr>
    </w:lvl>
    <w:lvl w:ilvl="5" w:tplc="98AC9F56">
      <w:start w:val="1"/>
      <w:numFmt w:val="bullet"/>
      <w:lvlText w:val="•"/>
      <w:lvlJc w:val="left"/>
      <w:pPr>
        <w:ind w:left="4985" w:hanging="708"/>
      </w:pPr>
      <w:rPr>
        <w:rFonts w:hint="default"/>
      </w:rPr>
    </w:lvl>
    <w:lvl w:ilvl="6" w:tplc="11263582">
      <w:start w:val="1"/>
      <w:numFmt w:val="bullet"/>
      <w:lvlText w:val="•"/>
      <w:lvlJc w:val="left"/>
      <w:pPr>
        <w:ind w:left="5922" w:hanging="708"/>
      </w:pPr>
      <w:rPr>
        <w:rFonts w:hint="default"/>
      </w:rPr>
    </w:lvl>
    <w:lvl w:ilvl="7" w:tplc="18D892FC">
      <w:start w:val="1"/>
      <w:numFmt w:val="bullet"/>
      <w:lvlText w:val="•"/>
      <w:lvlJc w:val="left"/>
      <w:pPr>
        <w:ind w:left="6859" w:hanging="708"/>
      </w:pPr>
      <w:rPr>
        <w:rFonts w:hint="default"/>
      </w:rPr>
    </w:lvl>
    <w:lvl w:ilvl="8" w:tplc="634E08CC">
      <w:start w:val="1"/>
      <w:numFmt w:val="bullet"/>
      <w:lvlText w:val="•"/>
      <w:lvlJc w:val="left"/>
      <w:pPr>
        <w:ind w:left="7796" w:hanging="708"/>
      </w:pPr>
      <w:rPr>
        <w:rFonts w:hint="default"/>
      </w:rPr>
    </w:lvl>
  </w:abstractNum>
  <w:abstractNum w:abstractNumId="10">
    <w:nsid w:val="1DBA13DB"/>
    <w:multiLevelType w:val="hybridMultilevel"/>
    <w:tmpl w:val="186643D6"/>
    <w:lvl w:ilvl="0" w:tplc="D0783166">
      <w:start w:val="1"/>
      <w:numFmt w:val="decimal"/>
      <w:lvlText w:val="%1."/>
      <w:lvlJc w:val="left"/>
      <w:pPr>
        <w:ind w:left="163" w:hanging="255"/>
      </w:pPr>
      <w:rPr>
        <w:rFonts w:ascii="Calibri" w:eastAsia="Calibri" w:hAnsi="Calibri" w:cs="Calibri" w:hint="default"/>
        <w:w w:val="100"/>
        <w:sz w:val="20"/>
        <w:szCs w:val="20"/>
      </w:rPr>
    </w:lvl>
    <w:lvl w:ilvl="1" w:tplc="91C0FEAA">
      <w:start w:val="1"/>
      <w:numFmt w:val="bullet"/>
      <w:lvlText w:val=""/>
      <w:lvlJc w:val="left"/>
      <w:pPr>
        <w:ind w:left="883" w:hanging="360"/>
      </w:pPr>
      <w:rPr>
        <w:rFonts w:ascii="Wingdings" w:eastAsia="Wingdings" w:hAnsi="Wingdings" w:cs="Wingdings" w:hint="default"/>
        <w:w w:val="100"/>
        <w:sz w:val="22"/>
        <w:szCs w:val="22"/>
      </w:rPr>
    </w:lvl>
    <w:lvl w:ilvl="2" w:tplc="769CAEFE">
      <w:start w:val="1"/>
      <w:numFmt w:val="bullet"/>
      <w:lvlText w:val="•"/>
      <w:lvlJc w:val="left"/>
      <w:pPr>
        <w:ind w:left="1856" w:hanging="360"/>
      </w:pPr>
      <w:rPr>
        <w:rFonts w:hint="default"/>
      </w:rPr>
    </w:lvl>
    <w:lvl w:ilvl="3" w:tplc="E7D2EC22">
      <w:start w:val="1"/>
      <w:numFmt w:val="bullet"/>
      <w:lvlText w:val="•"/>
      <w:lvlJc w:val="left"/>
      <w:pPr>
        <w:ind w:left="2833" w:hanging="360"/>
      </w:pPr>
      <w:rPr>
        <w:rFonts w:hint="default"/>
      </w:rPr>
    </w:lvl>
    <w:lvl w:ilvl="4" w:tplc="91B0A71C">
      <w:start w:val="1"/>
      <w:numFmt w:val="bullet"/>
      <w:lvlText w:val="•"/>
      <w:lvlJc w:val="left"/>
      <w:pPr>
        <w:ind w:left="3810" w:hanging="360"/>
      </w:pPr>
      <w:rPr>
        <w:rFonts w:hint="default"/>
      </w:rPr>
    </w:lvl>
    <w:lvl w:ilvl="5" w:tplc="908CE270">
      <w:start w:val="1"/>
      <w:numFmt w:val="bullet"/>
      <w:lvlText w:val="•"/>
      <w:lvlJc w:val="left"/>
      <w:pPr>
        <w:ind w:left="4787" w:hanging="360"/>
      </w:pPr>
      <w:rPr>
        <w:rFonts w:hint="default"/>
      </w:rPr>
    </w:lvl>
    <w:lvl w:ilvl="6" w:tplc="88CC97BE">
      <w:start w:val="1"/>
      <w:numFmt w:val="bullet"/>
      <w:lvlText w:val="•"/>
      <w:lvlJc w:val="left"/>
      <w:pPr>
        <w:ind w:left="5764" w:hanging="360"/>
      </w:pPr>
      <w:rPr>
        <w:rFonts w:hint="default"/>
      </w:rPr>
    </w:lvl>
    <w:lvl w:ilvl="7" w:tplc="C89CA3D2">
      <w:start w:val="1"/>
      <w:numFmt w:val="bullet"/>
      <w:lvlText w:val="•"/>
      <w:lvlJc w:val="left"/>
      <w:pPr>
        <w:ind w:left="6740" w:hanging="360"/>
      </w:pPr>
      <w:rPr>
        <w:rFonts w:hint="default"/>
      </w:rPr>
    </w:lvl>
    <w:lvl w:ilvl="8" w:tplc="54F23DAE">
      <w:start w:val="1"/>
      <w:numFmt w:val="bullet"/>
      <w:lvlText w:val="•"/>
      <w:lvlJc w:val="left"/>
      <w:pPr>
        <w:ind w:left="7717" w:hanging="360"/>
      </w:pPr>
      <w:rPr>
        <w:rFonts w:hint="default"/>
      </w:rPr>
    </w:lvl>
  </w:abstractNum>
  <w:abstractNum w:abstractNumId="11">
    <w:nsid w:val="208306AC"/>
    <w:multiLevelType w:val="hybridMultilevel"/>
    <w:tmpl w:val="3C5E6484"/>
    <w:lvl w:ilvl="0" w:tplc="0410000F">
      <w:start w:val="1"/>
      <w:numFmt w:val="decimal"/>
      <w:lvlText w:val="%1."/>
      <w:lvlJc w:val="left"/>
      <w:pPr>
        <w:tabs>
          <w:tab w:val="num" w:pos="644"/>
        </w:tabs>
        <w:ind w:left="644" w:hanging="360"/>
      </w:pPr>
      <w:rPr>
        <w:rFonts w:hint="default"/>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23AA7C58"/>
    <w:multiLevelType w:val="hybridMultilevel"/>
    <w:tmpl w:val="92B21E42"/>
    <w:lvl w:ilvl="0" w:tplc="554838C6">
      <w:start w:val="4"/>
      <w:numFmt w:val="decimal"/>
      <w:lvlText w:val="%1."/>
      <w:lvlJc w:val="left"/>
      <w:pPr>
        <w:ind w:left="610" w:hanging="171"/>
      </w:pPr>
      <w:rPr>
        <w:rFonts w:ascii="Calibri" w:eastAsia="Calibri" w:hAnsi="Calibri" w:cs="Calibri" w:hint="default"/>
        <w:w w:val="100"/>
        <w:sz w:val="20"/>
        <w:szCs w:val="20"/>
      </w:rPr>
    </w:lvl>
    <w:lvl w:ilvl="1" w:tplc="7466E6CC">
      <w:start w:val="1"/>
      <w:numFmt w:val="bullet"/>
      <w:lvlText w:val="•"/>
      <w:lvlJc w:val="left"/>
      <w:pPr>
        <w:ind w:left="1525" w:hanging="171"/>
      </w:pPr>
      <w:rPr>
        <w:rFonts w:hint="default"/>
      </w:rPr>
    </w:lvl>
    <w:lvl w:ilvl="2" w:tplc="CC2A0078">
      <w:start w:val="1"/>
      <w:numFmt w:val="bullet"/>
      <w:lvlText w:val="•"/>
      <w:lvlJc w:val="left"/>
      <w:pPr>
        <w:ind w:left="2430" w:hanging="171"/>
      </w:pPr>
      <w:rPr>
        <w:rFonts w:hint="default"/>
      </w:rPr>
    </w:lvl>
    <w:lvl w:ilvl="3" w:tplc="792A9EE6">
      <w:start w:val="1"/>
      <w:numFmt w:val="bullet"/>
      <w:lvlText w:val="•"/>
      <w:lvlJc w:val="left"/>
      <w:pPr>
        <w:ind w:left="3335" w:hanging="171"/>
      </w:pPr>
      <w:rPr>
        <w:rFonts w:hint="default"/>
      </w:rPr>
    </w:lvl>
    <w:lvl w:ilvl="4" w:tplc="80A4ABB0">
      <w:start w:val="1"/>
      <w:numFmt w:val="bullet"/>
      <w:lvlText w:val="•"/>
      <w:lvlJc w:val="left"/>
      <w:pPr>
        <w:ind w:left="4240" w:hanging="171"/>
      </w:pPr>
      <w:rPr>
        <w:rFonts w:hint="default"/>
      </w:rPr>
    </w:lvl>
    <w:lvl w:ilvl="5" w:tplc="337EF7A0">
      <w:start w:val="1"/>
      <w:numFmt w:val="bullet"/>
      <w:lvlText w:val="•"/>
      <w:lvlJc w:val="left"/>
      <w:pPr>
        <w:ind w:left="5145" w:hanging="171"/>
      </w:pPr>
      <w:rPr>
        <w:rFonts w:hint="default"/>
      </w:rPr>
    </w:lvl>
    <w:lvl w:ilvl="6" w:tplc="4D82EB28">
      <w:start w:val="1"/>
      <w:numFmt w:val="bullet"/>
      <w:lvlText w:val="•"/>
      <w:lvlJc w:val="left"/>
      <w:pPr>
        <w:ind w:left="6050" w:hanging="171"/>
      </w:pPr>
      <w:rPr>
        <w:rFonts w:hint="default"/>
      </w:rPr>
    </w:lvl>
    <w:lvl w:ilvl="7" w:tplc="075A4D2E">
      <w:start w:val="1"/>
      <w:numFmt w:val="bullet"/>
      <w:lvlText w:val="•"/>
      <w:lvlJc w:val="left"/>
      <w:pPr>
        <w:ind w:left="6955" w:hanging="171"/>
      </w:pPr>
      <w:rPr>
        <w:rFonts w:hint="default"/>
      </w:rPr>
    </w:lvl>
    <w:lvl w:ilvl="8" w:tplc="5CAC8E1A">
      <w:start w:val="1"/>
      <w:numFmt w:val="bullet"/>
      <w:lvlText w:val="•"/>
      <w:lvlJc w:val="left"/>
      <w:pPr>
        <w:ind w:left="7860" w:hanging="171"/>
      </w:pPr>
      <w:rPr>
        <w:rFonts w:hint="default"/>
      </w:rPr>
    </w:lvl>
  </w:abstractNum>
  <w:abstractNum w:abstractNumId="13">
    <w:nsid w:val="259046C7"/>
    <w:multiLevelType w:val="hybridMultilevel"/>
    <w:tmpl w:val="519AF624"/>
    <w:lvl w:ilvl="0" w:tplc="459A8B6A">
      <w:start w:val="1"/>
      <w:numFmt w:val="decimal"/>
      <w:lvlText w:val="%1."/>
      <w:lvlJc w:val="left"/>
      <w:pPr>
        <w:ind w:left="163" w:hanging="240"/>
      </w:pPr>
      <w:rPr>
        <w:rFonts w:hint="default"/>
        <w:w w:val="100"/>
        <w:sz w:val="20"/>
        <w:szCs w:val="20"/>
      </w:rPr>
    </w:lvl>
    <w:lvl w:ilvl="1" w:tplc="38441B2E">
      <w:start w:val="1"/>
      <w:numFmt w:val="bullet"/>
      <w:lvlText w:val="•"/>
      <w:lvlJc w:val="left"/>
      <w:pPr>
        <w:ind w:left="1111" w:hanging="240"/>
      </w:pPr>
      <w:rPr>
        <w:rFonts w:hint="default"/>
      </w:rPr>
    </w:lvl>
    <w:lvl w:ilvl="2" w:tplc="3328E562">
      <w:start w:val="1"/>
      <w:numFmt w:val="bullet"/>
      <w:lvlText w:val="•"/>
      <w:lvlJc w:val="left"/>
      <w:pPr>
        <w:ind w:left="2062" w:hanging="240"/>
      </w:pPr>
      <w:rPr>
        <w:rFonts w:hint="default"/>
      </w:rPr>
    </w:lvl>
    <w:lvl w:ilvl="3" w:tplc="82741CA8">
      <w:start w:val="1"/>
      <w:numFmt w:val="bullet"/>
      <w:lvlText w:val="•"/>
      <w:lvlJc w:val="left"/>
      <w:pPr>
        <w:ind w:left="3013" w:hanging="240"/>
      </w:pPr>
      <w:rPr>
        <w:rFonts w:hint="default"/>
      </w:rPr>
    </w:lvl>
    <w:lvl w:ilvl="4" w:tplc="99A4C02E">
      <w:start w:val="1"/>
      <w:numFmt w:val="bullet"/>
      <w:lvlText w:val="•"/>
      <w:lvlJc w:val="left"/>
      <w:pPr>
        <w:ind w:left="3964" w:hanging="240"/>
      </w:pPr>
      <w:rPr>
        <w:rFonts w:hint="default"/>
      </w:rPr>
    </w:lvl>
    <w:lvl w:ilvl="5" w:tplc="54141672">
      <w:start w:val="1"/>
      <w:numFmt w:val="bullet"/>
      <w:lvlText w:val="•"/>
      <w:lvlJc w:val="left"/>
      <w:pPr>
        <w:ind w:left="4915" w:hanging="240"/>
      </w:pPr>
      <w:rPr>
        <w:rFonts w:hint="default"/>
      </w:rPr>
    </w:lvl>
    <w:lvl w:ilvl="6" w:tplc="95D21386">
      <w:start w:val="1"/>
      <w:numFmt w:val="bullet"/>
      <w:lvlText w:val="•"/>
      <w:lvlJc w:val="left"/>
      <w:pPr>
        <w:ind w:left="5866" w:hanging="240"/>
      </w:pPr>
      <w:rPr>
        <w:rFonts w:hint="default"/>
      </w:rPr>
    </w:lvl>
    <w:lvl w:ilvl="7" w:tplc="51268E98">
      <w:start w:val="1"/>
      <w:numFmt w:val="bullet"/>
      <w:lvlText w:val="•"/>
      <w:lvlJc w:val="left"/>
      <w:pPr>
        <w:ind w:left="6817" w:hanging="240"/>
      </w:pPr>
      <w:rPr>
        <w:rFonts w:hint="default"/>
      </w:rPr>
    </w:lvl>
    <w:lvl w:ilvl="8" w:tplc="F87EA9A8">
      <w:start w:val="1"/>
      <w:numFmt w:val="bullet"/>
      <w:lvlText w:val="•"/>
      <w:lvlJc w:val="left"/>
      <w:pPr>
        <w:ind w:left="7768" w:hanging="240"/>
      </w:pPr>
      <w:rPr>
        <w:rFonts w:hint="default"/>
      </w:rPr>
    </w:lvl>
  </w:abstractNum>
  <w:abstractNum w:abstractNumId="14">
    <w:nsid w:val="25E5779D"/>
    <w:multiLevelType w:val="hybridMultilevel"/>
    <w:tmpl w:val="9662A806"/>
    <w:lvl w:ilvl="0" w:tplc="8B9C7C22">
      <w:start w:val="1"/>
      <w:numFmt w:val="decimal"/>
      <w:lvlText w:val="%1."/>
      <w:lvlJc w:val="left"/>
      <w:pPr>
        <w:ind w:left="665" w:hanging="360"/>
      </w:pPr>
      <w:rPr>
        <w:rFonts w:ascii="Calibri" w:eastAsia="Calibri" w:hAnsi="Calibri" w:cs="Calibri" w:hint="default"/>
        <w:w w:val="100"/>
        <w:sz w:val="20"/>
        <w:szCs w:val="20"/>
      </w:rPr>
    </w:lvl>
    <w:lvl w:ilvl="1" w:tplc="DC984220">
      <w:start w:val="1"/>
      <w:numFmt w:val="bullet"/>
      <w:lvlText w:val="•"/>
      <w:lvlJc w:val="left"/>
      <w:pPr>
        <w:ind w:left="1561" w:hanging="360"/>
      </w:pPr>
      <w:rPr>
        <w:rFonts w:hint="default"/>
      </w:rPr>
    </w:lvl>
    <w:lvl w:ilvl="2" w:tplc="1DA49C6E">
      <w:start w:val="1"/>
      <w:numFmt w:val="bullet"/>
      <w:lvlText w:val="•"/>
      <w:lvlJc w:val="left"/>
      <w:pPr>
        <w:ind w:left="2462" w:hanging="360"/>
      </w:pPr>
      <w:rPr>
        <w:rFonts w:hint="default"/>
      </w:rPr>
    </w:lvl>
    <w:lvl w:ilvl="3" w:tplc="CA1403B4">
      <w:start w:val="1"/>
      <w:numFmt w:val="bullet"/>
      <w:lvlText w:val="•"/>
      <w:lvlJc w:val="left"/>
      <w:pPr>
        <w:ind w:left="3363" w:hanging="360"/>
      </w:pPr>
      <w:rPr>
        <w:rFonts w:hint="default"/>
      </w:rPr>
    </w:lvl>
    <w:lvl w:ilvl="4" w:tplc="5E9E5B70">
      <w:start w:val="1"/>
      <w:numFmt w:val="bullet"/>
      <w:lvlText w:val="•"/>
      <w:lvlJc w:val="left"/>
      <w:pPr>
        <w:ind w:left="4264" w:hanging="360"/>
      </w:pPr>
      <w:rPr>
        <w:rFonts w:hint="default"/>
      </w:rPr>
    </w:lvl>
    <w:lvl w:ilvl="5" w:tplc="2C2C0F8A">
      <w:start w:val="1"/>
      <w:numFmt w:val="bullet"/>
      <w:lvlText w:val="•"/>
      <w:lvlJc w:val="left"/>
      <w:pPr>
        <w:ind w:left="5165" w:hanging="360"/>
      </w:pPr>
      <w:rPr>
        <w:rFonts w:hint="default"/>
      </w:rPr>
    </w:lvl>
    <w:lvl w:ilvl="6" w:tplc="7FDECBCE">
      <w:start w:val="1"/>
      <w:numFmt w:val="bullet"/>
      <w:lvlText w:val="•"/>
      <w:lvlJc w:val="left"/>
      <w:pPr>
        <w:ind w:left="6066" w:hanging="360"/>
      </w:pPr>
      <w:rPr>
        <w:rFonts w:hint="default"/>
      </w:rPr>
    </w:lvl>
    <w:lvl w:ilvl="7" w:tplc="37AE6136">
      <w:start w:val="1"/>
      <w:numFmt w:val="bullet"/>
      <w:lvlText w:val="•"/>
      <w:lvlJc w:val="left"/>
      <w:pPr>
        <w:ind w:left="6967" w:hanging="360"/>
      </w:pPr>
      <w:rPr>
        <w:rFonts w:hint="default"/>
      </w:rPr>
    </w:lvl>
    <w:lvl w:ilvl="8" w:tplc="B5540FDA">
      <w:start w:val="1"/>
      <w:numFmt w:val="bullet"/>
      <w:lvlText w:val="•"/>
      <w:lvlJc w:val="left"/>
      <w:pPr>
        <w:ind w:left="7868" w:hanging="360"/>
      </w:pPr>
      <w:rPr>
        <w:rFonts w:hint="default"/>
      </w:rPr>
    </w:lvl>
  </w:abstractNum>
  <w:abstractNum w:abstractNumId="15">
    <w:nsid w:val="267D47E6"/>
    <w:multiLevelType w:val="hybridMultilevel"/>
    <w:tmpl w:val="5440931E"/>
    <w:lvl w:ilvl="0" w:tplc="E3689E48">
      <w:start w:val="1"/>
      <w:numFmt w:val="decimal"/>
      <w:lvlText w:val="%1."/>
      <w:lvlJc w:val="left"/>
      <w:pPr>
        <w:ind w:left="305" w:hanging="231"/>
      </w:pPr>
      <w:rPr>
        <w:rFonts w:ascii="Calibri" w:eastAsia="Calibri" w:hAnsi="Calibri" w:cs="Calibri" w:hint="default"/>
        <w:w w:val="100"/>
        <w:sz w:val="20"/>
        <w:szCs w:val="20"/>
      </w:rPr>
    </w:lvl>
    <w:lvl w:ilvl="1" w:tplc="8334D5F6">
      <w:start w:val="1"/>
      <w:numFmt w:val="decimal"/>
      <w:lvlText w:val="%2."/>
      <w:lvlJc w:val="left"/>
      <w:pPr>
        <w:ind w:left="948" w:hanging="360"/>
      </w:pPr>
      <w:rPr>
        <w:rFonts w:ascii="Calibri" w:eastAsia="Calibri" w:hAnsi="Calibri" w:cs="Calibri" w:hint="default"/>
        <w:w w:val="100"/>
        <w:sz w:val="20"/>
        <w:szCs w:val="20"/>
      </w:rPr>
    </w:lvl>
    <w:lvl w:ilvl="2" w:tplc="26282E46">
      <w:start w:val="1"/>
      <w:numFmt w:val="bullet"/>
      <w:lvlText w:val="•"/>
      <w:lvlJc w:val="left"/>
      <w:pPr>
        <w:ind w:left="1910" w:hanging="360"/>
      </w:pPr>
      <w:rPr>
        <w:rFonts w:hint="default"/>
      </w:rPr>
    </w:lvl>
    <w:lvl w:ilvl="3" w:tplc="8D7445D6">
      <w:start w:val="1"/>
      <w:numFmt w:val="bullet"/>
      <w:lvlText w:val="•"/>
      <w:lvlJc w:val="left"/>
      <w:pPr>
        <w:ind w:left="2880" w:hanging="360"/>
      </w:pPr>
      <w:rPr>
        <w:rFonts w:hint="default"/>
      </w:rPr>
    </w:lvl>
    <w:lvl w:ilvl="4" w:tplc="AE44DB1A">
      <w:start w:val="1"/>
      <w:numFmt w:val="bullet"/>
      <w:lvlText w:val="•"/>
      <w:lvlJc w:val="left"/>
      <w:pPr>
        <w:ind w:left="3850" w:hanging="360"/>
      </w:pPr>
      <w:rPr>
        <w:rFonts w:hint="default"/>
      </w:rPr>
    </w:lvl>
    <w:lvl w:ilvl="5" w:tplc="04F8DD2C">
      <w:start w:val="1"/>
      <w:numFmt w:val="bullet"/>
      <w:lvlText w:val="•"/>
      <w:lvlJc w:val="left"/>
      <w:pPr>
        <w:ind w:left="4820" w:hanging="360"/>
      </w:pPr>
      <w:rPr>
        <w:rFonts w:hint="default"/>
      </w:rPr>
    </w:lvl>
    <w:lvl w:ilvl="6" w:tplc="897E32D6">
      <w:start w:val="1"/>
      <w:numFmt w:val="bullet"/>
      <w:lvlText w:val="•"/>
      <w:lvlJc w:val="left"/>
      <w:pPr>
        <w:ind w:left="5790" w:hanging="360"/>
      </w:pPr>
      <w:rPr>
        <w:rFonts w:hint="default"/>
      </w:rPr>
    </w:lvl>
    <w:lvl w:ilvl="7" w:tplc="CB82BAB0">
      <w:start w:val="1"/>
      <w:numFmt w:val="bullet"/>
      <w:lvlText w:val="•"/>
      <w:lvlJc w:val="left"/>
      <w:pPr>
        <w:ind w:left="6760" w:hanging="360"/>
      </w:pPr>
      <w:rPr>
        <w:rFonts w:hint="default"/>
      </w:rPr>
    </w:lvl>
    <w:lvl w:ilvl="8" w:tplc="66B45E76">
      <w:start w:val="1"/>
      <w:numFmt w:val="bullet"/>
      <w:lvlText w:val="•"/>
      <w:lvlJc w:val="left"/>
      <w:pPr>
        <w:ind w:left="7730" w:hanging="360"/>
      </w:pPr>
      <w:rPr>
        <w:rFonts w:hint="default"/>
      </w:rPr>
    </w:lvl>
  </w:abstractNum>
  <w:abstractNum w:abstractNumId="16">
    <w:nsid w:val="26E8540D"/>
    <w:multiLevelType w:val="hybridMultilevel"/>
    <w:tmpl w:val="28EC6B10"/>
    <w:lvl w:ilvl="0" w:tplc="0410000F">
      <w:start w:val="1"/>
      <w:numFmt w:val="decimal"/>
      <w:lvlText w:val="%1."/>
      <w:lvlJc w:val="left"/>
      <w:pPr>
        <w:tabs>
          <w:tab w:val="num" w:pos="644"/>
        </w:tabs>
        <w:ind w:left="644" w:hanging="360"/>
      </w:pPr>
      <w:rPr>
        <w:rFonts w:hint="default"/>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7">
    <w:nsid w:val="32F52731"/>
    <w:multiLevelType w:val="hybridMultilevel"/>
    <w:tmpl w:val="5C8253B0"/>
    <w:lvl w:ilvl="0" w:tplc="E80C9108">
      <w:start w:val="1"/>
      <w:numFmt w:val="bullet"/>
      <w:lvlText w:val="-"/>
      <w:lvlJc w:val="left"/>
      <w:pPr>
        <w:ind w:left="665" w:hanging="168"/>
      </w:pPr>
      <w:rPr>
        <w:rFonts w:ascii="Calibri" w:eastAsia="Calibri" w:hAnsi="Calibri" w:cs="Calibri" w:hint="default"/>
        <w:w w:val="100"/>
        <w:sz w:val="22"/>
        <w:szCs w:val="22"/>
      </w:rPr>
    </w:lvl>
    <w:lvl w:ilvl="1" w:tplc="53149B8C">
      <w:start w:val="1"/>
      <w:numFmt w:val="bullet"/>
      <w:lvlText w:val="•"/>
      <w:lvlJc w:val="left"/>
      <w:pPr>
        <w:ind w:left="1561" w:hanging="168"/>
      </w:pPr>
      <w:rPr>
        <w:rFonts w:hint="default"/>
      </w:rPr>
    </w:lvl>
    <w:lvl w:ilvl="2" w:tplc="D3480656">
      <w:start w:val="1"/>
      <w:numFmt w:val="bullet"/>
      <w:lvlText w:val="•"/>
      <w:lvlJc w:val="left"/>
      <w:pPr>
        <w:ind w:left="2462" w:hanging="168"/>
      </w:pPr>
      <w:rPr>
        <w:rFonts w:hint="default"/>
      </w:rPr>
    </w:lvl>
    <w:lvl w:ilvl="3" w:tplc="6C78AA46">
      <w:start w:val="1"/>
      <w:numFmt w:val="bullet"/>
      <w:lvlText w:val="•"/>
      <w:lvlJc w:val="left"/>
      <w:pPr>
        <w:ind w:left="3363" w:hanging="168"/>
      </w:pPr>
      <w:rPr>
        <w:rFonts w:hint="default"/>
      </w:rPr>
    </w:lvl>
    <w:lvl w:ilvl="4" w:tplc="B4769916">
      <w:start w:val="1"/>
      <w:numFmt w:val="bullet"/>
      <w:lvlText w:val="•"/>
      <w:lvlJc w:val="left"/>
      <w:pPr>
        <w:ind w:left="4264" w:hanging="168"/>
      </w:pPr>
      <w:rPr>
        <w:rFonts w:hint="default"/>
      </w:rPr>
    </w:lvl>
    <w:lvl w:ilvl="5" w:tplc="53F2FA26">
      <w:start w:val="1"/>
      <w:numFmt w:val="bullet"/>
      <w:lvlText w:val="•"/>
      <w:lvlJc w:val="left"/>
      <w:pPr>
        <w:ind w:left="5165" w:hanging="168"/>
      </w:pPr>
      <w:rPr>
        <w:rFonts w:hint="default"/>
      </w:rPr>
    </w:lvl>
    <w:lvl w:ilvl="6" w:tplc="298A13BA">
      <w:start w:val="1"/>
      <w:numFmt w:val="bullet"/>
      <w:lvlText w:val="•"/>
      <w:lvlJc w:val="left"/>
      <w:pPr>
        <w:ind w:left="6066" w:hanging="168"/>
      </w:pPr>
      <w:rPr>
        <w:rFonts w:hint="default"/>
      </w:rPr>
    </w:lvl>
    <w:lvl w:ilvl="7" w:tplc="280492D0">
      <w:start w:val="1"/>
      <w:numFmt w:val="bullet"/>
      <w:lvlText w:val="•"/>
      <w:lvlJc w:val="left"/>
      <w:pPr>
        <w:ind w:left="6967" w:hanging="168"/>
      </w:pPr>
      <w:rPr>
        <w:rFonts w:hint="default"/>
      </w:rPr>
    </w:lvl>
    <w:lvl w:ilvl="8" w:tplc="985EDEFA">
      <w:start w:val="1"/>
      <w:numFmt w:val="bullet"/>
      <w:lvlText w:val="•"/>
      <w:lvlJc w:val="left"/>
      <w:pPr>
        <w:ind w:left="7868" w:hanging="168"/>
      </w:pPr>
      <w:rPr>
        <w:rFonts w:hint="default"/>
      </w:rPr>
    </w:lvl>
  </w:abstractNum>
  <w:abstractNum w:abstractNumId="18">
    <w:nsid w:val="37FE5BF1"/>
    <w:multiLevelType w:val="hybridMultilevel"/>
    <w:tmpl w:val="E5DCD424"/>
    <w:lvl w:ilvl="0" w:tplc="FE28FD82">
      <w:start w:val="1"/>
      <w:numFmt w:val="lowerLetter"/>
      <w:lvlText w:val="%1)"/>
      <w:lvlJc w:val="left"/>
      <w:pPr>
        <w:ind w:left="665" w:hanging="360"/>
      </w:pPr>
      <w:rPr>
        <w:rFonts w:ascii="Calibri" w:eastAsia="Calibri" w:hAnsi="Calibri" w:cs="Calibri" w:hint="default"/>
        <w:spacing w:val="-1"/>
        <w:w w:val="100"/>
        <w:sz w:val="22"/>
        <w:szCs w:val="22"/>
      </w:rPr>
    </w:lvl>
    <w:lvl w:ilvl="1" w:tplc="F9BA0E88">
      <w:start w:val="1"/>
      <w:numFmt w:val="lowerLetter"/>
      <w:lvlText w:val="%2)"/>
      <w:lvlJc w:val="left"/>
      <w:pPr>
        <w:ind w:left="1025" w:hanging="231"/>
      </w:pPr>
      <w:rPr>
        <w:rFonts w:ascii="Calibri" w:eastAsia="Calibri" w:hAnsi="Calibri" w:cs="Calibri" w:hint="default"/>
        <w:spacing w:val="-1"/>
        <w:w w:val="100"/>
        <w:sz w:val="22"/>
        <w:szCs w:val="22"/>
      </w:rPr>
    </w:lvl>
    <w:lvl w:ilvl="2" w:tplc="D540711A">
      <w:start w:val="1"/>
      <w:numFmt w:val="bullet"/>
      <w:lvlText w:val="•"/>
      <w:lvlJc w:val="left"/>
      <w:pPr>
        <w:ind w:left="1981" w:hanging="231"/>
      </w:pPr>
      <w:rPr>
        <w:rFonts w:hint="default"/>
      </w:rPr>
    </w:lvl>
    <w:lvl w:ilvl="3" w:tplc="7332AD7A">
      <w:start w:val="1"/>
      <w:numFmt w:val="bullet"/>
      <w:lvlText w:val="•"/>
      <w:lvlJc w:val="left"/>
      <w:pPr>
        <w:ind w:left="2942" w:hanging="231"/>
      </w:pPr>
      <w:rPr>
        <w:rFonts w:hint="default"/>
      </w:rPr>
    </w:lvl>
    <w:lvl w:ilvl="4" w:tplc="BED482BE">
      <w:start w:val="1"/>
      <w:numFmt w:val="bullet"/>
      <w:lvlText w:val="•"/>
      <w:lvlJc w:val="left"/>
      <w:pPr>
        <w:ind w:left="3903" w:hanging="231"/>
      </w:pPr>
      <w:rPr>
        <w:rFonts w:hint="default"/>
      </w:rPr>
    </w:lvl>
    <w:lvl w:ilvl="5" w:tplc="2FECC7E4">
      <w:start w:val="1"/>
      <w:numFmt w:val="bullet"/>
      <w:lvlText w:val="•"/>
      <w:lvlJc w:val="left"/>
      <w:pPr>
        <w:ind w:left="4864" w:hanging="231"/>
      </w:pPr>
      <w:rPr>
        <w:rFonts w:hint="default"/>
      </w:rPr>
    </w:lvl>
    <w:lvl w:ilvl="6" w:tplc="0420B472">
      <w:start w:val="1"/>
      <w:numFmt w:val="bullet"/>
      <w:lvlText w:val="•"/>
      <w:lvlJc w:val="left"/>
      <w:pPr>
        <w:ind w:left="5826" w:hanging="231"/>
      </w:pPr>
      <w:rPr>
        <w:rFonts w:hint="default"/>
      </w:rPr>
    </w:lvl>
    <w:lvl w:ilvl="7" w:tplc="1E0C0BD4">
      <w:start w:val="1"/>
      <w:numFmt w:val="bullet"/>
      <w:lvlText w:val="•"/>
      <w:lvlJc w:val="left"/>
      <w:pPr>
        <w:ind w:left="6787" w:hanging="231"/>
      </w:pPr>
      <w:rPr>
        <w:rFonts w:hint="default"/>
      </w:rPr>
    </w:lvl>
    <w:lvl w:ilvl="8" w:tplc="0F3E1E58">
      <w:start w:val="1"/>
      <w:numFmt w:val="bullet"/>
      <w:lvlText w:val="•"/>
      <w:lvlJc w:val="left"/>
      <w:pPr>
        <w:ind w:left="7748" w:hanging="231"/>
      </w:pPr>
      <w:rPr>
        <w:rFonts w:hint="default"/>
      </w:rPr>
    </w:lvl>
  </w:abstractNum>
  <w:abstractNum w:abstractNumId="19">
    <w:nsid w:val="3B865029"/>
    <w:multiLevelType w:val="hybridMultilevel"/>
    <w:tmpl w:val="1500DF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C46166D"/>
    <w:multiLevelType w:val="hybridMultilevel"/>
    <w:tmpl w:val="F280B312"/>
    <w:lvl w:ilvl="0" w:tplc="4A82E5B2">
      <w:start w:val="1"/>
      <w:numFmt w:val="decimal"/>
      <w:lvlText w:val="%1."/>
      <w:lvlJc w:val="left"/>
      <w:pPr>
        <w:tabs>
          <w:tab w:val="num" w:pos="360"/>
        </w:tabs>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19C3C0F"/>
    <w:multiLevelType w:val="hybridMultilevel"/>
    <w:tmpl w:val="05D88D22"/>
    <w:lvl w:ilvl="0" w:tplc="C120750A">
      <w:start w:val="1"/>
      <w:numFmt w:val="decimal"/>
      <w:lvlText w:val="%1."/>
      <w:lvlJc w:val="left"/>
      <w:pPr>
        <w:ind w:left="163" w:hanging="219"/>
      </w:pPr>
      <w:rPr>
        <w:rFonts w:ascii="Calibri" w:eastAsia="Calibri" w:hAnsi="Calibri" w:cs="Calibri" w:hint="default"/>
        <w:w w:val="100"/>
        <w:sz w:val="20"/>
        <w:szCs w:val="20"/>
      </w:rPr>
    </w:lvl>
    <w:lvl w:ilvl="1" w:tplc="5ED6A8DA">
      <w:start w:val="1"/>
      <w:numFmt w:val="bullet"/>
      <w:lvlText w:val="•"/>
      <w:lvlJc w:val="left"/>
      <w:pPr>
        <w:ind w:left="1111" w:hanging="219"/>
      </w:pPr>
      <w:rPr>
        <w:rFonts w:hint="default"/>
      </w:rPr>
    </w:lvl>
    <w:lvl w:ilvl="2" w:tplc="27648F2A">
      <w:start w:val="1"/>
      <w:numFmt w:val="bullet"/>
      <w:lvlText w:val="•"/>
      <w:lvlJc w:val="left"/>
      <w:pPr>
        <w:ind w:left="2062" w:hanging="219"/>
      </w:pPr>
      <w:rPr>
        <w:rFonts w:hint="default"/>
      </w:rPr>
    </w:lvl>
    <w:lvl w:ilvl="3" w:tplc="D6CCECCA">
      <w:start w:val="1"/>
      <w:numFmt w:val="bullet"/>
      <w:lvlText w:val="•"/>
      <w:lvlJc w:val="left"/>
      <w:pPr>
        <w:ind w:left="3013" w:hanging="219"/>
      </w:pPr>
      <w:rPr>
        <w:rFonts w:hint="default"/>
      </w:rPr>
    </w:lvl>
    <w:lvl w:ilvl="4" w:tplc="ABA6866C">
      <w:start w:val="1"/>
      <w:numFmt w:val="bullet"/>
      <w:lvlText w:val="•"/>
      <w:lvlJc w:val="left"/>
      <w:pPr>
        <w:ind w:left="3964" w:hanging="219"/>
      </w:pPr>
      <w:rPr>
        <w:rFonts w:hint="default"/>
      </w:rPr>
    </w:lvl>
    <w:lvl w:ilvl="5" w:tplc="83D06C98">
      <w:start w:val="1"/>
      <w:numFmt w:val="bullet"/>
      <w:lvlText w:val="•"/>
      <w:lvlJc w:val="left"/>
      <w:pPr>
        <w:ind w:left="4915" w:hanging="219"/>
      </w:pPr>
      <w:rPr>
        <w:rFonts w:hint="default"/>
      </w:rPr>
    </w:lvl>
    <w:lvl w:ilvl="6" w:tplc="5DCA6AAE">
      <w:start w:val="1"/>
      <w:numFmt w:val="bullet"/>
      <w:lvlText w:val="•"/>
      <w:lvlJc w:val="left"/>
      <w:pPr>
        <w:ind w:left="5866" w:hanging="219"/>
      </w:pPr>
      <w:rPr>
        <w:rFonts w:hint="default"/>
      </w:rPr>
    </w:lvl>
    <w:lvl w:ilvl="7" w:tplc="26061E88">
      <w:start w:val="1"/>
      <w:numFmt w:val="bullet"/>
      <w:lvlText w:val="•"/>
      <w:lvlJc w:val="left"/>
      <w:pPr>
        <w:ind w:left="6817" w:hanging="219"/>
      </w:pPr>
      <w:rPr>
        <w:rFonts w:hint="default"/>
      </w:rPr>
    </w:lvl>
    <w:lvl w:ilvl="8" w:tplc="CC94FCB4">
      <w:start w:val="1"/>
      <w:numFmt w:val="bullet"/>
      <w:lvlText w:val="•"/>
      <w:lvlJc w:val="left"/>
      <w:pPr>
        <w:ind w:left="7768" w:hanging="219"/>
      </w:pPr>
      <w:rPr>
        <w:rFonts w:hint="default"/>
      </w:rPr>
    </w:lvl>
  </w:abstractNum>
  <w:abstractNum w:abstractNumId="22">
    <w:nsid w:val="45F33C88"/>
    <w:multiLevelType w:val="hybridMultilevel"/>
    <w:tmpl w:val="D794081C"/>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3">
    <w:nsid w:val="4637702E"/>
    <w:multiLevelType w:val="hybridMultilevel"/>
    <w:tmpl w:val="BFCCACA8"/>
    <w:lvl w:ilvl="0" w:tplc="F658224E">
      <w:start w:val="2"/>
      <w:numFmt w:val="decimal"/>
      <w:lvlText w:val="%1."/>
      <w:lvlJc w:val="left"/>
      <w:pPr>
        <w:tabs>
          <w:tab w:val="num" w:pos="360"/>
        </w:tabs>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7E25E12"/>
    <w:multiLevelType w:val="hybridMultilevel"/>
    <w:tmpl w:val="C264E88C"/>
    <w:lvl w:ilvl="0" w:tplc="8DFA43BA">
      <w:start w:val="1"/>
      <w:numFmt w:val="decimal"/>
      <w:pStyle w:val="Numeroelenco"/>
      <w:lvlText w:val="%1."/>
      <w:lvlJc w:val="left"/>
      <w:pPr>
        <w:tabs>
          <w:tab w:val="num" w:pos="644"/>
        </w:tabs>
        <w:ind w:left="644"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8E239E6"/>
    <w:multiLevelType w:val="hybridMultilevel"/>
    <w:tmpl w:val="14F206EA"/>
    <w:lvl w:ilvl="0" w:tplc="87228EC6">
      <w:start w:val="1"/>
      <w:numFmt w:val="decimal"/>
      <w:lvlText w:val="%1."/>
      <w:lvlJc w:val="left"/>
      <w:pPr>
        <w:ind w:left="413" w:hanging="250"/>
      </w:pPr>
      <w:rPr>
        <w:rFonts w:ascii="Calibri" w:eastAsia="Calibri" w:hAnsi="Calibri" w:cs="Calibri" w:hint="default"/>
        <w:w w:val="100"/>
        <w:sz w:val="20"/>
        <w:szCs w:val="20"/>
      </w:rPr>
    </w:lvl>
    <w:lvl w:ilvl="1" w:tplc="EE1E8C06">
      <w:start w:val="1"/>
      <w:numFmt w:val="bullet"/>
      <w:lvlText w:val="•"/>
      <w:lvlJc w:val="left"/>
      <w:pPr>
        <w:ind w:left="1361" w:hanging="250"/>
      </w:pPr>
      <w:rPr>
        <w:rFonts w:hint="default"/>
      </w:rPr>
    </w:lvl>
    <w:lvl w:ilvl="2" w:tplc="4AC84A0A">
      <w:start w:val="1"/>
      <w:numFmt w:val="bullet"/>
      <w:lvlText w:val="•"/>
      <w:lvlJc w:val="left"/>
      <w:pPr>
        <w:ind w:left="2312" w:hanging="250"/>
      </w:pPr>
      <w:rPr>
        <w:rFonts w:hint="default"/>
      </w:rPr>
    </w:lvl>
    <w:lvl w:ilvl="3" w:tplc="D62632C4">
      <w:start w:val="1"/>
      <w:numFmt w:val="bullet"/>
      <w:lvlText w:val="•"/>
      <w:lvlJc w:val="left"/>
      <w:pPr>
        <w:ind w:left="3263" w:hanging="250"/>
      </w:pPr>
      <w:rPr>
        <w:rFonts w:hint="default"/>
      </w:rPr>
    </w:lvl>
    <w:lvl w:ilvl="4" w:tplc="CFFEBFB6">
      <w:start w:val="1"/>
      <w:numFmt w:val="bullet"/>
      <w:lvlText w:val="•"/>
      <w:lvlJc w:val="left"/>
      <w:pPr>
        <w:ind w:left="4214" w:hanging="250"/>
      </w:pPr>
      <w:rPr>
        <w:rFonts w:hint="default"/>
      </w:rPr>
    </w:lvl>
    <w:lvl w:ilvl="5" w:tplc="1CF2B662">
      <w:start w:val="1"/>
      <w:numFmt w:val="bullet"/>
      <w:lvlText w:val="•"/>
      <w:lvlJc w:val="left"/>
      <w:pPr>
        <w:ind w:left="5165" w:hanging="250"/>
      </w:pPr>
      <w:rPr>
        <w:rFonts w:hint="default"/>
      </w:rPr>
    </w:lvl>
    <w:lvl w:ilvl="6" w:tplc="6F883F0C">
      <w:start w:val="1"/>
      <w:numFmt w:val="bullet"/>
      <w:lvlText w:val="•"/>
      <w:lvlJc w:val="left"/>
      <w:pPr>
        <w:ind w:left="6116" w:hanging="250"/>
      </w:pPr>
      <w:rPr>
        <w:rFonts w:hint="default"/>
      </w:rPr>
    </w:lvl>
    <w:lvl w:ilvl="7" w:tplc="0DA49CA8">
      <w:start w:val="1"/>
      <w:numFmt w:val="bullet"/>
      <w:lvlText w:val="•"/>
      <w:lvlJc w:val="left"/>
      <w:pPr>
        <w:ind w:left="7067" w:hanging="250"/>
      </w:pPr>
      <w:rPr>
        <w:rFonts w:hint="default"/>
      </w:rPr>
    </w:lvl>
    <w:lvl w:ilvl="8" w:tplc="5AAA7D0A">
      <w:start w:val="1"/>
      <w:numFmt w:val="bullet"/>
      <w:lvlText w:val="•"/>
      <w:lvlJc w:val="left"/>
      <w:pPr>
        <w:ind w:left="8018" w:hanging="250"/>
      </w:pPr>
      <w:rPr>
        <w:rFonts w:hint="default"/>
      </w:rPr>
    </w:lvl>
  </w:abstractNum>
  <w:abstractNum w:abstractNumId="26">
    <w:nsid w:val="4AAE3F58"/>
    <w:multiLevelType w:val="hybridMultilevel"/>
    <w:tmpl w:val="95C2D46C"/>
    <w:lvl w:ilvl="0" w:tplc="04100017">
      <w:start w:val="1"/>
      <w:numFmt w:val="lowerLetter"/>
      <w:lvlText w:val="%1)"/>
      <w:lvlJc w:val="left"/>
      <w:pPr>
        <w:ind w:left="1077" w:hanging="360"/>
      </w:pPr>
    </w:lvl>
    <w:lvl w:ilvl="1" w:tplc="04100019">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7">
    <w:nsid w:val="4C9666F4"/>
    <w:multiLevelType w:val="hybridMultilevel"/>
    <w:tmpl w:val="DCAC7560"/>
    <w:lvl w:ilvl="0" w:tplc="4A82E5B2">
      <w:start w:val="1"/>
      <w:numFmt w:val="decimal"/>
      <w:lvlText w:val="%1."/>
      <w:lvlJc w:val="left"/>
      <w:pPr>
        <w:tabs>
          <w:tab w:val="num" w:pos="360"/>
        </w:tabs>
        <w:ind w:left="36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7E65C33"/>
    <w:multiLevelType w:val="hybridMultilevel"/>
    <w:tmpl w:val="6C64D44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95C56A7"/>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30">
    <w:nsid w:val="62244597"/>
    <w:multiLevelType w:val="hybridMultilevel"/>
    <w:tmpl w:val="C9A69DFA"/>
    <w:lvl w:ilvl="0" w:tplc="24ECE5AC">
      <w:start w:val="1"/>
      <w:numFmt w:val="decimal"/>
      <w:lvlText w:val="%1."/>
      <w:lvlJc w:val="left"/>
      <w:pPr>
        <w:ind w:left="163" w:hanging="264"/>
      </w:pPr>
      <w:rPr>
        <w:rFonts w:ascii="Calibri" w:eastAsia="Calibri" w:hAnsi="Calibri" w:cs="Calibri" w:hint="default"/>
        <w:w w:val="100"/>
        <w:sz w:val="20"/>
        <w:szCs w:val="20"/>
      </w:rPr>
    </w:lvl>
    <w:lvl w:ilvl="1" w:tplc="07EAD898">
      <w:start w:val="1"/>
      <w:numFmt w:val="bullet"/>
      <w:lvlText w:val="•"/>
      <w:lvlJc w:val="left"/>
      <w:pPr>
        <w:ind w:left="1111" w:hanging="264"/>
      </w:pPr>
      <w:rPr>
        <w:rFonts w:hint="default"/>
      </w:rPr>
    </w:lvl>
    <w:lvl w:ilvl="2" w:tplc="D4CE8378">
      <w:start w:val="1"/>
      <w:numFmt w:val="bullet"/>
      <w:lvlText w:val="•"/>
      <w:lvlJc w:val="left"/>
      <w:pPr>
        <w:ind w:left="2062" w:hanging="264"/>
      </w:pPr>
      <w:rPr>
        <w:rFonts w:hint="default"/>
      </w:rPr>
    </w:lvl>
    <w:lvl w:ilvl="3" w:tplc="26D654FA">
      <w:start w:val="1"/>
      <w:numFmt w:val="bullet"/>
      <w:lvlText w:val="•"/>
      <w:lvlJc w:val="left"/>
      <w:pPr>
        <w:ind w:left="3013" w:hanging="264"/>
      </w:pPr>
      <w:rPr>
        <w:rFonts w:hint="default"/>
      </w:rPr>
    </w:lvl>
    <w:lvl w:ilvl="4" w:tplc="5CF6ADCC">
      <w:start w:val="1"/>
      <w:numFmt w:val="bullet"/>
      <w:lvlText w:val="•"/>
      <w:lvlJc w:val="left"/>
      <w:pPr>
        <w:ind w:left="3964" w:hanging="264"/>
      </w:pPr>
      <w:rPr>
        <w:rFonts w:hint="default"/>
      </w:rPr>
    </w:lvl>
    <w:lvl w:ilvl="5" w:tplc="150E0B66">
      <w:start w:val="1"/>
      <w:numFmt w:val="bullet"/>
      <w:lvlText w:val="•"/>
      <w:lvlJc w:val="left"/>
      <w:pPr>
        <w:ind w:left="4915" w:hanging="264"/>
      </w:pPr>
      <w:rPr>
        <w:rFonts w:hint="default"/>
      </w:rPr>
    </w:lvl>
    <w:lvl w:ilvl="6" w:tplc="834ED23A">
      <w:start w:val="1"/>
      <w:numFmt w:val="bullet"/>
      <w:lvlText w:val="•"/>
      <w:lvlJc w:val="left"/>
      <w:pPr>
        <w:ind w:left="5866" w:hanging="264"/>
      </w:pPr>
      <w:rPr>
        <w:rFonts w:hint="default"/>
      </w:rPr>
    </w:lvl>
    <w:lvl w:ilvl="7" w:tplc="895AE358">
      <w:start w:val="1"/>
      <w:numFmt w:val="bullet"/>
      <w:lvlText w:val="•"/>
      <w:lvlJc w:val="left"/>
      <w:pPr>
        <w:ind w:left="6817" w:hanging="264"/>
      </w:pPr>
      <w:rPr>
        <w:rFonts w:hint="default"/>
      </w:rPr>
    </w:lvl>
    <w:lvl w:ilvl="8" w:tplc="50DC743A">
      <w:start w:val="1"/>
      <w:numFmt w:val="bullet"/>
      <w:lvlText w:val="•"/>
      <w:lvlJc w:val="left"/>
      <w:pPr>
        <w:ind w:left="7768" w:hanging="264"/>
      </w:pPr>
      <w:rPr>
        <w:rFonts w:hint="default"/>
      </w:rPr>
    </w:lvl>
  </w:abstractNum>
  <w:abstractNum w:abstractNumId="31">
    <w:nsid w:val="64960AC1"/>
    <w:multiLevelType w:val="hybridMultilevel"/>
    <w:tmpl w:val="79808548"/>
    <w:lvl w:ilvl="0" w:tplc="24ECE5AC">
      <w:start w:val="1"/>
      <w:numFmt w:val="decimal"/>
      <w:lvlText w:val="%1."/>
      <w:lvlJc w:val="left"/>
      <w:pPr>
        <w:ind w:left="163" w:hanging="264"/>
      </w:pPr>
      <w:rPr>
        <w:rFonts w:ascii="Calibri" w:eastAsia="Calibri" w:hAnsi="Calibri" w:cs="Calibri" w:hint="default"/>
        <w:w w:val="100"/>
        <w:sz w:val="20"/>
        <w:szCs w:val="20"/>
      </w:rPr>
    </w:lvl>
    <w:lvl w:ilvl="1" w:tplc="04100017">
      <w:start w:val="1"/>
      <w:numFmt w:val="lowerLetter"/>
      <w:lvlText w:val="%2)"/>
      <w:lvlJc w:val="left"/>
      <w:pPr>
        <w:ind w:left="1111" w:hanging="264"/>
      </w:pPr>
      <w:rPr>
        <w:rFonts w:hint="default"/>
      </w:rPr>
    </w:lvl>
    <w:lvl w:ilvl="2" w:tplc="D4CE8378">
      <w:start w:val="1"/>
      <w:numFmt w:val="bullet"/>
      <w:lvlText w:val="•"/>
      <w:lvlJc w:val="left"/>
      <w:pPr>
        <w:ind w:left="2062" w:hanging="264"/>
      </w:pPr>
      <w:rPr>
        <w:rFonts w:hint="default"/>
      </w:rPr>
    </w:lvl>
    <w:lvl w:ilvl="3" w:tplc="26D654FA">
      <w:start w:val="1"/>
      <w:numFmt w:val="bullet"/>
      <w:lvlText w:val="•"/>
      <w:lvlJc w:val="left"/>
      <w:pPr>
        <w:ind w:left="3013" w:hanging="264"/>
      </w:pPr>
      <w:rPr>
        <w:rFonts w:hint="default"/>
      </w:rPr>
    </w:lvl>
    <w:lvl w:ilvl="4" w:tplc="5CF6ADCC">
      <w:start w:val="1"/>
      <w:numFmt w:val="bullet"/>
      <w:lvlText w:val="•"/>
      <w:lvlJc w:val="left"/>
      <w:pPr>
        <w:ind w:left="3964" w:hanging="264"/>
      </w:pPr>
      <w:rPr>
        <w:rFonts w:hint="default"/>
      </w:rPr>
    </w:lvl>
    <w:lvl w:ilvl="5" w:tplc="150E0B66">
      <w:start w:val="1"/>
      <w:numFmt w:val="bullet"/>
      <w:lvlText w:val="•"/>
      <w:lvlJc w:val="left"/>
      <w:pPr>
        <w:ind w:left="4915" w:hanging="264"/>
      </w:pPr>
      <w:rPr>
        <w:rFonts w:hint="default"/>
      </w:rPr>
    </w:lvl>
    <w:lvl w:ilvl="6" w:tplc="834ED23A">
      <w:start w:val="1"/>
      <w:numFmt w:val="bullet"/>
      <w:lvlText w:val="•"/>
      <w:lvlJc w:val="left"/>
      <w:pPr>
        <w:ind w:left="5866" w:hanging="264"/>
      </w:pPr>
      <w:rPr>
        <w:rFonts w:hint="default"/>
      </w:rPr>
    </w:lvl>
    <w:lvl w:ilvl="7" w:tplc="895AE358">
      <w:start w:val="1"/>
      <w:numFmt w:val="bullet"/>
      <w:lvlText w:val="•"/>
      <w:lvlJc w:val="left"/>
      <w:pPr>
        <w:ind w:left="6817" w:hanging="264"/>
      </w:pPr>
      <w:rPr>
        <w:rFonts w:hint="default"/>
      </w:rPr>
    </w:lvl>
    <w:lvl w:ilvl="8" w:tplc="50DC743A">
      <w:start w:val="1"/>
      <w:numFmt w:val="bullet"/>
      <w:lvlText w:val="•"/>
      <w:lvlJc w:val="left"/>
      <w:pPr>
        <w:ind w:left="7768" w:hanging="264"/>
      </w:pPr>
      <w:rPr>
        <w:rFonts w:hint="default"/>
      </w:rPr>
    </w:lvl>
  </w:abstractNum>
  <w:abstractNum w:abstractNumId="32">
    <w:nsid w:val="65EF53D0"/>
    <w:multiLevelType w:val="hybridMultilevel"/>
    <w:tmpl w:val="2C923A40"/>
    <w:lvl w:ilvl="0" w:tplc="0410000F">
      <w:start w:val="1"/>
      <w:numFmt w:val="decimal"/>
      <w:lvlText w:val="%1."/>
      <w:lvlJc w:val="left"/>
      <w:pPr>
        <w:tabs>
          <w:tab w:val="num" w:pos="644"/>
        </w:tabs>
        <w:ind w:left="644" w:hanging="360"/>
      </w:pPr>
      <w:rPr>
        <w:rFonts w:hint="default"/>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3">
    <w:nsid w:val="66661F96"/>
    <w:multiLevelType w:val="hybridMultilevel"/>
    <w:tmpl w:val="C9A69DFA"/>
    <w:lvl w:ilvl="0" w:tplc="24ECE5AC">
      <w:start w:val="1"/>
      <w:numFmt w:val="decimal"/>
      <w:lvlText w:val="%1."/>
      <w:lvlJc w:val="left"/>
      <w:pPr>
        <w:ind w:left="163" w:hanging="264"/>
      </w:pPr>
      <w:rPr>
        <w:rFonts w:ascii="Calibri" w:eastAsia="Calibri" w:hAnsi="Calibri" w:cs="Calibri" w:hint="default"/>
        <w:w w:val="100"/>
        <w:sz w:val="20"/>
        <w:szCs w:val="20"/>
      </w:rPr>
    </w:lvl>
    <w:lvl w:ilvl="1" w:tplc="07EAD898">
      <w:start w:val="1"/>
      <w:numFmt w:val="bullet"/>
      <w:lvlText w:val="•"/>
      <w:lvlJc w:val="left"/>
      <w:pPr>
        <w:ind w:left="1111" w:hanging="264"/>
      </w:pPr>
      <w:rPr>
        <w:rFonts w:hint="default"/>
      </w:rPr>
    </w:lvl>
    <w:lvl w:ilvl="2" w:tplc="D4CE8378">
      <w:start w:val="1"/>
      <w:numFmt w:val="bullet"/>
      <w:lvlText w:val="•"/>
      <w:lvlJc w:val="left"/>
      <w:pPr>
        <w:ind w:left="2062" w:hanging="264"/>
      </w:pPr>
      <w:rPr>
        <w:rFonts w:hint="default"/>
      </w:rPr>
    </w:lvl>
    <w:lvl w:ilvl="3" w:tplc="26D654FA">
      <w:start w:val="1"/>
      <w:numFmt w:val="bullet"/>
      <w:lvlText w:val="•"/>
      <w:lvlJc w:val="left"/>
      <w:pPr>
        <w:ind w:left="3013" w:hanging="264"/>
      </w:pPr>
      <w:rPr>
        <w:rFonts w:hint="default"/>
      </w:rPr>
    </w:lvl>
    <w:lvl w:ilvl="4" w:tplc="5CF6ADCC">
      <w:start w:val="1"/>
      <w:numFmt w:val="bullet"/>
      <w:lvlText w:val="•"/>
      <w:lvlJc w:val="left"/>
      <w:pPr>
        <w:ind w:left="3964" w:hanging="264"/>
      </w:pPr>
      <w:rPr>
        <w:rFonts w:hint="default"/>
      </w:rPr>
    </w:lvl>
    <w:lvl w:ilvl="5" w:tplc="150E0B66">
      <w:start w:val="1"/>
      <w:numFmt w:val="bullet"/>
      <w:lvlText w:val="•"/>
      <w:lvlJc w:val="left"/>
      <w:pPr>
        <w:ind w:left="4915" w:hanging="264"/>
      </w:pPr>
      <w:rPr>
        <w:rFonts w:hint="default"/>
      </w:rPr>
    </w:lvl>
    <w:lvl w:ilvl="6" w:tplc="834ED23A">
      <w:start w:val="1"/>
      <w:numFmt w:val="bullet"/>
      <w:lvlText w:val="•"/>
      <w:lvlJc w:val="left"/>
      <w:pPr>
        <w:ind w:left="5866" w:hanging="264"/>
      </w:pPr>
      <w:rPr>
        <w:rFonts w:hint="default"/>
      </w:rPr>
    </w:lvl>
    <w:lvl w:ilvl="7" w:tplc="895AE358">
      <w:start w:val="1"/>
      <w:numFmt w:val="bullet"/>
      <w:lvlText w:val="•"/>
      <w:lvlJc w:val="left"/>
      <w:pPr>
        <w:ind w:left="6817" w:hanging="264"/>
      </w:pPr>
      <w:rPr>
        <w:rFonts w:hint="default"/>
      </w:rPr>
    </w:lvl>
    <w:lvl w:ilvl="8" w:tplc="50DC743A">
      <w:start w:val="1"/>
      <w:numFmt w:val="bullet"/>
      <w:lvlText w:val="•"/>
      <w:lvlJc w:val="left"/>
      <w:pPr>
        <w:ind w:left="7768" w:hanging="264"/>
      </w:pPr>
      <w:rPr>
        <w:rFonts w:hint="default"/>
      </w:rPr>
    </w:lvl>
  </w:abstractNum>
  <w:abstractNum w:abstractNumId="34">
    <w:nsid w:val="68A01A6D"/>
    <w:multiLevelType w:val="hybridMultilevel"/>
    <w:tmpl w:val="58985988"/>
    <w:lvl w:ilvl="0" w:tplc="4ACCF8D2">
      <w:start w:val="1"/>
      <w:numFmt w:val="decimal"/>
      <w:lvlText w:val="%1."/>
      <w:lvlJc w:val="left"/>
      <w:pPr>
        <w:ind w:left="305" w:hanging="262"/>
      </w:pPr>
      <w:rPr>
        <w:rFonts w:ascii="Calibri" w:eastAsia="Calibri" w:hAnsi="Calibri" w:cs="Calibri" w:hint="default"/>
        <w:w w:val="100"/>
        <w:sz w:val="20"/>
        <w:szCs w:val="20"/>
      </w:rPr>
    </w:lvl>
    <w:lvl w:ilvl="1" w:tplc="1DEA1D6C">
      <w:start w:val="1"/>
      <w:numFmt w:val="bullet"/>
      <w:lvlText w:val="•"/>
      <w:lvlJc w:val="left"/>
      <w:pPr>
        <w:ind w:left="1237" w:hanging="262"/>
      </w:pPr>
      <w:rPr>
        <w:rFonts w:hint="default"/>
      </w:rPr>
    </w:lvl>
    <w:lvl w:ilvl="2" w:tplc="3C7E32E4">
      <w:start w:val="1"/>
      <w:numFmt w:val="bullet"/>
      <w:lvlText w:val="•"/>
      <w:lvlJc w:val="left"/>
      <w:pPr>
        <w:ind w:left="2174" w:hanging="262"/>
      </w:pPr>
      <w:rPr>
        <w:rFonts w:hint="default"/>
      </w:rPr>
    </w:lvl>
    <w:lvl w:ilvl="3" w:tplc="C2CA4352">
      <w:start w:val="1"/>
      <w:numFmt w:val="bullet"/>
      <w:lvlText w:val="•"/>
      <w:lvlJc w:val="left"/>
      <w:pPr>
        <w:ind w:left="3111" w:hanging="262"/>
      </w:pPr>
      <w:rPr>
        <w:rFonts w:hint="default"/>
      </w:rPr>
    </w:lvl>
    <w:lvl w:ilvl="4" w:tplc="FCE229AA">
      <w:start w:val="1"/>
      <w:numFmt w:val="bullet"/>
      <w:lvlText w:val="•"/>
      <w:lvlJc w:val="left"/>
      <w:pPr>
        <w:ind w:left="4048" w:hanging="262"/>
      </w:pPr>
      <w:rPr>
        <w:rFonts w:hint="default"/>
      </w:rPr>
    </w:lvl>
    <w:lvl w:ilvl="5" w:tplc="A872AC78">
      <w:start w:val="1"/>
      <w:numFmt w:val="bullet"/>
      <w:lvlText w:val="•"/>
      <w:lvlJc w:val="left"/>
      <w:pPr>
        <w:ind w:left="4985" w:hanging="262"/>
      </w:pPr>
      <w:rPr>
        <w:rFonts w:hint="default"/>
      </w:rPr>
    </w:lvl>
    <w:lvl w:ilvl="6" w:tplc="23F49C08">
      <w:start w:val="1"/>
      <w:numFmt w:val="bullet"/>
      <w:lvlText w:val="•"/>
      <w:lvlJc w:val="left"/>
      <w:pPr>
        <w:ind w:left="5922" w:hanging="262"/>
      </w:pPr>
      <w:rPr>
        <w:rFonts w:hint="default"/>
      </w:rPr>
    </w:lvl>
    <w:lvl w:ilvl="7" w:tplc="77FED404">
      <w:start w:val="1"/>
      <w:numFmt w:val="bullet"/>
      <w:lvlText w:val="•"/>
      <w:lvlJc w:val="left"/>
      <w:pPr>
        <w:ind w:left="6859" w:hanging="262"/>
      </w:pPr>
      <w:rPr>
        <w:rFonts w:hint="default"/>
      </w:rPr>
    </w:lvl>
    <w:lvl w:ilvl="8" w:tplc="1812D00E">
      <w:start w:val="1"/>
      <w:numFmt w:val="bullet"/>
      <w:lvlText w:val="•"/>
      <w:lvlJc w:val="left"/>
      <w:pPr>
        <w:ind w:left="7796" w:hanging="262"/>
      </w:pPr>
      <w:rPr>
        <w:rFonts w:hint="default"/>
      </w:rPr>
    </w:lvl>
  </w:abstractNum>
  <w:abstractNum w:abstractNumId="35">
    <w:nsid w:val="692331DE"/>
    <w:multiLevelType w:val="hybridMultilevel"/>
    <w:tmpl w:val="8048EB12"/>
    <w:lvl w:ilvl="0" w:tplc="E40E6952">
      <w:start w:val="2"/>
      <w:numFmt w:val="decimal"/>
      <w:lvlText w:val="%1."/>
      <w:lvlJc w:val="left"/>
      <w:pPr>
        <w:ind w:left="517" w:hanging="233"/>
      </w:pPr>
      <w:rPr>
        <w:rFonts w:ascii="Calibri" w:eastAsia="Calibri" w:hAnsi="Calibri" w:cs="Calibri" w:hint="default"/>
        <w:w w:val="100"/>
        <w:sz w:val="22"/>
        <w:szCs w:val="22"/>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36">
    <w:nsid w:val="720621CD"/>
    <w:multiLevelType w:val="hybridMultilevel"/>
    <w:tmpl w:val="3D5A1772"/>
    <w:lvl w:ilvl="0" w:tplc="16368A52">
      <w:start w:val="1"/>
      <w:numFmt w:val="decimal"/>
      <w:lvlText w:val="%1."/>
      <w:lvlJc w:val="left"/>
      <w:pPr>
        <w:ind w:left="163" w:hanging="219"/>
      </w:pPr>
      <w:rPr>
        <w:rFonts w:ascii="Calibri" w:eastAsia="Calibri" w:hAnsi="Calibri" w:cs="Calibri" w:hint="default"/>
        <w:w w:val="100"/>
        <w:sz w:val="20"/>
        <w:szCs w:val="20"/>
      </w:rPr>
    </w:lvl>
    <w:lvl w:ilvl="1" w:tplc="26C6F7A8">
      <w:start w:val="1"/>
      <w:numFmt w:val="decimal"/>
      <w:lvlText w:val="%2."/>
      <w:lvlJc w:val="left"/>
      <w:pPr>
        <w:ind w:left="305" w:hanging="238"/>
      </w:pPr>
      <w:rPr>
        <w:rFonts w:ascii="Calibri" w:eastAsia="Calibri" w:hAnsi="Calibri" w:cs="Calibri" w:hint="default"/>
        <w:w w:val="100"/>
        <w:sz w:val="20"/>
        <w:szCs w:val="20"/>
      </w:rPr>
    </w:lvl>
    <w:lvl w:ilvl="2" w:tplc="4754C584">
      <w:start w:val="1"/>
      <w:numFmt w:val="bullet"/>
      <w:lvlText w:val="•"/>
      <w:lvlJc w:val="left"/>
      <w:pPr>
        <w:ind w:left="1341" w:hanging="238"/>
      </w:pPr>
      <w:rPr>
        <w:rFonts w:hint="default"/>
      </w:rPr>
    </w:lvl>
    <w:lvl w:ilvl="3" w:tplc="F32C75FC">
      <w:start w:val="1"/>
      <w:numFmt w:val="bullet"/>
      <w:lvlText w:val="•"/>
      <w:lvlJc w:val="left"/>
      <w:pPr>
        <w:ind w:left="2382" w:hanging="238"/>
      </w:pPr>
      <w:rPr>
        <w:rFonts w:hint="default"/>
      </w:rPr>
    </w:lvl>
    <w:lvl w:ilvl="4" w:tplc="CB6EC956">
      <w:start w:val="1"/>
      <w:numFmt w:val="bullet"/>
      <w:lvlText w:val="•"/>
      <w:lvlJc w:val="left"/>
      <w:pPr>
        <w:ind w:left="3423" w:hanging="238"/>
      </w:pPr>
      <w:rPr>
        <w:rFonts w:hint="default"/>
      </w:rPr>
    </w:lvl>
    <w:lvl w:ilvl="5" w:tplc="5E70603C">
      <w:start w:val="1"/>
      <w:numFmt w:val="bullet"/>
      <w:lvlText w:val="•"/>
      <w:lvlJc w:val="left"/>
      <w:pPr>
        <w:ind w:left="4464" w:hanging="238"/>
      </w:pPr>
      <w:rPr>
        <w:rFonts w:hint="default"/>
      </w:rPr>
    </w:lvl>
    <w:lvl w:ilvl="6" w:tplc="5D8A0BD0">
      <w:start w:val="1"/>
      <w:numFmt w:val="bullet"/>
      <w:lvlText w:val="•"/>
      <w:lvlJc w:val="left"/>
      <w:pPr>
        <w:ind w:left="5506" w:hanging="238"/>
      </w:pPr>
      <w:rPr>
        <w:rFonts w:hint="default"/>
      </w:rPr>
    </w:lvl>
    <w:lvl w:ilvl="7" w:tplc="9A740046">
      <w:start w:val="1"/>
      <w:numFmt w:val="bullet"/>
      <w:lvlText w:val="•"/>
      <w:lvlJc w:val="left"/>
      <w:pPr>
        <w:ind w:left="6547" w:hanging="238"/>
      </w:pPr>
      <w:rPr>
        <w:rFonts w:hint="default"/>
      </w:rPr>
    </w:lvl>
    <w:lvl w:ilvl="8" w:tplc="B51698AC">
      <w:start w:val="1"/>
      <w:numFmt w:val="bullet"/>
      <w:lvlText w:val="•"/>
      <w:lvlJc w:val="left"/>
      <w:pPr>
        <w:ind w:left="7588" w:hanging="238"/>
      </w:pPr>
      <w:rPr>
        <w:rFonts w:hint="default"/>
      </w:rPr>
    </w:lvl>
  </w:abstractNum>
  <w:abstractNum w:abstractNumId="37">
    <w:nsid w:val="76B24B00"/>
    <w:multiLevelType w:val="hybridMultilevel"/>
    <w:tmpl w:val="E1CCFED0"/>
    <w:lvl w:ilvl="0" w:tplc="0410001B">
      <w:start w:val="1"/>
      <w:numFmt w:val="lowerRoman"/>
      <w:lvlText w:val="%1."/>
      <w:lvlJc w:val="righ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nsid w:val="78496621"/>
    <w:multiLevelType w:val="hybridMultilevel"/>
    <w:tmpl w:val="D95E82C0"/>
    <w:lvl w:ilvl="0" w:tplc="BDCEFB0A">
      <w:start w:val="1"/>
      <w:numFmt w:val="decimal"/>
      <w:lvlText w:val="%1."/>
      <w:lvlJc w:val="left"/>
      <w:pPr>
        <w:ind w:left="523" w:hanging="360"/>
      </w:pPr>
      <w:rPr>
        <w:rFonts w:ascii="Calibri" w:eastAsia="Calibri" w:hAnsi="Calibri" w:cs="Calibri" w:hint="default"/>
        <w:w w:val="100"/>
        <w:sz w:val="20"/>
        <w:szCs w:val="20"/>
      </w:rPr>
    </w:lvl>
    <w:lvl w:ilvl="1" w:tplc="099E6CE6">
      <w:start w:val="1"/>
      <w:numFmt w:val="decimal"/>
      <w:lvlText w:val="%2."/>
      <w:lvlJc w:val="left"/>
      <w:pPr>
        <w:ind w:left="219" w:hanging="219"/>
      </w:pPr>
      <w:rPr>
        <w:rFonts w:ascii="Calibri" w:eastAsia="Calibri" w:hAnsi="Calibri" w:cs="Calibri" w:hint="default"/>
        <w:b w:val="0"/>
        <w:i w:val="0"/>
        <w:w w:val="100"/>
        <w:sz w:val="20"/>
        <w:szCs w:val="20"/>
      </w:rPr>
    </w:lvl>
    <w:lvl w:ilvl="2" w:tplc="F536D546">
      <w:start w:val="1"/>
      <w:numFmt w:val="lowerLetter"/>
      <w:lvlText w:val="%3)"/>
      <w:lvlJc w:val="left"/>
      <w:pPr>
        <w:ind w:left="1745" w:hanging="360"/>
      </w:pPr>
      <w:rPr>
        <w:rFonts w:ascii="Calibri" w:eastAsia="Calibri" w:hAnsi="Calibri" w:cs="Calibri" w:hint="default"/>
        <w:spacing w:val="-1"/>
        <w:w w:val="100"/>
        <w:sz w:val="20"/>
        <w:szCs w:val="20"/>
      </w:rPr>
    </w:lvl>
    <w:lvl w:ilvl="3" w:tplc="942CFE80">
      <w:start w:val="1"/>
      <w:numFmt w:val="bullet"/>
      <w:lvlText w:val="•"/>
      <w:lvlJc w:val="left"/>
      <w:pPr>
        <w:ind w:left="2731" w:hanging="360"/>
      </w:pPr>
      <w:rPr>
        <w:rFonts w:hint="default"/>
      </w:rPr>
    </w:lvl>
    <w:lvl w:ilvl="4" w:tplc="268E5A10">
      <w:start w:val="1"/>
      <w:numFmt w:val="bullet"/>
      <w:lvlText w:val="•"/>
      <w:lvlJc w:val="left"/>
      <w:pPr>
        <w:ind w:left="3722" w:hanging="360"/>
      </w:pPr>
      <w:rPr>
        <w:rFonts w:hint="default"/>
      </w:rPr>
    </w:lvl>
    <w:lvl w:ilvl="5" w:tplc="AF98E37A">
      <w:start w:val="1"/>
      <w:numFmt w:val="bullet"/>
      <w:lvlText w:val="•"/>
      <w:lvlJc w:val="left"/>
      <w:pPr>
        <w:ind w:left="4714" w:hanging="360"/>
      </w:pPr>
      <w:rPr>
        <w:rFonts w:hint="default"/>
      </w:rPr>
    </w:lvl>
    <w:lvl w:ilvl="6" w:tplc="7B7E2EA6">
      <w:start w:val="1"/>
      <w:numFmt w:val="bullet"/>
      <w:lvlText w:val="•"/>
      <w:lvlJc w:val="left"/>
      <w:pPr>
        <w:ind w:left="5705" w:hanging="360"/>
      </w:pPr>
      <w:rPr>
        <w:rFonts w:hint="default"/>
      </w:rPr>
    </w:lvl>
    <w:lvl w:ilvl="7" w:tplc="E7149C6A">
      <w:start w:val="1"/>
      <w:numFmt w:val="bullet"/>
      <w:lvlText w:val="•"/>
      <w:lvlJc w:val="left"/>
      <w:pPr>
        <w:ind w:left="6697" w:hanging="360"/>
      </w:pPr>
      <w:rPr>
        <w:rFonts w:hint="default"/>
      </w:rPr>
    </w:lvl>
    <w:lvl w:ilvl="8" w:tplc="099AB224">
      <w:start w:val="1"/>
      <w:numFmt w:val="bullet"/>
      <w:lvlText w:val="•"/>
      <w:lvlJc w:val="left"/>
      <w:pPr>
        <w:ind w:left="7688" w:hanging="360"/>
      </w:pPr>
      <w:rPr>
        <w:rFonts w:hint="default"/>
      </w:rPr>
    </w:lvl>
  </w:abstractNum>
  <w:abstractNum w:abstractNumId="39">
    <w:nsid w:val="7A321B62"/>
    <w:multiLevelType w:val="hybridMultilevel"/>
    <w:tmpl w:val="AB9E5FAE"/>
    <w:lvl w:ilvl="0" w:tplc="CFF80ABC">
      <w:start w:val="1"/>
      <w:numFmt w:val="decimal"/>
      <w:lvlText w:val="%1."/>
      <w:lvlJc w:val="left"/>
      <w:pPr>
        <w:ind w:left="100" w:hanging="272"/>
      </w:pPr>
      <w:rPr>
        <w:rFonts w:asciiTheme="minorHAnsi" w:eastAsia="Times New Roman" w:hAnsiTheme="minorHAnsi" w:cs="Times New Roman" w:hint="default"/>
        <w:color w:val="2F2F2F"/>
        <w:w w:val="89"/>
        <w:sz w:val="22"/>
        <w:szCs w:val="22"/>
      </w:rPr>
    </w:lvl>
    <w:lvl w:ilvl="1" w:tplc="3ECA4EE8">
      <w:start w:val="1"/>
      <w:numFmt w:val="lowerLetter"/>
      <w:lvlText w:val="%2)"/>
      <w:lvlJc w:val="left"/>
      <w:pPr>
        <w:ind w:left="456" w:hanging="377"/>
      </w:pPr>
      <w:rPr>
        <w:rFonts w:asciiTheme="minorHAnsi" w:eastAsia="Times New Roman" w:hAnsiTheme="minorHAnsi" w:cs="Times New Roman" w:hint="default"/>
        <w:color w:val="2F2F2F"/>
        <w:spacing w:val="-1"/>
        <w:w w:val="101"/>
        <w:sz w:val="21"/>
        <w:szCs w:val="21"/>
      </w:rPr>
    </w:lvl>
    <w:lvl w:ilvl="2" w:tplc="D368BBB8">
      <w:numFmt w:val="bullet"/>
      <w:lvlText w:val="•"/>
      <w:lvlJc w:val="left"/>
      <w:pPr>
        <w:ind w:left="1471" w:hanging="377"/>
      </w:pPr>
    </w:lvl>
    <w:lvl w:ilvl="3" w:tplc="32FEC7DC">
      <w:numFmt w:val="bullet"/>
      <w:lvlText w:val="•"/>
      <w:lvlJc w:val="left"/>
      <w:pPr>
        <w:ind w:left="2482" w:hanging="377"/>
      </w:pPr>
    </w:lvl>
    <w:lvl w:ilvl="4" w:tplc="F3442DB8">
      <w:numFmt w:val="bullet"/>
      <w:lvlText w:val="•"/>
      <w:lvlJc w:val="left"/>
      <w:pPr>
        <w:ind w:left="3493" w:hanging="377"/>
      </w:pPr>
    </w:lvl>
    <w:lvl w:ilvl="5" w:tplc="322E8062">
      <w:numFmt w:val="bullet"/>
      <w:lvlText w:val="•"/>
      <w:lvlJc w:val="left"/>
      <w:pPr>
        <w:ind w:left="4504" w:hanging="377"/>
      </w:pPr>
    </w:lvl>
    <w:lvl w:ilvl="6" w:tplc="D17279B4">
      <w:numFmt w:val="bullet"/>
      <w:lvlText w:val="•"/>
      <w:lvlJc w:val="left"/>
      <w:pPr>
        <w:ind w:left="5515" w:hanging="377"/>
      </w:pPr>
    </w:lvl>
    <w:lvl w:ilvl="7" w:tplc="9356F66E">
      <w:numFmt w:val="bullet"/>
      <w:lvlText w:val="•"/>
      <w:lvlJc w:val="left"/>
      <w:pPr>
        <w:ind w:left="6526" w:hanging="377"/>
      </w:pPr>
    </w:lvl>
    <w:lvl w:ilvl="8" w:tplc="98FC7D7A">
      <w:numFmt w:val="bullet"/>
      <w:lvlText w:val="•"/>
      <w:lvlJc w:val="left"/>
      <w:pPr>
        <w:ind w:left="7537" w:hanging="377"/>
      </w:pPr>
    </w:lvl>
  </w:abstractNum>
  <w:abstractNum w:abstractNumId="40">
    <w:nsid w:val="7B2F00E5"/>
    <w:multiLevelType w:val="hybridMultilevel"/>
    <w:tmpl w:val="E38C242C"/>
    <w:lvl w:ilvl="0" w:tplc="F8AA1502">
      <w:start w:val="1"/>
      <w:numFmt w:val="decimal"/>
      <w:lvlText w:val="%1."/>
      <w:lvlJc w:val="left"/>
      <w:pPr>
        <w:ind w:left="305" w:hanging="236"/>
        <w:jc w:val="right"/>
      </w:pPr>
      <w:rPr>
        <w:rFonts w:ascii="Calibri" w:eastAsia="Calibri" w:hAnsi="Calibri" w:cs="Calibri" w:hint="default"/>
        <w:w w:val="100"/>
        <w:sz w:val="20"/>
        <w:szCs w:val="20"/>
      </w:rPr>
    </w:lvl>
    <w:lvl w:ilvl="1" w:tplc="88A0E6B0">
      <w:start w:val="1"/>
      <w:numFmt w:val="lowerLetter"/>
      <w:lvlText w:val="%2)"/>
      <w:lvlJc w:val="left"/>
      <w:pPr>
        <w:ind w:left="1025" w:hanging="360"/>
      </w:pPr>
      <w:rPr>
        <w:rFonts w:ascii="Calibri" w:eastAsia="Calibri" w:hAnsi="Calibri" w:cs="Calibri" w:hint="default"/>
        <w:spacing w:val="-1"/>
        <w:w w:val="100"/>
        <w:sz w:val="22"/>
        <w:szCs w:val="22"/>
      </w:rPr>
    </w:lvl>
    <w:lvl w:ilvl="2" w:tplc="7828F1FC">
      <w:start w:val="1"/>
      <w:numFmt w:val="bullet"/>
      <w:lvlText w:val="•"/>
      <w:lvlJc w:val="left"/>
      <w:pPr>
        <w:ind w:left="1981" w:hanging="360"/>
      </w:pPr>
      <w:rPr>
        <w:rFonts w:hint="default"/>
      </w:rPr>
    </w:lvl>
    <w:lvl w:ilvl="3" w:tplc="EEAAAF20">
      <w:start w:val="1"/>
      <w:numFmt w:val="bullet"/>
      <w:lvlText w:val="•"/>
      <w:lvlJc w:val="left"/>
      <w:pPr>
        <w:ind w:left="2942" w:hanging="360"/>
      </w:pPr>
      <w:rPr>
        <w:rFonts w:hint="default"/>
      </w:rPr>
    </w:lvl>
    <w:lvl w:ilvl="4" w:tplc="CE2C1D8A">
      <w:start w:val="1"/>
      <w:numFmt w:val="bullet"/>
      <w:lvlText w:val="•"/>
      <w:lvlJc w:val="left"/>
      <w:pPr>
        <w:ind w:left="3903" w:hanging="360"/>
      </w:pPr>
      <w:rPr>
        <w:rFonts w:hint="default"/>
      </w:rPr>
    </w:lvl>
    <w:lvl w:ilvl="5" w:tplc="77C0913A">
      <w:start w:val="1"/>
      <w:numFmt w:val="bullet"/>
      <w:lvlText w:val="•"/>
      <w:lvlJc w:val="left"/>
      <w:pPr>
        <w:ind w:left="4864" w:hanging="360"/>
      </w:pPr>
      <w:rPr>
        <w:rFonts w:hint="default"/>
      </w:rPr>
    </w:lvl>
    <w:lvl w:ilvl="6" w:tplc="C5469692">
      <w:start w:val="1"/>
      <w:numFmt w:val="bullet"/>
      <w:lvlText w:val="•"/>
      <w:lvlJc w:val="left"/>
      <w:pPr>
        <w:ind w:left="5826" w:hanging="360"/>
      </w:pPr>
      <w:rPr>
        <w:rFonts w:hint="default"/>
      </w:rPr>
    </w:lvl>
    <w:lvl w:ilvl="7" w:tplc="D92AA56E">
      <w:start w:val="1"/>
      <w:numFmt w:val="bullet"/>
      <w:lvlText w:val="•"/>
      <w:lvlJc w:val="left"/>
      <w:pPr>
        <w:ind w:left="6787" w:hanging="360"/>
      </w:pPr>
      <w:rPr>
        <w:rFonts w:hint="default"/>
      </w:rPr>
    </w:lvl>
    <w:lvl w:ilvl="8" w:tplc="0A141A40">
      <w:start w:val="1"/>
      <w:numFmt w:val="bullet"/>
      <w:lvlText w:val="•"/>
      <w:lvlJc w:val="left"/>
      <w:pPr>
        <w:ind w:left="7748" w:hanging="360"/>
      </w:pPr>
      <w:rPr>
        <w:rFonts w:hint="default"/>
      </w:rPr>
    </w:lvl>
  </w:abstractNum>
  <w:abstractNum w:abstractNumId="41">
    <w:nsid w:val="7CD7120B"/>
    <w:multiLevelType w:val="hybridMultilevel"/>
    <w:tmpl w:val="CE96D73E"/>
    <w:lvl w:ilvl="0" w:tplc="761A4E30">
      <w:start w:val="1"/>
      <w:numFmt w:val="decimal"/>
      <w:lvlText w:val="%1."/>
      <w:lvlJc w:val="left"/>
      <w:pPr>
        <w:ind w:left="305" w:hanging="238"/>
      </w:pPr>
      <w:rPr>
        <w:rFonts w:ascii="Calibri" w:eastAsia="Calibri" w:hAnsi="Calibri" w:cs="Calibri" w:hint="default"/>
        <w:w w:val="10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7DB133A8"/>
    <w:multiLevelType w:val="hybridMultilevel"/>
    <w:tmpl w:val="71EE3B9C"/>
    <w:lvl w:ilvl="0" w:tplc="5A0E295C">
      <w:start w:val="1"/>
      <w:numFmt w:val="decimal"/>
      <w:lvlText w:val="%1."/>
      <w:lvlJc w:val="left"/>
      <w:pPr>
        <w:ind w:left="305" w:hanging="243"/>
      </w:pPr>
      <w:rPr>
        <w:rFonts w:ascii="Calibri" w:eastAsia="Calibri" w:hAnsi="Calibri" w:cs="Calibri" w:hint="default"/>
        <w:w w:val="100"/>
        <w:sz w:val="20"/>
        <w:szCs w:val="20"/>
      </w:rPr>
    </w:lvl>
    <w:lvl w:ilvl="1" w:tplc="6D26EDA4">
      <w:start w:val="1"/>
      <w:numFmt w:val="bullet"/>
      <w:lvlText w:val="•"/>
      <w:lvlJc w:val="left"/>
      <w:pPr>
        <w:ind w:left="1237" w:hanging="243"/>
      </w:pPr>
      <w:rPr>
        <w:rFonts w:hint="default"/>
      </w:rPr>
    </w:lvl>
    <w:lvl w:ilvl="2" w:tplc="699E4F6C">
      <w:start w:val="1"/>
      <w:numFmt w:val="bullet"/>
      <w:lvlText w:val="•"/>
      <w:lvlJc w:val="left"/>
      <w:pPr>
        <w:ind w:left="2174" w:hanging="243"/>
      </w:pPr>
      <w:rPr>
        <w:rFonts w:hint="default"/>
      </w:rPr>
    </w:lvl>
    <w:lvl w:ilvl="3" w:tplc="6526D63A">
      <w:start w:val="1"/>
      <w:numFmt w:val="bullet"/>
      <w:lvlText w:val="•"/>
      <w:lvlJc w:val="left"/>
      <w:pPr>
        <w:ind w:left="3111" w:hanging="243"/>
      </w:pPr>
      <w:rPr>
        <w:rFonts w:hint="default"/>
      </w:rPr>
    </w:lvl>
    <w:lvl w:ilvl="4" w:tplc="0E760704">
      <w:start w:val="1"/>
      <w:numFmt w:val="bullet"/>
      <w:lvlText w:val="•"/>
      <w:lvlJc w:val="left"/>
      <w:pPr>
        <w:ind w:left="4048" w:hanging="243"/>
      </w:pPr>
      <w:rPr>
        <w:rFonts w:hint="default"/>
      </w:rPr>
    </w:lvl>
    <w:lvl w:ilvl="5" w:tplc="A59276A6">
      <w:start w:val="1"/>
      <w:numFmt w:val="bullet"/>
      <w:lvlText w:val="•"/>
      <w:lvlJc w:val="left"/>
      <w:pPr>
        <w:ind w:left="4985" w:hanging="243"/>
      </w:pPr>
      <w:rPr>
        <w:rFonts w:hint="default"/>
      </w:rPr>
    </w:lvl>
    <w:lvl w:ilvl="6" w:tplc="2D8CCCFA">
      <w:start w:val="1"/>
      <w:numFmt w:val="bullet"/>
      <w:lvlText w:val="•"/>
      <w:lvlJc w:val="left"/>
      <w:pPr>
        <w:ind w:left="5922" w:hanging="243"/>
      </w:pPr>
      <w:rPr>
        <w:rFonts w:hint="default"/>
      </w:rPr>
    </w:lvl>
    <w:lvl w:ilvl="7" w:tplc="3FDE9EE6">
      <w:start w:val="1"/>
      <w:numFmt w:val="bullet"/>
      <w:lvlText w:val="•"/>
      <w:lvlJc w:val="left"/>
      <w:pPr>
        <w:ind w:left="6859" w:hanging="243"/>
      </w:pPr>
      <w:rPr>
        <w:rFonts w:hint="default"/>
      </w:rPr>
    </w:lvl>
    <w:lvl w:ilvl="8" w:tplc="5FE09CD0">
      <w:start w:val="1"/>
      <w:numFmt w:val="bullet"/>
      <w:lvlText w:val="•"/>
      <w:lvlJc w:val="left"/>
      <w:pPr>
        <w:ind w:left="7796" w:hanging="243"/>
      </w:pPr>
      <w:rPr>
        <w:rFonts w:hint="default"/>
      </w:rPr>
    </w:lvl>
  </w:abstractNum>
  <w:num w:numId="1">
    <w:abstractNumId w:val="42"/>
  </w:num>
  <w:num w:numId="2">
    <w:abstractNumId w:val="15"/>
  </w:num>
  <w:num w:numId="3">
    <w:abstractNumId w:val="9"/>
  </w:num>
  <w:num w:numId="4">
    <w:abstractNumId w:val="36"/>
  </w:num>
  <w:num w:numId="5">
    <w:abstractNumId w:val="25"/>
  </w:num>
  <w:num w:numId="6">
    <w:abstractNumId w:val="13"/>
  </w:num>
  <w:num w:numId="7">
    <w:abstractNumId w:val="4"/>
  </w:num>
  <w:num w:numId="8">
    <w:abstractNumId w:val="10"/>
  </w:num>
  <w:num w:numId="9">
    <w:abstractNumId w:val="30"/>
  </w:num>
  <w:num w:numId="10">
    <w:abstractNumId w:val="2"/>
  </w:num>
  <w:num w:numId="11">
    <w:abstractNumId w:val="12"/>
  </w:num>
  <w:num w:numId="12">
    <w:abstractNumId w:val="6"/>
  </w:num>
  <w:num w:numId="13">
    <w:abstractNumId w:val="7"/>
  </w:num>
  <w:num w:numId="14">
    <w:abstractNumId w:val="34"/>
  </w:num>
  <w:num w:numId="15">
    <w:abstractNumId w:val="38"/>
  </w:num>
  <w:num w:numId="16">
    <w:abstractNumId w:val="21"/>
  </w:num>
  <w:num w:numId="17">
    <w:abstractNumId w:val="14"/>
  </w:num>
  <w:num w:numId="18">
    <w:abstractNumId w:val="17"/>
  </w:num>
  <w:num w:numId="19">
    <w:abstractNumId w:val="40"/>
  </w:num>
  <w:num w:numId="20">
    <w:abstractNumId w:val="18"/>
  </w:num>
  <w:num w:numId="21">
    <w:abstractNumId w:val="24"/>
  </w:num>
  <w:num w:numId="22">
    <w:abstractNumId w:val="28"/>
  </w:num>
  <w:num w:numId="23">
    <w:abstractNumId w:val="1"/>
  </w:num>
  <w:num w:numId="24">
    <w:abstractNumId w:val="0"/>
  </w:num>
  <w:num w:numId="25">
    <w:abstractNumId w:val="1"/>
    <w:lvlOverride w:ilvl="0">
      <w:startOverride w:val="1"/>
    </w:lvlOverride>
  </w:num>
  <w:num w:numId="26">
    <w:abstractNumId w:val="35"/>
  </w:num>
  <w:num w:numId="27">
    <w:abstractNumId w:val="39"/>
  </w:num>
  <w:num w:numId="28">
    <w:abstractNumId w:val="37"/>
  </w:num>
  <w:num w:numId="29">
    <w:abstractNumId w:val="29"/>
  </w:num>
  <w:num w:numId="30">
    <w:abstractNumId w:val="8"/>
  </w:num>
  <w:num w:numId="31">
    <w:abstractNumId w:val="16"/>
  </w:num>
  <w:num w:numId="32">
    <w:abstractNumId w:val="33"/>
  </w:num>
  <w:num w:numId="33">
    <w:abstractNumId w:val="20"/>
  </w:num>
  <w:num w:numId="34">
    <w:abstractNumId w:val="23"/>
  </w:num>
  <w:num w:numId="35">
    <w:abstractNumId w:val="3"/>
  </w:num>
  <w:num w:numId="36">
    <w:abstractNumId w:val="11"/>
  </w:num>
  <w:num w:numId="37">
    <w:abstractNumId w:val="5"/>
  </w:num>
  <w:num w:numId="38">
    <w:abstractNumId w:val="32"/>
  </w:num>
  <w:num w:numId="39">
    <w:abstractNumId w:val="27"/>
  </w:num>
  <w:num w:numId="40">
    <w:abstractNumId w:val="19"/>
  </w:num>
  <w:num w:numId="41">
    <w:abstractNumId w:val="31"/>
  </w:num>
  <w:num w:numId="42">
    <w:abstractNumId w:val="22"/>
  </w:num>
  <w:num w:numId="43">
    <w:abstractNumId w:val="26"/>
  </w:num>
  <w:num w:numId="44">
    <w:abstractNumId w:val="41"/>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Sidoti">
    <w15:presenceInfo w15:providerId="AD" w15:userId="S-1-5-21-1721254763-462695806-1538882281-3515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7BC"/>
    <w:rsid w:val="0000239F"/>
    <w:rsid w:val="00011A3A"/>
    <w:rsid w:val="00012BDE"/>
    <w:rsid w:val="0001561A"/>
    <w:rsid w:val="00016343"/>
    <w:rsid w:val="00020601"/>
    <w:rsid w:val="0004125E"/>
    <w:rsid w:val="000432E5"/>
    <w:rsid w:val="000439CA"/>
    <w:rsid w:val="00047413"/>
    <w:rsid w:val="00050A6B"/>
    <w:rsid w:val="0005308C"/>
    <w:rsid w:val="00053526"/>
    <w:rsid w:val="000553A2"/>
    <w:rsid w:val="00063ADB"/>
    <w:rsid w:val="000651D3"/>
    <w:rsid w:val="00065468"/>
    <w:rsid w:val="00070037"/>
    <w:rsid w:val="00071E42"/>
    <w:rsid w:val="00073518"/>
    <w:rsid w:val="00075CAC"/>
    <w:rsid w:val="00075E78"/>
    <w:rsid w:val="000847BE"/>
    <w:rsid w:val="00086EBB"/>
    <w:rsid w:val="00091CF7"/>
    <w:rsid w:val="00092CAE"/>
    <w:rsid w:val="00094253"/>
    <w:rsid w:val="0009727C"/>
    <w:rsid w:val="000A0746"/>
    <w:rsid w:val="000A0E9A"/>
    <w:rsid w:val="000A2841"/>
    <w:rsid w:val="000A6E8B"/>
    <w:rsid w:val="000A7CA5"/>
    <w:rsid w:val="000C0360"/>
    <w:rsid w:val="000C039B"/>
    <w:rsid w:val="000C05AE"/>
    <w:rsid w:val="000C76E6"/>
    <w:rsid w:val="000D63DC"/>
    <w:rsid w:val="000E0BF1"/>
    <w:rsid w:val="000E326A"/>
    <w:rsid w:val="000E3C17"/>
    <w:rsid w:val="000F1146"/>
    <w:rsid w:val="000F3A38"/>
    <w:rsid w:val="000F414F"/>
    <w:rsid w:val="000F66C1"/>
    <w:rsid w:val="00101669"/>
    <w:rsid w:val="00104F03"/>
    <w:rsid w:val="00107652"/>
    <w:rsid w:val="00110AC5"/>
    <w:rsid w:val="0012022F"/>
    <w:rsid w:val="00126CFB"/>
    <w:rsid w:val="00127670"/>
    <w:rsid w:val="00131D9E"/>
    <w:rsid w:val="00135617"/>
    <w:rsid w:val="00145366"/>
    <w:rsid w:val="00145C98"/>
    <w:rsid w:val="00145FE8"/>
    <w:rsid w:val="0014764B"/>
    <w:rsid w:val="001519C6"/>
    <w:rsid w:val="0015408C"/>
    <w:rsid w:val="00156CDC"/>
    <w:rsid w:val="00162DD5"/>
    <w:rsid w:val="00166198"/>
    <w:rsid w:val="001674CB"/>
    <w:rsid w:val="0016761C"/>
    <w:rsid w:val="001678A5"/>
    <w:rsid w:val="00170936"/>
    <w:rsid w:val="001710B9"/>
    <w:rsid w:val="00174FF9"/>
    <w:rsid w:val="00180351"/>
    <w:rsid w:val="00181B69"/>
    <w:rsid w:val="00181E88"/>
    <w:rsid w:val="00182769"/>
    <w:rsid w:val="00185920"/>
    <w:rsid w:val="00195FBE"/>
    <w:rsid w:val="00197157"/>
    <w:rsid w:val="0019773B"/>
    <w:rsid w:val="001B2D28"/>
    <w:rsid w:val="001B3735"/>
    <w:rsid w:val="001B5296"/>
    <w:rsid w:val="001B557E"/>
    <w:rsid w:val="001B5614"/>
    <w:rsid w:val="001D0360"/>
    <w:rsid w:val="001D093B"/>
    <w:rsid w:val="001D5487"/>
    <w:rsid w:val="001E5FCE"/>
    <w:rsid w:val="001E6E00"/>
    <w:rsid w:val="001E768A"/>
    <w:rsid w:val="001E7A8B"/>
    <w:rsid w:val="001F1038"/>
    <w:rsid w:val="00201A1C"/>
    <w:rsid w:val="002036B9"/>
    <w:rsid w:val="00207F8E"/>
    <w:rsid w:val="00210C15"/>
    <w:rsid w:val="002166E8"/>
    <w:rsid w:val="00216930"/>
    <w:rsid w:val="00217B99"/>
    <w:rsid w:val="00220CC8"/>
    <w:rsid w:val="00223911"/>
    <w:rsid w:val="00240A0D"/>
    <w:rsid w:val="0024217E"/>
    <w:rsid w:val="00242388"/>
    <w:rsid w:val="002432A8"/>
    <w:rsid w:val="002525FB"/>
    <w:rsid w:val="002657BC"/>
    <w:rsid w:val="00266D79"/>
    <w:rsid w:val="002729FA"/>
    <w:rsid w:val="0027371D"/>
    <w:rsid w:val="00273AE6"/>
    <w:rsid w:val="002749B0"/>
    <w:rsid w:val="00283E5D"/>
    <w:rsid w:val="00290240"/>
    <w:rsid w:val="00290F6A"/>
    <w:rsid w:val="00291ADB"/>
    <w:rsid w:val="00295314"/>
    <w:rsid w:val="002A2131"/>
    <w:rsid w:val="002A3C45"/>
    <w:rsid w:val="002A62A6"/>
    <w:rsid w:val="002A62E5"/>
    <w:rsid w:val="002B3C7F"/>
    <w:rsid w:val="002C3156"/>
    <w:rsid w:val="002D44AD"/>
    <w:rsid w:val="002D4972"/>
    <w:rsid w:val="002D5EA0"/>
    <w:rsid w:val="002E1680"/>
    <w:rsid w:val="002E2634"/>
    <w:rsid w:val="002E2AB9"/>
    <w:rsid w:val="002E3A0E"/>
    <w:rsid w:val="002E6D16"/>
    <w:rsid w:val="002E7883"/>
    <w:rsid w:val="002E7F8E"/>
    <w:rsid w:val="002F0718"/>
    <w:rsid w:val="002F0DF9"/>
    <w:rsid w:val="002F1532"/>
    <w:rsid w:val="002F2DFA"/>
    <w:rsid w:val="002F51EE"/>
    <w:rsid w:val="002F5D7F"/>
    <w:rsid w:val="00302E19"/>
    <w:rsid w:val="0030660B"/>
    <w:rsid w:val="00310010"/>
    <w:rsid w:val="00310C73"/>
    <w:rsid w:val="00310D39"/>
    <w:rsid w:val="00310FC2"/>
    <w:rsid w:val="003142DF"/>
    <w:rsid w:val="00321355"/>
    <w:rsid w:val="0032791A"/>
    <w:rsid w:val="0033130F"/>
    <w:rsid w:val="00331A45"/>
    <w:rsid w:val="00332A77"/>
    <w:rsid w:val="00333F81"/>
    <w:rsid w:val="0033673D"/>
    <w:rsid w:val="0034057C"/>
    <w:rsid w:val="00341FE5"/>
    <w:rsid w:val="003438C7"/>
    <w:rsid w:val="00346AE0"/>
    <w:rsid w:val="00352F49"/>
    <w:rsid w:val="003534AE"/>
    <w:rsid w:val="00363668"/>
    <w:rsid w:val="00365C11"/>
    <w:rsid w:val="003678F0"/>
    <w:rsid w:val="003719E1"/>
    <w:rsid w:val="003762B1"/>
    <w:rsid w:val="00381943"/>
    <w:rsid w:val="00382622"/>
    <w:rsid w:val="00383D09"/>
    <w:rsid w:val="00386019"/>
    <w:rsid w:val="0039215B"/>
    <w:rsid w:val="0039263C"/>
    <w:rsid w:val="003949B8"/>
    <w:rsid w:val="00394CAD"/>
    <w:rsid w:val="00395D5B"/>
    <w:rsid w:val="00397CA2"/>
    <w:rsid w:val="003A19AA"/>
    <w:rsid w:val="003A62BD"/>
    <w:rsid w:val="003B6F50"/>
    <w:rsid w:val="003C0F55"/>
    <w:rsid w:val="003C6E50"/>
    <w:rsid w:val="003D2B17"/>
    <w:rsid w:val="003D2F5C"/>
    <w:rsid w:val="003D4653"/>
    <w:rsid w:val="003D47AC"/>
    <w:rsid w:val="003D4C95"/>
    <w:rsid w:val="003D5638"/>
    <w:rsid w:val="003E6FFB"/>
    <w:rsid w:val="003E7573"/>
    <w:rsid w:val="003F010E"/>
    <w:rsid w:val="003F4A5E"/>
    <w:rsid w:val="003F4E97"/>
    <w:rsid w:val="003F7B95"/>
    <w:rsid w:val="0040605C"/>
    <w:rsid w:val="004065F3"/>
    <w:rsid w:val="0041112D"/>
    <w:rsid w:val="00411B4D"/>
    <w:rsid w:val="00412B54"/>
    <w:rsid w:val="004139C6"/>
    <w:rsid w:val="004151EF"/>
    <w:rsid w:val="00415D9C"/>
    <w:rsid w:val="00423643"/>
    <w:rsid w:val="00424E64"/>
    <w:rsid w:val="00433B92"/>
    <w:rsid w:val="004341B4"/>
    <w:rsid w:val="00434A84"/>
    <w:rsid w:val="00434B41"/>
    <w:rsid w:val="00435A42"/>
    <w:rsid w:val="00435E15"/>
    <w:rsid w:val="00445332"/>
    <w:rsid w:val="004478D4"/>
    <w:rsid w:val="00451664"/>
    <w:rsid w:val="00451A16"/>
    <w:rsid w:val="004544FC"/>
    <w:rsid w:val="004615C3"/>
    <w:rsid w:val="004669F6"/>
    <w:rsid w:val="00476906"/>
    <w:rsid w:val="00477C86"/>
    <w:rsid w:val="00482172"/>
    <w:rsid w:val="00486A02"/>
    <w:rsid w:val="0048796F"/>
    <w:rsid w:val="004914C4"/>
    <w:rsid w:val="004A26C9"/>
    <w:rsid w:val="004B1B69"/>
    <w:rsid w:val="004B317E"/>
    <w:rsid w:val="004B5326"/>
    <w:rsid w:val="004B7061"/>
    <w:rsid w:val="004B749E"/>
    <w:rsid w:val="004C6CAF"/>
    <w:rsid w:val="004D0E12"/>
    <w:rsid w:val="004D1158"/>
    <w:rsid w:val="004E294D"/>
    <w:rsid w:val="004E400D"/>
    <w:rsid w:val="004E7CA8"/>
    <w:rsid w:val="004F02FC"/>
    <w:rsid w:val="004F56EC"/>
    <w:rsid w:val="004F5FD8"/>
    <w:rsid w:val="00507670"/>
    <w:rsid w:val="00510F0B"/>
    <w:rsid w:val="00510F15"/>
    <w:rsid w:val="005111EB"/>
    <w:rsid w:val="0051298F"/>
    <w:rsid w:val="0051334D"/>
    <w:rsid w:val="005139ED"/>
    <w:rsid w:val="005176AE"/>
    <w:rsid w:val="0052208A"/>
    <w:rsid w:val="005220B3"/>
    <w:rsid w:val="00522783"/>
    <w:rsid w:val="00522BFC"/>
    <w:rsid w:val="00526A3F"/>
    <w:rsid w:val="00526C53"/>
    <w:rsid w:val="005300DD"/>
    <w:rsid w:val="005309E8"/>
    <w:rsid w:val="0053153C"/>
    <w:rsid w:val="0053628E"/>
    <w:rsid w:val="00540632"/>
    <w:rsid w:val="00542E82"/>
    <w:rsid w:val="00543A6E"/>
    <w:rsid w:val="0054567E"/>
    <w:rsid w:val="00546010"/>
    <w:rsid w:val="00552A63"/>
    <w:rsid w:val="00554188"/>
    <w:rsid w:val="0055444E"/>
    <w:rsid w:val="00562A07"/>
    <w:rsid w:val="00566A8F"/>
    <w:rsid w:val="00570ACD"/>
    <w:rsid w:val="00571D35"/>
    <w:rsid w:val="005724AD"/>
    <w:rsid w:val="005750CC"/>
    <w:rsid w:val="00581947"/>
    <w:rsid w:val="00583EB9"/>
    <w:rsid w:val="0058642F"/>
    <w:rsid w:val="00586C17"/>
    <w:rsid w:val="0058755C"/>
    <w:rsid w:val="00595120"/>
    <w:rsid w:val="00595471"/>
    <w:rsid w:val="00595A0C"/>
    <w:rsid w:val="00596A07"/>
    <w:rsid w:val="005A2E0D"/>
    <w:rsid w:val="005A4190"/>
    <w:rsid w:val="005A4617"/>
    <w:rsid w:val="005A71CD"/>
    <w:rsid w:val="005B37E1"/>
    <w:rsid w:val="005C2139"/>
    <w:rsid w:val="005C2F6D"/>
    <w:rsid w:val="005C4E79"/>
    <w:rsid w:val="005D0EBD"/>
    <w:rsid w:val="005D3921"/>
    <w:rsid w:val="005D51D6"/>
    <w:rsid w:val="005D56A6"/>
    <w:rsid w:val="005E10B8"/>
    <w:rsid w:val="005E19E2"/>
    <w:rsid w:val="005E645F"/>
    <w:rsid w:val="005F3B4A"/>
    <w:rsid w:val="005F7C9B"/>
    <w:rsid w:val="00601346"/>
    <w:rsid w:val="00602653"/>
    <w:rsid w:val="00602C5C"/>
    <w:rsid w:val="00604985"/>
    <w:rsid w:val="00610545"/>
    <w:rsid w:val="00620214"/>
    <w:rsid w:val="00622BBA"/>
    <w:rsid w:val="006238E0"/>
    <w:rsid w:val="0062505F"/>
    <w:rsid w:val="0063749A"/>
    <w:rsid w:val="00641A8A"/>
    <w:rsid w:val="006454AC"/>
    <w:rsid w:val="006603BD"/>
    <w:rsid w:val="00662D95"/>
    <w:rsid w:val="00662F9E"/>
    <w:rsid w:val="00664F3B"/>
    <w:rsid w:val="00665254"/>
    <w:rsid w:val="00667134"/>
    <w:rsid w:val="00667F27"/>
    <w:rsid w:val="00670FDE"/>
    <w:rsid w:val="0067388A"/>
    <w:rsid w:val="006763A0"/>
    <w:rsid w:val="0067660B"/>
    <w:rsid w:val="006777FD"/>
    <w:rsid w:val="00684D64"/>
    <w:rsid w:val="00684EE0"/>
    <w:rsid w:val="00685047"/>
    <w:rsid w:val="006850A9"/>
    <w:rsid w:val="0068734F"/>
    <w:rsid w:val="006953FA"/>
    <w:rsid w:val="006A1056"/>
    <w:rsid w:val="006A38EA"/>
    <w:rsid w:val="006A450B"/>
    <w:rsid w:val="006B044F"/>
    <w:rsid w:val="006B3147"/>
    <w:rsid w:val="006B597D"/>
    <w:rsid w:val="006B6160"/>
    <w:rsid w:val="006B7552"/>
    <w:rsid w:val="006C24BE"/>
    <w:rsid w:val="006C3B1B"/>
    <w:rsid w:val="006C5B51"/>
    <w:rsid w:val="006D0882"/>
    <w:rsid w:val="006D2023"/>
    <w:rsid w:val="006D2910"/>
    <w:rsid w:val="006D3387"/>
    <w:rsid w:val="006D5D0B"/>
    <w:rsid w:val="006D5D0F"/>
    <w:rsid w:val="006D7FAC"/>
    <w:rsid w:val="006E2898"/>
    <w:rsid w:val="006E3FF3"/>
    <w:rsid w:val="006F0F4C"/>
    <w:rsid w:val="007056F9"/>
    <w:rsid w:val="007060E9"/>
    <w:rsid w:val="007075E1"/>
    <w:rsid w:val="00711356"/>
    <w:rsid w:val="00714B3A"/>
    <w:rsid w:val="0072181D"/>
    <w:rsid w:val="00724555"/>
    <w:rsid w:val="00726BBB"/>
    <w:rsid w:val="00733422"/>
    <w:rsid w:val="007371B0"/>
    <w:rsid w:val="007527C5"/>
    <w:rsid w:val="00762CCD"/>
    <w:rsid w:val="00766C7B"/>
    <w:rsid w:val="00767012"/>
    <w:rsid w:val="0077195E"/>
    <w:rsid w:val="00772DC1"/>
    <w:rsid w:val="00773318"/>
    <w:rsid w:val="0077521E"/>
    <w:rsid w:val="007803C9"/>
    <w:rsid w:val="00783668"/>
    <w:rsid w:val="00785350"/>
    <w:rsid w:val="00791104"/>
    <w:rsid w:val="00797F87"/>
    <w:rsid w:val="007A008B"/>
    <w:rsid w:val="007A3752"/>
    <w:rsid w:val="007A7E87"/>
    <w:rsid w:val="007B0A4A"/>
    <w:rsid w:val="007B666A"/>
    <w:rsid w:val="007B6B19"/>
    <w:rsid w:val="007B7885"/>
    <w:rsid w:val="007C5E79"/>
    <w:rsid w:val="007D214C"/>
    <w:rsid w:val="007D51C7"/>
    <w:rsid w:val="007E7DC3"/>
    <w:rsid w:val="007F43DF"/>
    <w:rsid w:val="00800378"/>
    <w:rsid w:val="008011D0"/>
    <w:rsid w:val="00801322"/>
    <w:rsid w:val="00802775"/>
    <w:rsid w:val="00807B0C"/>
    <w:rsid w:val="00810530"/>
    <w:rsid w:val="00814BEF"/>
    <w:rsid w:val="00815832"/>
    <w:rsid w:val="00820833"/>
    <w:rsid w:val="00820B95"/>
    <w:rsid w:val="008224AA"/>
    <w:rsid w:val="00823C5E"/>
    <w:rsid w:val="00823CC4"/>
    <w:rsid w:val="00824908"/>
    <w:rsid w:val="00826C8F"/>
    <w:rsid w:val="00831CC9"/>
    <w:rsid w:val="00833BD2"/>
    <w:rsid w:val="008406F2"/>
    <w:rsid w:val="008451A0"/>
    <w:rsid w:val="00845E36"/>
    <w:rsid w:val="00846118"/>
    <w:rsid w:val="0084723D"/>
    <w:rsid w:val="00847ABD"/>
    <w:rsid w:val="00852923"/>
    <w:rsid w:val="008541AC"/>
    <w:rsid w:val="00855B75"/>
    <w:rsid w:val="00857D04"/>
    <w:rsid w:val="00860491"/>
    <w:rsid w:val="00862566"/>
    <w:rsid w:val="00864EBA"/>
    <w:rsid w:val="00867D28"/>
    <w:rsid w:val="00870479"/>
    <w:rsid w:val="00870C50"/>
    <w:rsid w:val="008711DA"/>
    <w:rsid w:val="00871AA0"/>
    <w:rsid w:val="008730E8"/>
    <w:rsid w:val="00873AEF"/>
    <w:rsid w:val="00876CB8"/>
    <w:rsid w:val="00880274"/>
    <w:rsid w:val="00886724"/>
    <w:rsid w:val="0089003F"/>
    <w:rsid w:val="008923EF"/>
    <w:rsid w:val="00892F55"/>
    <w:rsid w:val="00895C73"/>
    <w:rsid w:val="008A14B0"/>
    <w:rsid w:val="008A6334"/>
    <w:rsid w:val="008A63BC"/>
    <w:rsid w:val="008B4F42"/>
    <w:rsid w:val="008B67FA"/>
    <w:rsid w:val="008B6E87"/>
    <w:rsid w:val="008C1B2A"/>
    <w:rsid w:val="008C209B"/>
    <w:rsid w:val="008C3FDA"/>
    <w:rsid w:val="008D1572"/>
    <w:rsid w:val="008D24EC"/>
    <w:rsid w:val="008E63D9"/>
    <w:rsid w:val="008F193F"/>
    <w:rsid w:val="008F3313"/>
    <w:rsid w:val="008F50A4"/>
    <w:rsid w:val="008F5AB8"/>
    <w:rsid w:val="008F7DC5"/>
    <w:rsid w:val="00902341"/>
    <w:rsid w:val="009033D7"/>
    <w:rsid w:val="00910196"/>
    <w:rsid w:val="009213AA"/>
    <w:rsid w:val="00922B9E"/>
    <w:rsid w:val="0092452A"/>
    <w:rsid w:val="00925A9E"/>
    <w:rsid w:val="00925E95"/>
    <w:rsid w:val="00927E51"/>
    <w:rsid w:val="009304CA"/>
    <w:rsid w:val="0093101F"/>
    <w:rsid w:val="009322A1"/>
    <w:rsid w:val="00932C86"/>
    <w:rsid w:val="00933F82"/>
    <w:rsid w:val="0093421D"/>
    <w:rsid w:val="00935D70"/>
    <w:rsid w:val="00936AA4"/>
    <w:rsid w:val="00937A9F"/>
    <w:rsid w:val="00941C41"/>
    <w:rsid w:val="00945559"/>
    <w:rsid w:val="009462C9"/>
    <w:rsid w:val="009474A0"/>
    <w:rsid w:val="0095106B"/>
    <w:rsid w:val="00951FE1"/>
    <w:rsid w:val="00953095"/>
    <w:rsid w:val="0095711C"/>
    <w:rsid w:val="009612F7"/>
    <w:rsid w:val="00962354"/>
    <w:rsid w:val="00962805"/>
    <w:rsid w:val="00964C41"/>
    <w:rsid w:val="009740B2"/>
    <w:rsid w:val="00974D0D"/>
    <w:rsid w:val="0097535D"/>
    <w:rsid w:val="00976596"/>
    <w:rsid w:val="009769EF"/>
    <w:rsid w:val="00976D95"/>
    <w:rsid w:val="009772C4"/>
    <w:rsid w:val="00982128"/>
    <w:rsid w:val="00987BA4"/>
    <w:rsid w:val="009A3AA4"/>
    <w:rsid w:val="009A54A2"/>
    <w:rsid w:val="009A59A1"/>
    <w:rsid w:val="009B1B43"/>
    <w:rsid w:val="009B4787"/>
    <w:rsid w:val="009B5A93"/>
    <w:rsid w:val="009B5B5C"/>
    <w:rsid w:val="009B5D6C"/>
    <w:rsid w:val="009C06BE"/>
    <w:rsid w:val="009C5A2D"/>
    <w:rsid w:val="009D36F5"/>
    <w:rsid w:val="009D596C"/>
    <w:rsid w:val="009D6D42"/>
    <w:rsid w:val="009E10BC"/>
    <w:rsid w:val="009E23E3"/>
    <w:rsid w:val="009E362A"/>
    <w:rsid w:val="009E39DD"/>
    <w:rsid w:val="009F11F6"/>
    <w:rsid w:val="009F124E"/>
    <w:rsid w:val="00A05743"/>
    <w:rsid w:val="00A057BC"/>
    <w:rsid w:val="00A07732"/>
    <w:rsid w:val="00A13676"/>
    <w:rsid w:val="00A14609"/>
    <w:rsid w:val="00A15888"/>
    <w:rsid w:val="00A2285F"/>
    <w:rsid w:val="00A2466A"/>
    <w:rsid w:val="00A246DE"/>
    <w:rsid w:val="00A24914"/>
    <w:rsid w:val="00A278B6"/>
    <w:rsid w:val="00A311A6"/>
    <w:rsid w:val="00A32E58"/>
    <w:rsid w:val="00A33AF9"/>
    <w:rsid w:val="00A42EEC"/>
    <w:rsid w:val="00A42FA6"/>
    <w:rsid w:val="00A430A8"/>
    <w:rsid w:val="00A45387"/>
    <w:rsid w:val="00A50DA4"/>
    <w:rsid w:val="00A53C10"/>
    <w:rsid w:val="00A56644"/>
    <w:rsid w:val="00A61356"/>
    <w:rsid w:val="00A6542E"/>
    <w:rsid w:val="00A66ECE"/>
    <w:rsid w:val="00A71D68"/>
    <w:rsid w:val="00A72C41"/>
    <w:rsid w:val="00A74498"/>
    <w:rsid w:val="00A8280D"/>
    <w:rsid w:val="00A83CBB"/>
    <w:rsid w:val="00A869D5"/>
    <w:rsid w:val="00A9277D"/>
    <w:rsid w:val="00A93720"/>
    <w:rsid w:val="00A95AFC"/>
    <w:rsid w:val="00AA3C34"/>
    <w:rsid w:val="00AA4E53"/>
    <w:rsid w:val="00AA7828"/>
    <w:rsid w:val="00AB0BD8"/>
    <w:rsid w:val="00AB431A"/>
    <w:rsid w:val="00AC1163"/>
    <w:rsid w:val="00AC1997"/>
    <w:rsid w:val="00AC51A0"/>
    <w:rsid w:val="00AC52DE"/>
    <w:rsid w:val="00AC78F2"/>
    <w:rsid w:val="00AE4972"/>
    <w:rsid w:val="00AE6705"/>
    <w:rsid w:val="00AF15A3"/>
    <w:rsid w:val="00AF4978"/>
    <w:rsid w:val="00AF60F1"/>
    <w:rsid w:val="00B012C4"/>
    <w:rsid w:val="00B0154D"/>
    <w:rsid w:val="00B02663"/>
    <w:rsid w:val="00B07E70"/>
    <w:rsid w:val="00B11DCB"/>
    <w:rsid w:val="00B156F3"/>
    <w:rsid w:val="00B1657B"/>
    <w:rsid w:val="00B21856"/>
    <w:rsid w:val="00B22A08"/>
    <w:rsid w:val="00B30247"/>
    <w:rsid w:val="00B3261E"/>
    <w:rsid w:val="00B36AD6"/>
    <w:rsid w:val="00B37F0E"/>
    <w:rsid w:val="00B408A7"/>
    <w:rsid w:val="00B47AE9"/>
    <w:rsid w:val="00B51017"/>
    <w:rsid w:val="00B53553"/>
    <w:rsid w:val="00B55812"/>
    <w:rsid w:val="00B671A8"/>
    <w:rsid w:val="00B712DF"/>
    <w:rsid w:val="00B76988"/>
    <w:rsid w:val="00B82D9A"/>
    <w:rsid w:val="00B852BB"/>
    <w:rsid w:val="00B868F3"/>
    <w:rsid w:val="00B91E17"/>
    <w:rsid w:val="00BA39E9"/>
    <w:rsid w:val="00BA7A3A"/>
    <w:rsid w:val="00BB16BE"/>
    <w:rsid w:val="00BB2F22"/>
    <w:rsid w:val="00BB4342"/>
    <w:rsid w:val="00BC00B4"/>
    <w:rsid w:val="00BC03CD"/>
    <w:rsid w:val="00BC1092"/>
    <w:rsid w:val="00BC1CFF"/>
    <w:rsid w:val="00BC28C4"/>
    <w:rsid w:val="00BC2F04"/>
    <w:rsid w:val="00BC4860"/>
    <w:rsid w:val="00BC50CA"/>
    <w:rsid w:val="00BC56EF"/>
    <w:rsid w:val="00BC74EF"/>
    <w:rsid w:val="00BD362C"/>
    <w:rsid w:val="00BD4F2C"/>
    <w:rsid w:val="00BD7535"/>
    <w:rsid w:val="00BE01AD"/>
    <w:rsid w:val="00BE2384"/>
    <w:rsid w:val="00BE74AD"/>
    <w:rsid w:val="00BF34A9"/>
    <w:rsid w:val="00BF74D2"/>
    <w:rsid w:val="00BF7934"/>
    <w:rsid w:val="00C01121"/>
    <w:rsid w:val="00C0246E"/>
    <w:rsid w:val="00C03972"/>
    <w:rsid w:val="00C21A83"/>
    <w:rsid w:val="00C246C4"/>
    <w:rsid w:val="00C252FB"/>
    <w:rsid w:val="00C3351F"/>
    <w:rsid w:val="00C360FC"/>
    <w:rsid w:val="00C36FBA"/>
    <w:rsid w:val="00C36FD7"/>
    <w:rsid w:val="00C440A2"/>
    <w:rsid w:val="00C53C8C"/>
    <w:rsid w:val="00C64312"/>
    <w:rsid w:val="00C6717E"/>
    <w:rsid w:val="00C67DF5"/>
    <w:rsid w:val="00C71F73"/>
    <w:rsid w:val="00C72857"/>
    <w:rsid w:val="00C72FF0"/>
    <w:rsid w:val="00C73033"/>
    <w:rsid w:val="00C74869"/>
    <w:rsid w:val="00C85E3B"/>
    <w:rsid w:val="00C90653"/>
    <w:rsid w:val="00C91E64"/>
    <w:rsid w:val="00C92AD3"/>
    <w:rsid w:val="00C92E9B"/>
    <w:rsid w:val="00C93973"/>
    <w:rsid w:val="00CA0025"/>
    <w:rsid w:val="00CA046B"/>
    <w:rsid w:val="00CA71FE"/>
    <w:rsid w:val="00CA7ECF"/>
    <w:rsid w:val="00CB1594"/>
    <w:rsid w:val="00CB3B5C"/>
    <w:rsid w:val="00CB4D21"/>
    <w:rsid w:val="00CB4FC2"/>
    <w:rsid w:val="00CB5BA3"/>
    <w:rsid w:val="00CC0511"/>
    <w:rsid w:val="00CC0C94"/>
    <w:rsid w:val="00CC1273"/>
    <w:rsid w:val="00CC13DC"/>
    <w:rsid w:val="00CC5A3D"/>
    <w:rsid w:val="00CC65B9"/>
    <w:rsid w:val="00CD3B52"/>
    <w:rsid w:val="00CD5A84"/>
    <w:rsid w:val="00CE1CFA"/>
    <w:rsid w:val="00CE3095"/>
    <w:rsid w:val="00CE7003"/>
    <w:rsid w:val="00CE769D"/>
    <w:rsid w:val="00CE76B0"/>
    <w:rsid w:val="00CF4699"/>
    <w:rsid w:val="00D013C6"/>
    <w:rsid w:val="00D02365"/>
    <w:rsid w:val="00D032B8"/>
    <w:rsid w:val="00D1498B"/>
    <w:rsid w:val="00D2036A"/>
    <w:rsid w:val="00D21142"/>
    <w:rsid w:val="00D217A9"/>
    <w:rsid w:val="00D21E97"/>
    <w:rsid w:val="00D22D68"/>
    <w:rsid w:val="00D2626D"/>
    <w:rsid w:val="00D267DE"/>
    <w:rsid w:val="00D34CA5"/>
    <w:rsid w:val="00D37A67"/>
    <w:rsid w:val="00D408F8"/>
    <w:rsid w:val="00D40F4F"/>
    <w:rsid w:val="00D41132"/>
    <w:rsid w:val="00D4164E"/>
    <w:rsid w:val="00D460E9"/>
    <w:rsid w:val="00D50C17"/>
    <w:rsid w:val="00D512B5"/>
    <w:rsid w:val="00D517F9"/>
    <w:rsid w:val="00D534C9"/>
    <w:rsid w:val="00D53AA4"/>
    <w:rsid w:val="00D53AD5"/>
    <w:rsid w:val="00D54480"/>
    <w:rsid w:val="00D54622"/>
    <w:rsid w:val="00D60D86"/>
    <w:rsid w:val="00D62990"/>
    <w:rsid w:val="00D66823"/>
    <w:rsid w:val="00D70D99"/>
    <w:rsid w:val="00D746DD"/>
    <w:rsid w:val="00D86CA9"/>
    <w:rsid w:val="00D90EF7"/>
    <w:rsid w:val="00D93F30"/>
    <w:rsid w:val="00DA5F0A"/>
    <w:rsid w:val="00DA6252"/>
    <w:rsid w:val="00DA72C1"/>
    <w:rsid w:val="00DA750C"/>
    <w:rsid w:val="00DB4AA4"/>
    <w:rsid w:val="00DB4C6F"/>
    <w:rsid w:val="00DB5689"/>
    <w:rsid w:val="00DC016D"/>
    <w:rsid w:val="00DC0DE0"/>
    <w:rsid w:val="00DC4E0C"/>
    <w:rsid w:val="00DC500C"/>
    <w:rsid w:val="00DC5DA3"/>
    <w:rsid w:val="00DC62D2"/>
    <w:rsid w:val="00DD1995"/>
    <w:rsid w:val="00DD20D0"/>
    <w:rsid w:val="00DD3CE0"/>
    <w:rsid w:val="00DD4695"/>
    <w:rsid w:val="00DE41D8"/>
    <w:rsid w:val="00DE46BF"/>
    <w:rsid w:val="00DF0DAF"/>
    <w:rsid w:val="00DF2C94"/>
    <w:rsid w:val="00DF572D"/>
    <w:rsid w:val="00DF73A6"/>
    <w:rsid w:val="00E0112A"/>
    <w:rsid w:val="00E039F9"/>
    <w:rsid w:val="00E064E4"/>
    <w:rsid w:val="00E120D3"/>
    <w:rsid w:val="00E15082"/>
    <w:rsid w:val="00E265BB"/>
    <w:rsid w:val="00E30599"/>
    <w:rsid w:val="00E3333B"/>
    <w:rsid w:val="00E356BD"/>
    <w:rsid w:val="00E35FE9"/>
    <w:rsid w:val="00E428F7"/>
    <w:rsid w:val="00E45055"/>
    <w:rsid w:val="00E45CEC"/>
    <w:rsid w:val="00E45EC1"/>
    <w:rsid w:val="00E533DE"/>
    <w:rsid w:val="00E54733"/>
    <w:rsid w:val="00E556A8"/>
    <w:rsid w:val="00E55EB6"/>
    <w:rsid w:val="00E5796D"/>
    <w:rsid w:val="00E57FC4"/>
    <w:rsid w:val="00E65571"/>
    <w:rsid w:val="00E65644"/>
    <w:rsid w:val="00E66A60"/>
    <w:rsid w:val="00E67A7F"/>
    <w:rsid w:val="00E77C8A"/>
    <w:rsid w:val="00E77FCD"/>
    <w:rsid w:val="00E811A3"/>
    <w:rsid w:val="00E8335C"/>
    <w:rsid w:val="00E86FCF"/>
    <w:rsid w:val="00E87B11"/>
    <w:rsid w:val="00E87C6D"/>
    <w:rsid w:val="00E9381A"/>
    <w:rsid w:val="00E9502E"/>
    <w:rsid w:val="00E96B7A"/>
    <w:rsid w:val="00E97236"/>
    <w:rsid w:val="00EA5512"/>
    <w:rsid w:val="00EA6BE2"/>
    <w:rsid w:val="00EA74D2"/>
    <w:rsid w:val="00EB2ABA"/>
    <w:rsid w:val="00EB5192"/>
    <w:rsid w:val="00EB5A03"/>
    <w:rsid w:val="00EC32D2"/>
    <w:rsid w:val="00EC3A77"/>
    <w:rsid w:val="00EC4C72"/>
    <w:rsid w:val="00EC7438"/>
    <w:rsid w:val="00ED038B"/>
    <w:rsid w:val="00ED203F"/>
    <w:rsid w:val="00ED3291"/>
    <w:rsid w:val="00ED6B75"/>
    <w:rsid w:val="00ED7391"/>
    <w:rsid w:val="00EE25B3"/>
    <w:rsid w:val="00EF217C"/>
    <w:rsid w:val="00EF33E9"/>
    <w:rsid w:val="00EF4515"/>
    <w:rsid w:val="00EF4749"/>
    <w:rsid w:val="00F01112"/>
    <w:rsid w:val="00F020D8"/>
    <w:rsid w:val="00F05270"/>
    <w:rsid w:val="00F05E46"/>
    <w:rsid w:val="00F06A4F"/>
    <w:rsid w:val="00F2085F"/>
    <w:rsid w:val="00F240A4"/>
    <w:rsid w:val="00F24C48"/>
    <w:rsid w:val="00F26D3A"/>
    <w:rsid w:val="00F33477"/>
    <w:rsid w:val="00F34385"/>
    <w:rsid w:val="00F50EA7"/>
    <w:rsid w:val="00F51725"/>
    <w:rsid w:val="00F53E93"/>
    <w:rsid w:val="00F55FF8"/>
    <w:rsid w:val="00F62F7F"/>
    <w:rsid w:val="00F6526D"/>
    <w:rsid w:val="00F66532"/>
    <w:rsid w:val="00F6712D"/>
    <w:rsid w:val="00F7201D"/>
    <w:rsid w:val="00F753D5"/>
    <w:rsid w:val="00F76884"/>
    <w:rsid w:val="00F77700"/>
    <w:rsid w:val="00F83BF4"/>
    <w:rsid w:val="00F848C1"/>
    <w:rsid w:val="00F86C0F"/>
    <w:rsid w:val="00F87988"/>
    <w:rsid w:val="00F917DA"/>
    <w:rsid w:val="00F930FA"/>
    <w:rsid w:val="00F93280"/>
    <w:rsid w:val="00FA295F"/>
    <w:rsid w:val="00FB133F"/>
    <w:rsid w:val="00FB56BD"/>
    <w:rsid w:val="00FB7D1E"/>
    <w:rsid w:val="00FC2D94"/>
    <w:rsid w:val="00FC6B6D"/>
    <w:rsid w:val="00FD07E7"/>
    <w:rsid w:val="00FD1B19"/>
    <w:rsid w:val="00FD3E7E"/>
    <w:rsid w:val="00FD711B"/>
    <w:rsid w:val="00FE5538"/>
    <w:rsid w:val="00FE697F"/>
    <w:rsid w:val="00FE726D"/>
    <w:rsid w:val="00FF1FAE"/>
    <w:rsid w:val="00FF5F63"/>
    <w:rsid w:val="00FF69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alibri" w:eastAsia="Calibri" w:hAnsi="Calibri" w:cs="Calibri"/>
    </w:rPr>
  </w:style>
  <w:style w:type="paragraph" w:styleId="Titolo1">
    <w:name w:val="heading 1"/>
    <w:basedOn w:val="Normale"/>
    <w:uiPriority w:val="1"/>
    <w:qFormat/>
    <w:pPr>
      <w:ind w:left="305"/>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uiPriority w:val="39"/>
    <w:qFormat/>
    <w:pPr>
      <w:spacing w:before="10"/>
      <w:ind w:right="1429"/>
      <w:jc w:val="right"/>
    </w:pPr>
    <w:rPr>
      <w:rFonts w:ascii="Cambria" w:eastAsia="Cambria" w:hAnsi="Cambria" w:cs="Cambria"/>
      <w:b/>
      <w:bCs/>
      <w:sz w:val="24"/>
      <w:szCs w:val="24"/>
    </w:rPr>
  </w:style>
  <w:style w:type="paragraph" w:styleId="Sommario2">
    <w:name w:val="toc 2"/>
    <w:basedOn w:val="Normale"/>
    <w:uiPriority w:val="1"/>
    <w:qFormat/>
    <w:pPr>
      <w:spacing w:before="367"/>
      <w:ind w:left="305"/>
    </w:pPr>
    <w:rPr>
      <w:b/>
      <w:bCs/>
      <w:sz w:val="24"/>
      <w:szCs w:val="24"/>
    </w:rPr>
  </w:style>
  <w:style w:type="paragraph" w:styleId="Corpotesto">
    <w:name w:val="Body Text"/>
    <w:basedOn w:val="Normale"/>
    <w:uiPriority w:val="1"/>
    <w:qFormat/>
    <w:pPr>
      <w:jc w:val="both"/>
    </w:pPr>
  </w:style>
  <w:style w:type="paragraph" w:styleId="Paragrafoelenco">
    <w:name w:val="List Paragraph"/>
    <w:basedOn w:val="Normale"/>
    <w:link w:val="ParagrafoelencoCarattere"/>
    <w:uiPriority w:val="1"/>
    <w:qFormat/>
    <w:pPr>
      <w:ind w:left="305"/>
      <w:jc w:val="both"/>
    </w:pPr>
  </w:style>
  <w:style w:type="paragraph" w:customStyle="1" w:styleId="TableParagraph">
    <w:name w:val="Table Paragraph"/>
    <w:basedOn w:val="Normale"/>
    <w:uiPriority w:val="1"/>
    <w:qFormat/>
    <w:pPr>
      <w:spacing w:before="1"/>
    </w:pPr>
  </w:style>
  <w:style w:type="character" w:styleId="Rimandocommento">
    <w:name w:val="annotation reference"/>
    <w:basedOn w:val="Carpredefinitoparagrafo"/>
    <w:uiPriority w:val="99"/>
    <w:semiHidden/>
    <w:unhideWhenUsed/>
    <w:rsid w:val="0040605C"/>
    <w:rPr>
      <w:sz w:val="16"/>
      <w:szCs w:val="16"/>
    </w:rPr>
  </w:style>
  <w:style w:type="paragraph" w:styleId="Testocommento">
    <w:name w:val="annotation text"/>
    <w:basedOn w:val="Normale"/>
    <w:link w:val="TestocommentoCarattere"/>
    <w:uiPriority w:val="99"/>
    <w:unhideWhenUsed/>
    <w:rsid w:val="0040605C"/>
    <w:rPr>
      <w:sz w:val="20"/>
      <w:szCs w:val="20"/>
    </w:rPr>
  </w:style>
  <w:style w:type="character" w:customStyle="1" w:styleId="TestocommentoCarattere">
    <w:name w:val="Testo commento Carattere"/>
    <w:basedOn w:val="Carpredefinitoparagrafo"/>
    <w:link w:val="Testocommento"/>
    <w:uiPriority w:val="99"/>
    <w:rsid w:val="0040605C"/>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40605C"/>
    <w:rPr>
      <w:b/>
      <w:bCs/>
    </w:rPr>
  </w:style>
  <w:style w:type="character" w:customStyle="1" w:styleId="SoggettocommentoCarattere">
    <w:name w:val="Soggetto commento Carattere"/>
    <w:basedOn w:val="TestocommentoCarattere"/>
    <w:link w:val="Soggettocommento"/>
    <w:uiPriority w:val="99"/>
    <w:semiHidden/>
    <w:rsid w:val="0040605C"/>
    <w:rPr>
      <w:rFonts w:ascii="Calibri" w:eastAsia="Calibri" w:hAnsi="Calibri" w:cs="Calibri"/>
      <w:b/>
      <w:bCs/>
      <w:sz w:val="20"/>
      <w:szCs w:val="20"/>
    </w:rPr>
  </w:style>
  <w:style w:type="paragraph" w:styleId="Testofumetto">
    <w:name w:val="Balloon Text"/>
    <w:basedOn w:val="Normale"/>
    <w:link w:val="TestofumettoCarattere"/>
    <w:uiPriority w:val="99"/>
    <w:semiHidden/>
    <w:unhideWhenUsed/>
    <w:rsid w:val="0040605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0605C"/>
    <w:rPr>
      <w:rFonts w:ascii="Segoe UI" w:eastAsia="Calibri" w:hAnsi="Segoe UI" w:cs="Segoe UI"/>
      <w:sz w:val="18"/>
      <w:szCs w:val="18"/>
    </w:rPr>
  </w:style>
  <w:style w:type="paragraph" w:customStyle="1" w:styleId="Default">
    <w:name w:val="Default"/>
    <w:rsid w:val="0015408C"/>
    <w:pPr>
      <w:widowControl/>
      <w:autoSpaceDE w:val="0"/>
      <w:autoSpaceDN w:val="0"/>
      <w:adjustRightInd w:val="0"/>
    </w:pPr>
    <w:rPr>
      <w:rFonts w:ascii="Trebuchet MS" w:hAnsi="Trebuchet MS" w:cs="Trebuchet MS"/>
      <w:color w:val="000000"/>
      <w:sz w:val="24"/>
      <w:szCs w:val="24"/>
      <w:lang w:val="it-IT"/>
    </w:rPr>
  </w:style>
  <w:style w:type="paragraph" w:styleId="Numeroelenco">
    <w:name w:val="List Number"/>
    <w:basedOn w:val="Normale"/>
    <w:link w:val="NumeroelencoCarattere"/>
    <w:rsid w:val="009B5B5C"/>
    <w:pPr>
      <w:widowControl/>
      <w:numPr>
        <w:numId w:val="21"/>
      </w:numPr>
      <w:autoSpaceDE w:val="0"/>
      <w:autoSpaceDN w:val="0"/>
      <w:adjustRightInd w:val="0"/>
      <w:spacing w:line="300" w:lineRule="exact"/>
      <w:jc w:val="both"/>
    </w:pPr>
    <w:rPr>
      <w:rFonts w:ascii="Trebuchet MS" w:eastAsia="Times New Roman" w:hAnsi="Trebuchet MS" w:cs="Times New Roman"/>
      <w:sz w:val="20"/>
      <w:szCs w:val="24"/>
      <w:lang w:val="it-IT" w:eastAsia="it-IT"/>
    </w:rPr>
  </w:style>
  <w:style w:type="character" w:customStyle="1" w:styleId="NumeroelencoCarattere">
    <w:name w:val="Numero elenco Carattere"/>
    <w:link w:val="Numeroelenco"/>
    <w:rsid w:val="009B5B5C"/>
    <w:rPr>
      <w:rFonts w:ascii="Trebuchet MS" w:eastAsia="Times New Roman" w:hAnsi="Trebuchet MS" w:cs="Times New Roman"/>
      <w:sz w:val="20"/>
      <w:szCs w:val="24"/>
      <w:lang w:val="it-IT" w:eastAsia="it-IT"/>
    </w:rPr>
  </w:style>
  <w:style w:type="character" w:customStyle="1" w:styleId="ParagrafoelencoCarattere">
    <w:name w:val="Paragrafo elenco Carattere"/>
    <w:link w:val="Paragrafoelenco"/>
    <w:uiPriority w:val="34"/>
    <w:locked/>
    <w:rsid w:val="00962354"/>
    <w:rPr>
      <w:rFonts w:ascii="Calibri" w:eastAsia="Calibri" w:hAnsi="Calibri" w:cs="Calibri"/>
    </w:rPr>
  </w:style>
  <w:style w:type="table" w:styleId="Grigliatabella">
    <w:name w:val="Table Grid"/>
    <w:basedOn w:val="Tabellanormale"/>
    <w:uiPriority w:val="39"/>
    <w:rsid w:val="00020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70ACD"/>
    <w:pPr>
      <w:widowControl/>
    </w:pPr>
    <w:rPr>
      <w:rFonts w:ascii="Calibri" w:eastAsia="Calibri" w:hAnsi="Calibri" w:cs="Calibri"/>
    </w:rPr>
  </w:style>
  <w:style w:type="paragraph" w:styleId="Intestazione">
    <w:name w:val="header"/>
    <w:basedOn w:val="Normale"/>
    <w:link w:val="IntestazioneCarattere"/>
    <w:uiPriority w:val="99"/>
    <w:unhideWhenUsed/>
    <w:rsid w:val="0054567E"/>
    <w:pPr>
      <w:tabs>
        <w:tab w:val="center" w:pos="4819"/>
        <w:tab w:val="right" w:pos="9638"/>
      </w:tabs>
    </w:pPr>
  </w:style>
  <w:style w:type="character" w:customStyle="1" w:styleId="IntestazioneCarattere">
    <w:name w:val="Intestazione Carattere"/>
    <w:basedOn w:val="Carpredefinitoparagrafo"/>
    <w:link w:val="Intestazione"/>
    <w:uiPriority w:val="99"/>
    <w:rsid w:val="0054567E"/>
    <w:rPr>
      <w:rFonts w:ascii="Calibri" w:eastAsia="Calibri" w:hAnsi="Calibri" w:cs="Calibri"/>
    </w:rPr>
  </w:style>
  <w:style w:type="paragraph" w:styleId="Pidipagina">
    <w:name w:val="footer"/>
    <w:basedOn w:val="Normale"/>
    <w:link w:val="PidipaginaCarattere"/>
    <w:uiPriority w:val="99"/>
    <w:unhideWhenUsed/>
    <w:rsid w:val="0054567E"/>
    <w:pPr>
      <w:tabs>
        <w:tab w:val="center" w:pos="4819"/>
        <w:tab w:val="right" w:pos="9638"/>
      </w:tabs>
    </w:pPr>
  </w:style>
  <w:style w:type="character" w:customStyle="1" w:styleId="PidipaginaCarattere">
    <w:name w:val="Piè di pagina Carattere"/>
    <w:basedOn w:val="Carpredefinitoparagrafo"/>
    <w:link w:val="Pidipagina"/>
    <w:uiPriority w:val="99"/>
    <w:rsid w:val="0054567E"/>
    <w:rPr>
      <w:rFonts w:ascii="Calibri" w:eastAsia="Calibri" w:hAnsi="Calibri" w:cs="Calibri"/>
    </w:rPr>
  </w:style>
  <w:style w:type="character" w:styleId="Collegamentoipertestuale">
    <w:name w:val="Hyperlink"/>
    <w:basedOn w:val="Carpredefinitoparagrafo"/>
    <w:uiPriority w:val="99"/>
    <w:unhideWhenUsed/>
    <w:rsid w:val="008E63D9"/>
    <w:rPr>
      <w:color w:val="0000FF" w:themeColor="hyperlink"/>
      <w:u w:val="single"/>
    </w:rPr>
  </w:style>
  <w:style w:type="paragraph" w:styleId="Titolosommario">
    <w:name w:val="TOC Heading"/>
    <w:basedOn w:val="Titolo1"/>
    <w:next w:val="Normale"/>
    <w:uiPriority w:val="39"/>
    <w:semiHidden/>
    <w:unhideWhenUsed/>
    <w:qFormat/>
    <w:rsid w:val="00785350"/>
    <w:pPr>
      <w:keepNext/>
      <w:keepLines/>
      <w:widowControl/>
      <w:spacing w:before="480" w:line="276" w:lineRule="auto"/>
      <w:ind w:left="0"/>
      <w:jc w:val="left"/>
      <w:outlineLvl w:val="9"/>
    </w:pPr>
    <w:rPr>
      <w:rFonts w:asciiTheme="majorHAnsi" w:eastAsiaTheme="majorEastAsia" w:hAnsiTheme="majorHAnsi" w:cstheme="majorBidi"/>
      <w:color w:val="365F91" w:themeColor="accent1" w:themeShade="BF"/>
      <w:sz w:val="28"/>
      <w:szCs w:val="28"/>
      <w:lang w:val="it-IT" w:eastAsia="it-IT"/>
    </w:rPr>
  </w:style>
  <w:style w:type="paragraph" w:styleId="Numeroelenco2">
    <w:name w:val="List Number 2"/>
    <w:basedOn w:val="Normale"/>
    <w:uiPriority w:val="99"/>
    <w:semiHidden/>
    <w:unhideWhenUsed/>
    <w:rsid w:val="0030660B"/>
    <w:pPr>
      <w:numPr>
        <w:numId w:val="24"/>
      </w:numPr>
      <w:contextualSpacing/>
    </w:pPr>
  </w:style>
  <w:style w:type="paragraph" w:customStyle="1" w:styleId="Tabella">
    <w:name w:val="Tabella"/>
    <w:basedOn w:val="Normale"/>
    <w:rsid w:val="007B7885"/>
    <w:pPr>
      <w:tabs>
        <w:tab w:val="left" w:pos="360"/>
      </w:tabs>
      <w:autoSpaceDE w:val="0"/>
      <w:autoSpaceDN w:val="0"/>
      <w:adjustRightInd w:val="0"/>
      <w:spacing w:line="300" w:lineRule="exact"/>
      <w:jc w:val="both"/>
    </w:pPr>
    <w:rPr>
      <w:rFonts w:ascii="Trebuchet MS" w:eastAsia="Times New Roman" w:hAnsi="Trebuchet MS" w:cs="Times New Roman"/>
      <w:sz w:val="20"/>
      <w:szCs w:val="24"/>
      <w:lang w:val="it-IT" w:eastAsia="it-IT"/>
    </w:rPr>
  </w:style>
  <w:style w:type="paragraph" w:customStyle="1" w:styleId="comma">
    <w:name w:val="comma"/>
    <w:basedOn w:val="Paragrafoelenco"/>
    <w:link w:val="commaCarattere"/>
    <w:qFormat/>
    <w:rsid w:val="007060E9"/>
    <w:pPr>
      <w:widowControl/>
      <w:numPr>
        <w:numId w:val="35"/>
      </w:numPr>
      <w:tabs>
        <w:tab w:val="left" w:pos="284"/>
      </w:tabs>
      <w:suppressAutoHyphens/>
      <w:spacing w:before="120" w:after="120"/>
      <w:contextualSpacing/>
    </w:pPr>
    <w:rPr>
      <w:spacing w:val="-2"/>
      <w:lang w:val="it-IT"/>
    </w:rPr>
  </w:style>
  <w:style w:type="character" w:customStyle="1" w:styleId="commaCarattere">
    <w:name w:val="comma Carattere"/>
    <w:basedOn w:val="ParagrafoelencoCarattere"/>
    <w:link w:val="comma"/>
    <w:rsid w:val="007060E9"/>
    <w:rPr>
      <w:rFonts w:ascii="Calibri" w:eastAsia="Calibri" w:hAnsi="Calibri" w:cs="Calibri"/>
      <w:spacing w:val="-2"/>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alibri" w:eastAsia="Calibri" w:hAnsi="Calibri" w:cs="Calibri"/>
    </w:rPr>
  </w:style>
  <w:style w:type="paragraph" w:styleId="Titolo1">
    <w:name w:val="heading 1"/>
    <w:basedOn w:val="Normale"/>
    <w:uiPriority w:val="1"/>
    <w:qFormat/>
    <w:pPr>
      <w:ind w:left="305"/>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uiPriority w:val="39"/>
    <w:qFormat/>
    <w:pPr>
      <w:spacing w:before="10"/>
      <w:ind w:right="1429"/>
      <w:jc w:val="right"/>
    </w:pPr>
    <w:rPr>
      <w:rFonts w:ascii="Cambria" w:eastAsia="Cambria" w:hAnsi="Cambria" w:cs="Cambria"/>
      <w:b/>
      <w:bCs/>
      <w:sz w:val="24"/>
      <w:szCs w:val="24"/>
    </w:rPr>
  </w:style>
  <w:style w:type="paragraph" w:styleId="Sommario2">
    <w:name w:val="toc 2"/>
    <w:basedOn w:val="Normale"/>
    <w:uiPriority w:val="1"/>
    <w:qFormat/>
    <w:pPr>
      <w:spacing w:before="367"/>
      <w:ind w:left="305"/>
    </w:pPr>
    <w:rPr>
      <w:b/>
      <w:bCs/>
      <w:sz w:val="24"/>
      <w:szCs w:val="24"/>
    </w:rPr>
  </w:style>
  <w:style w:type="paragraph" w:styleId="Corpotesto">
    <w:name w:val="Body Text"/>
    <w:basedOn w:val="Normale"/>
    <w:uiPriority w:val="1"/>
    <w:qFormat/>
    <w:pPr>
      <w:jc w:val="both"/>
    </w:pPr>
  </w:style>
  <w:style w:type="paragraph" w:styleId="Paragrafoelenco">
    <w:name w:val="List Paragraph"/>
    <w:basedOn w:val="Normale"/>
    <w:link w:val="ParagrafoelencoCarattere"/>
    <w:uiPriority w:val="1"/>
    <w:qFormat/>
    <w:pPr>
      <w:ind w:left="305"/>
      <w:jc w:val="both"/>
    </w:pPr>
  </w:style>
  <w:style w:type="paragraph" w:customStyle="1" w:styleId="TableParagraph">
    <w:name w:val="Table Paragraph"/>
    <w:basedOn w:val="Normale"/>
    <w:uiPriority w:val="1"/>
    <w:qFormat/>
    <w:pPr>
      <w:spacing w:before="1"/>
    </w:pPr>
  </w:style>
  <w:style w:type="character" w:styleId="Rimandocommento">
    <w:name w:val="annotation reference"/>
    <w:basedOn w:val="Carpredefinitoparagrafo"/>
    <w:uiPriority w:val="99"/>
    <w:semiHidden/>
    <w:unhideWhenUsed/>
    <w:rsid w:val="0040605C"/>
    <w:rPr>
      <w:sz w:val="16"/>
      <w:szCs w:val="16"/>
    </w:rPr>
  </w:style>
  <w:style w:type="paragraph" w:styleId="Testocommento">
    <w:name w:val="annotation text"/>
    <w:basedOn w:val="Normale"/>
    <w:link w:val="TestocommentoCarattere"/>
    <w:uiPriority w:val="99"/>
    <w:unhideWhenUsed/>
    <w:rsid w:val="0040605C"/>
    <w:rPr>
      <w:sz w:val="20"/>
      <w:szCs w:val="20"/>
    </w:rPr>
  </w:style>
  <w:style w:type="character" w:customStyle="1" w:styleId="TestocommentoCarattere">
    <w:name w:val="Testo commento Carattere"/>
    <w:basedOn w:val="Carpredefinitoparagrafo"/>
    <w:link w:val="Testocommento"/>
    <w:uiPriority w:val="99"/>
    <w:rsid w:val="0040605C"/>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40605C"/>
    <w:rPr>
      <w:b/>
      <w:bCs/>
    </w:rPr>
  </w:style>
  <w:style w:type="character" w:customStyle="1" w:styleId="SoggettocommentoCarattere">
    <w:name w:val="Soggetto commento Carattere"/>
    <w:basedOn w:val="TestocommentoCarattere"/>
    <w:link w:val="Soggettocommento"/>
    <w:uiPriority w:val="99"/>
    <w:semiHidden/>
    <w:rsid w:val="0040605C"/>
    <w:rPr>
      <w:rFonts w:ascii="Calibri" w:eastAsia="Calibri" w:hAnsi="Calibri" w:cs="Calibri"/>
      <w:b/>
      <w:bCs/>
      <w:sz w:val="20"/>
      <w:szCs w:val="20"/>
    </w:rPr>
  </w:style>
  <w:style w:type="paragraph" w:styleId="Testofumetto">
    <w:name w:val="Balloon Text"/>
    <w:basedOn w:val="Normale"/>
    <w:link w:val="TestofumettoCarattere"/>
    <w:uiPriority w:val="99"/>
    <w:semiHidden/>
    <w:unhideWhenUsed/>
    <w:rsid w:val="0040605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0605C"/>
    <w:rPr>
      <w:rFonts w:ascii="Segoe UI" w:eastAsia="Calibri" w:hAnsi="Segoe UI" w:cs="Segoe UI"/>
      <w:sz w:val="18"/>
      <w:szCs w:val="18"/>
    </w:rPr>
  </w:style>
  <w:style w:type="paragraph" w:customStyle="1" w:styleId="Default">
    <w:name w:val="Default"/>
    <w:rsid w:val="0015408C"/>
    <w:pPr>
      <w:widowControl/>
      <w:autoSpaceDE w:val="0"/>
      <w:autoSpaceDN w:val="0"/>
      <w:adjustRightInd w:val="0"/>
    </w:pPr>
    <w:rPr>
      <w:rFonts w:ascii="Trebuchet MS" w:hAnsi="Trebuchet MS" w:cs="Trebuchet MS"/>
      <w:color w:val="000000"/>
      <w:sz w:val="24"/>
      <w:szCs w:val="24"/>
      <w:lang w:val="it-IT"/>
    </w:rPr>
  </w:style>
  <w:style w:type="paragraph" w:styleId="Numeroelenco">
    <w:name w:val="List Number"/>
    <w:basedOn w:val="Normale"/>
    <w:link w:val="NumeroelencoCarattere"/>
    <w:rsid w:val="009B5B5C"/>
    <w:pPr>
      <w:widowControl/>
      <w:numPr>
        <w:numId w:val="21"/>
      </w:numPr>
      <w:autoSpaceDE w:val="0"/>
      <w:autoSpaceDN w:val="0"/>
      <w:adjustRightInd w:val="0"/>
      <w:spacing w:line="300" w:lineRule="exact"/>
      <w:jc w:val="both"/>
    </w:pPr>
    <w:rPr>
      <w:rFonts w:ascii="Trebuchet MS" w:eastAsia="Times New Roman" w:hAnsi="Trebuchet MS" w:cs="Times New Roman"/>
      <w:sz w:val="20"/>
      <w:szCs w:val="24"/>
      <w:lang w:val="it-IT" w:eastAsia="it-IT"/>
    </w:rPr>
  </w:style>
  <w:style w:type="character" w:customStyle="1" w:styleId="NumeroelencoCarattere">
    <w:name w:val="Numero elenco Carattere"/>
    <w:link w:val="Numeroelenco"/>
    <w:rsid w:val="009B5B5C"/>
    <w:rPr>
      <w:rFonts w:ascii="Trebuchet MS" w:eastAsia="Times New Roman" w:hAnsi="Trebuchet MS" w:cs="Times New Roman"/>
      <w:sz w:val="20"/>
      <w:szCs w:val="24"/>
      <w:lang w:val="it-IT" w:eastAsia="it-IT"/>
    </w:rPr>
  </w:style>
  <w:style w:type="character" w:customStyle="1" w:styleId="ParagrafoelencoCarattere">
    <w:name w:val="Paragrafo elenco Carattere"/>
    <w:link w:val="Paragrafoelenco"/>
    <w:uiPriority w:val="34"/>
    <w:locked/>
    <w:rsid w:val="00962354"/>
    <w:rPr>
      <w:rFonts w:ascii="Calibri" w:eastAsia="Calibri" w:hAnsi="Calibri" w:cs="Calibri"/>
    </w:rPr>
  </w:style>
  <w:style w:type="table" w:styleId="Grigliatabella">
    <w:name w:val="Table Grid"/>
    <w:basedOn w:val="Tabellanormale"/>
    <w:uiPriority w:val="39"/>
    <w:rsid w:val="00020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70ACD"/>
    <w:pPr>
      <w:widowControl/>
    </w:pPr>
    <w:rPr>
      <w:rFonts w:ascii="Calibri" w:eastAsia="Calibri" w:hAnsi="Calibri" w:cs="Calibri"/>
    </w:rPr>
  </w:style>
  <w:style w:type="paragraph" w:styleId="Intestazione">
    <w:name w:val="header"/>
    <w:basedOn w:val="Normale"/>
    <w:link w:val="IntestazioneCarattere"/>
    <w:uiPriority w:val="99"/>
    <w:unhideWhenUsed/>
    <w:rsid w:val="0054567E"/>
    <w:pPr>
      <w:tabs>
        <w:tab w:val="center" w:pos="4819"/>
        <w:tab w:val="right" w:pos="9638"/>
      </w:tabs>
    </w:pPr>
  </w:style>
  <w:style w:type="character" w:customStyle="1" w:styleId="IntestazioneCarattere">
    <w:name w:val="Intestazione Carattere"/>
    <w:basedOn w:val="Carpredefinitoparagrafo"/>
    <w:link w:val="Intestazione"/>
    <w:uiPriority w:val="99"/>
    <w:rsid w:val="0054567E"/>
    <w:rPr>
      <w:rFonts w:ascii="Calibri" w:eastAsia="Calibri" w:hAnsi="Calibri" w:cs="Calibri"/>
    </w:rPr>
  </w:style>
  <w:style w:type="paragraph" w:styleId="Pidipagina">
    <w:name w:val="footer"/>
    <w:basedOn w:val="Normale"/>
    <w:link w:val="PidipaginaCarattere"/>
    <w:uiPriority w:val="99"/>
    <w:unhideWhenUsed/>
    <w:rsid w:val="0054567E"/>
    <w:pPr>
      <w:tabs>
        <w:tab w:val="center" w:pos="4819"/>
        <w:tab w:val="right" w:pos="9638"/>
      </w:tabs>
    </w:pPr>
  </w:style>
  <w:style w:type="character" w:customStyle="1" w:styleId="PidipaginaCarattere">
    <w:name w:val="Piè di pagina Carattere"/>
    <w:basedOn w:val="Carpredefinitoparagrafo"/>
    <w:link w:val="Pidipagina"/>
    <w:uiPriority w:val="99"/>
    <w:rsid w:val="0054567E"/>
    <w:rPr>
      <w:rFonts w:ascii="Calibri" w:eastAsia="Calibri" w:hAnsi="Calibri" w:cs="Calibri"/>
    </w:rPr>
  </w:style>
  <w:style w:type="character" w:styleId="Collegamentoipertestuale">
    <w:name w:val="Hyperlink"/>
    <w:basedOn w:val="Carpredefinitoparagrafo"/>
    <w:uiPriority w:val="99"/>
    <w:unhideWhenUsed/>
    <w:rsid w:val="008E63D9"/>
    <w:rPr>
      <w:color w:val="0000FF" w:themeColor="hyperlink"/>
      <w:u w:val="single"/>
    </w:rPr>
  </w:style>
  <w:style w:type="paragraph" w:styleId="Titolosommario">
    <w:name w:val="TOC Heading"/>
    <w:basedOn w:val="Titolo1"/>
    <w:next w:val="Normale"/>
    <w:uiPriority w:val="39"/>
    <w:semiHidden/>
    <w:unhideWhenUsed/>
    <w:qFormat/>
    <w:rsid w:val="00785350"/>
    <w:pPr>
      <w:keepNext/>
      <w:keepLines/>
      <w:widowControl/>
      <w:spacing w:before="480" w:line="276" w:lineRule="auto"/>
      <w:ind w:left="0"/>
      <w:jc w:val="left"/>
      <w:outlineLvl w:val="9"/>
    </w:pPr>
    <w:rPr>
      <w:rFonts w:asciiTheme="majorHAnsi" w:eastAsiaTheme="majorEastAsia" w:hAnsiTheme="majorHAnsi" w:cstheme="majorBidi"/>
      <w:color w:val="365F91" w:themeColor="accent1" w:themeShade="BF"/>
      <w:sz w:val="28"/>
      <w:szCs w:val="28"/>
      <w:lang w:val="it-IT" w:eastAsia="it-IT"/>
    </w:rPr>
  </w:style>
  <w:style w:type="paragraph" w:styleId="Numeroelenco2">
    <w:name w:val="List Number 2"/>
    <w:basedOn w:val="Normale"/>
    <w:uiPriority w:val="99"/>
    <w:semiHidden/>
    <w:unhideWhenUsed/>
    <w:rsid w:val="0030660B"/>
    <w:pPr>
      <w:numPr>
        <w:numId w:val="24"/>
      </w:numPr>
      <w:contextualSpacing/>
    </w:pPr>
  </w:style>
  <w:style w:type="paragraph" w:customStyle="1" w:styleId="Tabella">
    <w:name w:val="Tabella"/>
    <w:basedOn w:val="Normale"/>
    <w:rsid w:val="007B7885"/>
    <w:pPr>
      <w:tabs>
        <w:tab w:val="left" w:pos="360"/>
      </w:tabs>
      <w:autoSpaceDE w:val="0"/>
      <w:autoSpaceDN w:val="0"/>
      <w:adjustRightInd w:val="0"/>
      <w:spacing w:line="300" w:lineRule="exact"/>
      <w:jc w:val="both"/>
    </w:pPr>
    <w:rPr>
      <w:rFonts w:ascii="Trebuchet MS" w:eastAsia="Times New Roman" w:hAnsi="Trebuchet MS" w:cs="Times New Roman"/>
      <w:sz w:val="20"/>
      <w:szCs w:val="24"/>
      <w:lang w:val="it-IT" w:eastAsia="it-IT"/>
    </w:rPr>
  </w:style>
  <w:style w:type="paragraph" w:customStyle="1" w:styleId="comma">
    <w:name w:val="comma"/>
    <w:basedOn w:val="Paragrafoelenco"/>
    <w:link w:val="commaCarattere"/>
    <w:qFormat/>
    <w:rsid w:val="007060E9"/>
    <w:pPr>
      <w:widowControl/>
      <w:numPr>
        <w:numId w:val="35"/>
      </w:numPr>
      <w:tabs>
        <w:tab w:val="left" w:pos="284"/>
      </w:tabs>
      <w:suppressAutoHyphens/>
      <w:spacing w:before="120" w:after="120"/>
      <w:contextualSpacing/>
    </w:pPr>
    <w:rPr>
      <w:spacing w:val="-2"/>
      <w:lang w:val="it-IT"/>
    </w:rPr>
  </w:style>
  <w:style w:type="character" w:customStyle="1" w:styleId="commaCarattere">
    <w:name w:val="comma Carattere"/>
    <w:basedOn w:val="ParagrafoelencoCarattere"/>
    <w:link w:val="comma"/>
    <w:rsid w:val="007060E9"/>
    <w:rPr>
      <w:rFonts w:ascii="Calibri" w:eastAsia="Calibri" w:hAnsi="Calibri" w:cs="Calibri"/>
      <w:spacing w:val="-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89994">
      <w:bodyDiv w:val="1"/>
      <w:marLeft w:val="0"/>
      <w:marRight w:val="0"/>
      <w:marTop w:val="0"/>
      <w:marBottom w:val="0"/>
      <w:divBdr>
        <w:top w:val="none" w:sz="0" w:space="0" w:color="auto"/>
        <w:left w:val="none" w:sz="0" w:space="0" w:color="auto"/>
        <w:bottom w:val="none" w:sz="0" w:space="0" w:color="auto"/>
        <w:right w:val="none" w:sz="0" w:space="0" w:color="auto"/>
      </w:divBdr>
    </w:div>
    <w:div w:id="215287922">
      <w:bodyDiv w:val="1"/>
      <w:marLeft w:val="0"/>
      <w:marRight w:val="0"/>
      <w:marTop w:val="0"/>
      <w:marBottom w:val="0"/>
      <w:divBdr>
        <w:top w:val="none" w:sz="0" w:space="0" w:color="auto"/>
        <w:left w:val="none" w:sz="0" w:space="0" w:color="auto"/>
        <w:bottom w:val="none" w:sz="0" w:space="0" w:color="auto"/>
        <w:right w:val="none" w:sz="0" w:space="0" w:color="auto"/>
      </w:divBdr>
    </w:div>
    <w:div w:id="643705502">
      <w:bodyDiv w:val="1"/>
      <w:marLeft w:val="0"/>
      <w:marRight w:val="0"/>
      <w:marTop w:val="0"/>
      <w:marBottom w:val="0"/>
      <w:divBdr>
        <w:top w:val="none" w:sz="0" w:space="0" w:color="auto"/>
        <w:left w:val="none" w:sz="0" w:space="0" w:color="auto"/>
        <w:bottom w:val="none" w:sz="0" w:space="0" w:color="auto"/>
        <w:right w:val="none" w:sz="0" w:space="0" w:color="auto"/>
      </w:divBdr>
    </w:div>
    <w:div w:id="661202944">
      <w:bodyDiv w:val="1"/>
      <w:marLeft w:val="0"/>
      <w:marRight w:val="0"/>
      <w:marTop w:val="0"/>
      <w:marBottom w:val="0"/>
      <w:divBdr>
        <w:top w:val="none" w:sz="0" w:space="0" w:color="auto"/>
        <w:left w:val="none" w:sz="0" w:space="0" w:color="auto"/>
        <w:bottom w:val="none" w:sz="0" w:space="0" w:color="auto"/>
        <w:right w:val="none" w:sz="0" w:space="0" w:color="auto"/>
      </w:divBdr>
    </w:div>
    <w:div w:id="693195456">
      <w:bodyDiv w:val="1"/>
      <w:marLeft w:val="0"/>
      <w:marRight w:val="0"/>
      <w:marTop w:val="0"/>
      <w:marBottom w:val="0"/>
      <w:divBdr>
        <w:top w:val="none" w:sz="0" w:space="0" w:color="auto"/>
        <w:left w:val="none" w:sz="0" w:space="0" w:color="auto"/>
        <w:bottom w:val="none" w:sz="0" w:space="0" w:color="auto"/>
        <w:right w:val="none" w:sz="0" w:space="0" w:color="auto"/>
      </w:divBdr>
    </w:div>
    <w:div w:id="981543842">
      <w:bodyDiv w:val="1"/>
      <w:marLeft w:val="0"/>
      <w:marRight w:val="0"/>
      <w:marTop w:val="0"/>
      <w:marBottom w:val="0"/>
      <w:divBdr>
        <w:top w:val="none" w:sz="0" w:space="0" w:color="auto"/>
        <w:left w:val="none" w:sz="0" w:space="0" w:color="auto"/>
        <w:bottom w:val="none" w:sz="0" w:space="0" w:color="auto"/>
        <w:right w:val="none" w:sz="0" w:space="0" w:color="auto"/>
      </w:divBdr>
    </w:div>
    <w:div w:id="999960849">
      <w:bodyDiv w:val="1"/>
      <w:marLeft w:val="0"/>
      <w:marRight w:val="0"/>
      <w:marTop w:val="0"/>
      <w:marBottom w:val="0"/>
      <w:divBdr>
        <w:top w:val="none" w:sz="0" w:space="0" w:color="auto"/>
        <w:left w:val="none" w:sz="0" w:space="0" w:color="auto"/>
        <w:bottom w:val="none" w:sz="0" w:space="0" w:color="auto"/>
        <w:right w:val="none" w:sz="0" w:space="0" w:color="auto"/>
      </w:divBdr>
    </w:div>
    <w:div w:id="1272014415">
      <w:bodyDiv w:val="1"/>
      <w:marLeft w:val="0"/>
      <w:marRight w:val="0"/>
      <w:marTop w:val="0"/>
      <w:marBottom w:val="0"/>
      <w:divBdr>
        <w:top w:val="none" w:sz="0" w:space="0" w:color="auto"/>
        <w:left w:val="none" w:sz="0" w:space="0" w:color="auto"/>
        <w:bottom w:val="none" w:sz="0" w:space="0" w:color="auto"/>
        <w:right w:val="none" w:sz="0" w:space="0" w:color="auto"/>
      </w:divBdr>
    </w:div>
    <w:div w:id="1433472315">
      <w:bodyDiv w:val="1"/>
      <w:marLeft w:val="0"/>
      <w:marRight w:val="0"/>
      <w:marTop w:val="0"/>
      <w:marBottom w:val="0"/>
      <w:divBdr>
        <w:top w:val="none" w:sz="0" w:space="0" w:color="auto"/>
        <w:left w:val="none" w:sz="0" w:space="0" w:color="auto"/>
        <w:bottom w:val="none" w:sz="0" w:space="0" w:color="auto"/>
        <w:right w:val="none" w:sz="0" w:space="0" w:color="auto"/>
      </w:divBdr>
    </w:div>
    <w:div w:id="1945265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comunitarie/2012_TUE.pdf"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www.bosettiegatti.eu/info/norme/statali/2016_0050.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gei.it/" TargetMode="Externa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bosettiegatti.eu/info/norme/statali/2016_0050.htm"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A9263-FE6B-439D-BFAA-4933524F0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12278</Words>
  <Characters>69990</Characters>
  <Application>Microsoft Office Word</Application>
  <DocSecurity>0</DocSecurity>
  <Lines>583</Lines>
  <Paragraphs>164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CONSIP</Company>
  <LinksUpToDate>false</LinksUpToDate>
  <CharactersWithSpaces>82104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Antonucci Fabio</dc:creator>
  <cp:lastModifiedBy>Antonucci Fabio</cp:lastModifiedBy>
  <cp:revision>10</cp:revision>
  <cp:lastPrinted>2018-02-20T10:30:00Z</cp:lastPrinted>
  <dcterms:created xsi:type="dcterms:W3CDTF">2018-02-19T10:39:00Z</dcterms:created>
  <dcterms:modified xsi:type="dcterms:W3CDTF">2018-02-20T10:33:00Z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2017-01-11T00:00:00Z</vt:filetime>
  </property>
  <property fmtid="{D5CDD505-2E9C-101B-9397-08002B2CF9AE}" pid="3" name="Creator">
    <vt:lpwstr>Microsoft® Word 2010</vt:lpwstr>
  </property>
  <property fmtid="{D5CDD505-2E9C-101B-9397-08002B2CF9AE}" pid="4" name="LastSaved">
    <vt:filetime>2017-01-25T00:00:00Z</vt:filetime>
  </property>
  <property fmtid="{D5CDD505-2E9C-101B-9397-08002B2CF9AE}" pid="5" name="MSIP_Label_f42aa342-8706-4288-bd11-ebb85995028c_Enabled">
    <vt:lpwstr>True</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Owner">
    <vt:lpwstr>masidoti@microsoft.com</vt:lpwstr>
  </property>
  <property fmtid="{D5CDD505-2E9C-101B-9397-08002B2CF9AE}" pid="8" name="MSIP_Label_f42aa342-8706-4288-bd11-ebb85995028c_SetDate">
    <vt:lpwstr>2018-01-31T13:55:08.8645490Z</vt:lpwstr>
  </property>
  <property fmtid="{D5CDD505-2E9C-101B-9397-08002B2CF9AE}" pid="9" name="MSIP_Label_f42aa342-8706-4288-bd11-ebb85995028c_Name">
    <vt:lpwstr>General</vt:lpwstr>
  </property>
  <property fmtid="{D5CDD505-2E9C-101B-9397-08002B2CF9AE}" pid="10" name="MSIP_Label_f42aa342-8706-4288-bd11-ebb85995028c_Application">
    <vt:lpwstr>Microsoft Azure Information Protection</vt:lpwstr>
  </property>
  <property fmtid="{D5CDD505-2E9C-101B-9397-08002B2CF9AE}" pid="11" name="MSIP_Label_f42aa342-8706-4288-bd11-ebb85995028c_Extended_MSFT_Method">
    <vt:lpwstr>Automatic</vt:lpwstr>
  </property>
  <property fmtid="{D5CDD505-2E9C-101B-9397-08002B2CF9AE}" pid="12" name="Sensitivity">
    <vt:lpwstr>General</vt:lpwstr>
  </property>
</Properties>
</file>