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9AFEB55" w14:textId="77777777" w:rsidR="00B92A15" w:rsidRPr="00C04724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</w:pPr>
      <w:r w:rsidRPr="00C04724">
        <w:rPr>
          <w:rFonts w:ascii="Calibri" w:eastAsia="Calibri" w:hAnsi="Calibri"/>
          <w:color w:val="000000"/>
          <w:spacing w:val="-4"/>
          <w:sz w:val="21"/>
          <w:szCs w:val="22"/>
          <w:lang w:val="en-US" w:eastAsia="en-US"/>
        </w:rPr>
        <w:t>Spett.le</w:t>
      </w:r>
    </w:p>
    <w:p w14:paraId="6CE420CD" w14:textId="283E3023" w:rsidR="00B92A15" w:rsidRPr="00C04724" w:rsidRDefault="00266B97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</w:pPr>
      <w:r w:rsidRPr="00C04724">
        <w:rPr>
          <w:rFonts w:ascii="Calibri" w:eastAsia="Calibri" w:hAnsi="Calibri"/>
          <w:b/>
          <w:color w:val="000000"/>
          <w:spacing w:val="-4"/>
          <w:sz w:val="21"/>
          <w:szCs w:val="22"/>
          <w:lang w:val="en-US" w:eastAsia="en-US"/>
        </w:rPr>
        <w:t xml:space="preserve">Canon Medical Systems Srl </w:t>
      </w:r>
    </w:p>
    <w:p w14:paraId="06CB3B4F" w14:textId="2EC0E07E" w:rsidR="00B92A15" w:rsidRPr="009E3F5C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9E3F5C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PEC:</w:t>
      </w:r>
      <w:r w:rsidR="00266B97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 xml:space="preserve"> </w:t>
      </w:r>
      <w:hyperlink r:id="rId11" w:history="1">
        <w:r w:rsidR="00266B97" w:rsidRPr="00722D8D">
          <w:rPr>
            <w:rStyle w:val="Collegamentoipertestuale"/>
            <w:rFonts w:ascii="Calibri" w:eastAsia="Calibri" w:hAnsi="Calibri"/>
            <w:spacing w:val="-4"/>
            <w:sz w:val="21"/>
            <w:szCs w:val="22"/>
            <w:lang w:eastAsia="en-US"/>
          </w:rPr>
          <w:t>cmsi.gare@legalmail.it</w:t>
        </w:r>
      </w:hyperlink>
      <w:r w:rsidR="00266B97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 xml:space="preserve"> </w:t>
      </w:r>
      <w:r w:rsidRPr="009E3F5C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</w:p>
    <w:p w14:paraId="3DAEE94A" w14:textId="71D619C1" w:rsidR="00B92A15" w:rsidRPr="00B92A15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B92A15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c.a. </w:t>
      </w:r>
      <w:r w:rsidR="00266B97" w:rsidRPr="00266B97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>Dott. Claudio Buffagni</w:t>
      </w:r>
    </w:p>
    <w:p w14:paraId="7A38A06F" w14:textId="77777777" w:rsidR="00645DE9" w:rsidRDefault="00645DE9" w:rsidP="00B92A15">
      <w:pPr>
        <w:tabs>
          <w:tab w:val="left" w:pos="5400"/>
        </w:tabs>
        <w:spacing w:line="360" w:lineRule="auto"/>
        <w:ind w:left="4395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14:paraId="696FB962" w14:textId="77777777" w:rsidR="00FB6E69" w:rsidRDefault="00FB6E69" w:rsidP="001C2692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3A82B164" w14:textId="48E9BBB1" w:rsidR="007076B6" w:rsidRPr="00AB65D7" w:rsidRDefault="007076B6" w:rsidP="00CA5B43">
      <w:pPr>
        <w:tabs>
          <w:tab w:val="left" w:pos="5400"/>
        </w:tabs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9E3F5C">
        <w:rPr>
          <w:rFonts w:ascii="Calibri" w:hAnsi="Calibri"/>
          <w:b/>
          <w:sz w:val="20"/>
          <w:szCs w:val="20"/>
        </w:rPr>
        <w:t xml:space="preserve">Oggetto: </w:t>
      </w:r>
      <w:r w:rsidR="009E3F5C" w:rsidRPr="009E3F5C">
        <w:rPr>
          <w:rFonts w:ascii="Calibri" w:hAnsi="Calibri"/>
          <w:b/>
          <w:sz w:val="20"/>
          <w:szCs w:val="20"/>
        </w:rPr>
        <w:t>Accordo Quadro</w:t>
      </w:r>
      <w:r w:rsidR="003041C9" w:rsidRPr="003041A5">
        <w:rPr>
          <w:rFonts w:ascii="Calibri" w:hAnsi="Calibri"/>
          <w:b/>
          <w:sz w:val="20"/>
          <w:szCs w:val="20"/>
        </w:rPr>
        <w:t xml:space="preserve"> Ecotomografi 2</w:t>
      </w:r>
      <w:r w:rsidR="009E3F5C" w:rsidRPr="003041A5">
        <w:rPr>
          <w:rFonts w:ascii="Calibri" w:hAnsi="Calibri"/>
          <w:b/>
          <w:sz w:val="20"/>
          <w:szCs w:val="20"/>
        </w:rPr>
        <w:t xml:space="preserve"> -</w:t>
      </w:r>
      <w:r w:rsidR="003041C9" w:rsidRPr="003041A5">
        <w:rPr>
          <w:rFonts w:ascii="Calibri" w:hAnsi="Calibri"/>
          <w:b/>
          <w:sz w:val="20"/>
          <w:szCs w:val="20"/>
        </w:rPr>
        <w:t xml:space="preserve"> </w:t>
      </w:r>
      <w:r w:rsidR="009E3F5C" w:rsidRPr="003041A5">
        <w:rPr>
          <w:rFonts w:ascii="Calibri" w:hAnsi="Calibri"/>
          <w:b/>
          <w:sz w:val="20"/>
          <w:szCs w:val="20"/>
        </w:rPr>
        <w:t xml:space="preserve">lotto </w:t>
      </w:r>
      <w:r w:rsidR="00C04724">
        <w:rPr>
          <w:rFonts w:ascii="Calibri" w:hAnsi="Calibri"/>
          <w:b/>
          <w:sz w:val="20"/>
          <w:szCs w:val="20"/>
        </w:rPr>
        <w:t>7</w:t>
      </w:r>
      <w:r w:rsidR="0009360E">
        <w:rPr>
          <w:rFonts w:ascii="Calibri" w:hAnsi="Calibri"/>
          <w:b/>
          <w:sz w:val="20"/>
          <w:szCs w:val="20"/>
        </w:rPr>
        <w:t xml:space="preserve"> sub-lotto 4</w:t>
      </w:r>
      <w:r w:rsidR="0016415E">
        <w:rPr>
          <w:rFonts w:ascii="Calibri" w:hAnsi="Calibri"/>
          <w:b/>
          <w:sz w:val="20"/>
          <w:szCs w:val="20"/>
        </w:rPr>
        <w:t>.</w:t>
      </w:r>
      <w:r w:rsidR="00C04724">
        <w:rPr>
          <w:rFonts w:ascii="Calibri" w:hAnsi="Calibri"/>
          <w:b/>
          <w:sz w:val="20"/>
          <w:szCs w:val="20"/>
        </w:rPr>
        <w:t>a</w:t>
      </w:r>
      <w:r w:rsidR="009E3F5C" w:rsidRPr="003041A5">
        <w:rPr>
          <w:rFonts w:ascii="Calibri" w:hAnsi="Calibri"/>
          <w:b/>
          <w:sz w:val="20"/>
          <w:szCs w:val="20"/>
        </w:rPr>
        <w:t xml:space="preserve"> </w:t>
      </w:r>
      <w:r w:rsidR="009E3F5C" w:rsidRPr="00792317">
        <w:rPr>
          <w:rFonts w:ascii="Calibri" w:hAnsi="Calibri"/>
          <w:b/>
          <w:sz w:val="20"/>
          <w:szCs w:val="20"/>
        </w:rPr>
        <w:t xml:space="preserve">Ecotomografi </w:t>
      </w:r>
      <w:r w:rsidR="0009360E">
        <w:rPr>
          <w:rFonts w:ascii="Calibri" w:hAnsi="Calibri"/>
          <w:b/>
          <w:sz w:val="20"/>
          <w:szCs w:val="20"/>
        </w:rPr>
        <w:t>Ginecologici</w:t>
      </w:r>
      <w:r w:rsidR="009E3F5C" w:rsidRPr="009E3F5C">
        <w:rPr>
          <w:rFonts w:ascii="Calibri" w:hAnsi="Calibri"/>
          <w:b/>
          <w:sz w:val="20"/>
          <w:szCs w:val="20"/>
        </w:rPr>
        <w:t xml:space="preserve"> </w:t>
      </w:r>
      <w:r w:rsidR="00C31768" w:rsidRPr="009E3F5C">
        <w:rPr>
          <w:rFonts w:ascii="Calibri" w:hAnsi="Calibri"/>
          <w:b/>
          <w:sz w:val="20"/>
          <w:szCs w:val="20"/>
        </w:rPr>
        <w:t>– ID 2349 -</w:t>
      </w:r>
      <w:r w:rsidR="00DA1031" w:rsidRPr="009E3F5C">
        <w:rPr>
          <w:rFonts w:ascii="Calibri" w:hAnsi="Calibri"/>
          <w:b/>
          <w:sz w:val="20"/>
          <w:szCs w:val="20"/>
        </w:rPr>
        <w:t xml:space="preserve"> </w:t>
      </w:r>
      <w:r w:rsidR="007C1C97">
        <w:rPr>
          <w:rFonts w:ascii="Calibri" w:hAnsi="Calibri"/>
          <w:b/>
          <w:sz w:val="20"/>
          <w:szCs w:val="20"/>
        </w:rPr>
        <w:t>A</w:t>
      </w:r>
      <w:r w:rsidR="007C1C97" w:rsidRPr="007C1C97">
        <w:rPr>
          <w:rFonts w:ascii="Calibri" w:hAnsi="Calibri"/>
          <w:b/>
          <w:bCs/>
          <w:sz w:val="20"/>
          <w:szCs w:val="20"/>
        </w:rPr>
        <w:t>utorizzazione ad accettazione ulteriori Ordini di Fornitura fino a una soglia massima del 30%</w:t>
      </w:r>
      <w:r w:rsidR="007C1C97">
        <w:rPr>
          <w:rFonts w:ascii="Calibri" w:hAnsi="Calibri"/>
          <w:b/>
          <w:bCs/>
          <w:sz w:val="20"/>
          <w:szCs w:val="20"/>
        </w:rPr>
        <w:t xml:space="preserve"> </w:t>
      </w:r>
      <w:r w:rsidR="009E3F5C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0A207EFD" w14:textId="77777777" w:rsidR="00CA5B43" w:rsidRDefault="00CA5B43" w:rsidP="005E4A90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115524C6" w14:textId="17004992" w:rsidR="003041A5" w:rsidRDefault="007076B6" w:rsidP="005E4A90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riferimento</w:t>
      </w:r>
      <w:r w:rsidR="003041A5">
        <w:rPr>
          <w:rFonts w:ascii="Calibri" w:hAnsi="Calibri"/>
          <w:sz w:val="20"/>
          <w:szCs w:val="20"/>
        </w:rPr>
        <w:t xml:space="preserve"> all’Accordo Quadro in oggetto, si rappresenta che in data </w:t>
      </w:r>
      <w:r w:rsidR="00C04724">
        <w:rPr>
          <w:rFonts w:ascii="Calibri" w:hAnsi="Calibri"/>
          <w:sz w:val="20"/>
          <w:szCs w:val="20"/>
        </w:rPr>
        <w:t>06</w:t>
      </w:r>
      <w:r w:rsidR="003041A5" w:rsidRPr="0016415E">
        <w:rPr>
          <w:rFonts w:ascii="Calibri" w:hAnsi="Calibri"/>
          <w:sz w:val="20"/>
          <w:szCs w:val="20"/>
        </w:rPr>
        <w:t>/</w:t>
      </w:r>
      <w:r w:rsidR="00C04724">
        <w:rPr>
          <w:rFonts w:ascii="Calibri" w:hAnsi="Calibri"/>
          <w:sz w:val="20"/>
          <w:szCs w:val="20"/>
        </w:rPr>
        <w:t>12</w:t>
      </w:r>
      <w:r w:rsidR="003041A5" w:rsidRPr="0016415E">
        <w:rPr>
          <w:rFonts w:ascii="Calibri" w:hAnsi="Calibri"/>
          <w:sz w:val="20"/>
          <w:szCs w:val="20"/>
        </w:rPr>
        <w:t>/</w:t>
      </w:r>
      <w:r w:rsidR="0009360E">
        <w:rPr>
          <w:rFonts w:ascii="Calibri" w:hAnsi="Calibri"/>
          <w:sz w:val="20"/>
          <w:szCs w:val="20"/>
        </w:rPr>
        <w:t>2023</w:t>
      </w:r>
      <w:r w:rsidR="003041A5">
        <w:rPr>
          <w:rFonts w:ascii="Calibri" w:hAnsi="Calibri"/>
          <w:sz w:val="20"/>
          <w:szCs w:val="20"/>
        </w:rPr>
        <w:t xml:space="preserve"> è stato raggiunto il massimale di cui all’art. 3 co. 3. Sussistendo la necessità delle pubbliche amministrazioni di proseguire con gli ordini di acquisto, in applicazione dell’art. 3 co. 4 del medesimo Accordo Quadro, questo spett.le fornitore in indirizzo</w:t>
      </w:r>
      <w:r w:rsidR="0009360E">
        <w:rPr>
          <w:rFonts w:ascii="Calibri" w:hAnsi="Calibri"/>
          <w:sz w:val="20"/>
          <w:szCs w:val="20"/>
        </w:rPr>
        <w:t xml:space="preserve"> </w:t>
      </w:r>
      <w:r w:rsidR="0009360E" w:rsidRPr="0009360E">
        <w:rPr>
          <w:rFonts w:ascii="Calibri" w:hAnsi="Calibri"/>
          <w:sz w:val="20"/>
          <w:szCs w:val="20"/>
        </w:rPr>
        <w:t>dalla data che verrà comunicata in apposita news nel portale</w:t>
      </w:r>
      <w:r w:rsidR="0009360E">
        <w:rPr>
          <w:rFonts w:ascii="Calibri" w:hAnsi="Calibri"/>
          <w:sz w:val="20"/>
          <w:szCs w:val="20"/>
        </w:rPr>
        <w:t xml:space="preserve">, </w:t>
      </w:r>
      <w:r w:rsidR="003041A5">
        <w:rPr>
          <w:rFonts w:ascii="Calibri" w:hAnsi="Calibri"/>
          <w:sz w:val="20"/>
          <w:szCs w:val="20"/>
        </w:rPr>
        <w:t xml:space="preserve">dovrà garantire ordini di acquisto per </w:t>
      </w:r>
      <w:r w:rsidR="00ED68CF">
        <w:rPr>
          <w:rFonts w:ascii="Calibri" w:hAnsi="Calibri"/>
          <w:sz w:val="20"/>
          <w:szCs w:val="20"/>
        </w:rPr>
        <w:t xml:space="preserve">massimo </w:t>
      </w:r>
      <w:r w:rsidR="003041A5">
        <w:rPr>
          <w:rFonts w:ascii="Calibri" w:hAnsi="Calibri"/>
          <w:sz w:val="20"/>
          <w:szCs w:val="20"/>
        </w:rPr>
        <w:t xml:space="preserve">ulteriori </w:t>
      </w:r>
      <w:r w:rsidR="00C04724">
        <w:rPr>
          <w:rFonts w:ascii="Calibri" w:hAnsi="Calibri"/>
          <w:sz w:val="20"/>
          <w:szCs w:val="20"/>
        </w:rPr>
        <w:t xml:space="preserve"> 6 (Sei</w:t>
      </w:r>
      <w:r w:rsidR="00400803">
        <w:rPr>
          <w:rFonts w:ascii="Calibri" w:hAnsi="Calibri"/>
          <w:sz w:val="20"/>
          <w:szCs w:val="20"/>
        </w:rPr>
        <w:t>)</w:t>
      </w:r>
      <w:r w:rsidR="003041A5" w:rsidRPr="00266B97">
        <w:rPr>
          <w:rFonts w:ascii="Calibri" w:hAnsi="Calibri"/>
          <w:sz w:val="20"/>
          <w:szCs w:val="20"/>
        </w:rPr>
        <w:t xml:space="preserve"> apparecchiature</w:t>
      </w:r>
      <w:r w:rsidR="003041A5">
        <w:rPr>
          <w:rFonts w:ascii="Calibri" w:hAnsi="Calibri"/>
          <w:sz w:val="20"/>
          <w:szCs w:val="20"/>
        </w:rPr>
        <w:t>, alle stesse condizioni contrattualmente previste</w:t>
      </w:r>
      <w:r w:rsidR="003041A5" w:rsidRPr="00266B97">
        <w:rPr>
          <w:rFonts w:ascii="Calibri" w:hAnsi="Calibri"/>
          <w:sz w:val="20"/>
          <w:szCs w:val="20"/>
        </w:rPr>
        <w:t>.</w:t>
      </w:r>
    </w:p>
    <w:p w14:paraId="759E1ECA" w14:textId="4005BA46" w:rsidR="000406C6" w:rsidRPr="003C16E7" w:rsidRDefault="000406C6" w:rsidP="00792317">
      <w:pPr>
        <w:tabs>
          <w:tab w:val="left" w:pos="1843"/>
          <w:tab w:val="right" w:leader="underscore" w:pos="9720"/>
        </w:tabs>
        <w:spacing w:line="360" w:lineRule="auto"/>
        <w:ind w:right="-79"/>
        <w:jc w:val="both"/>
        <w:rPr>
          <w:rFonts w:ascii="Calibri" w:hAnsi="Calibri"/>
          <w:i/>
          <w:color w:val="1F4E79" w:themeColor="accent1" w:themeShade="80"/>
          <w:sz w:val="20"/>
          <w:szCs w:val="20"/>
        </w:rPr>
      </w:pP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49D2489F" w14:textId="77777777" w:rsidR="00C04724" w:rsidRPr="00AB65D7" w:rsidRDefault="00C04724" w:rsidP="00C04724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Dott. Marco Mizzau</w:t>
      </w:r>
    </w:p>
    <w:p w14:paraId="2338D501" w14:textId="77777777" w:rsidR="00C04724" w:rsidRPr="00AB65D7" w:rsidRDefault="00C04724" w:rsidP="00C04724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7E6C3DE8" w14:textId="198FDF40" w:rsidR="00110F64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</w:p>
    <w:sectPr w:rsidR="00110F64" w:rsidRPr="00AB65D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67BE2" w14:textId="77777777" w:rsidR="00502248" w:rsidRDefault="00502248">
      <w:r>
        <w:separator/>
      </w:r>
    </w:p>
  </w:endnote>
  <w:endnote w:type="continuationSeparator" w:id="0">
    <w:p w14:paraId="62F9F5FB" w14:textId="77777777" w:rsidR="00502248" w:rsidRDefault="0050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52CFA434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9360E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9360E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52CFA434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09360E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09360E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C9165" w14:textId="77777777" w:rsidR="00502248" w:rsidRDefault="00502248">
      <w:r>
        <w:separator/>
      </w:r>
    </w:p>
  </w:footnote>
  <w:footnote w:type="continuationSeparator" w:id="0">
    <w:p w14:paraId="328A4D79" w14:textId="77777777" w:rsidR="00502248" w:rsidRDefault="0050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9360E"/>
    <w:rsid w:val="000A2985"/>
    <w:rsid w:val="000B5F40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324BD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00803"/>
    <w:rsid w:val="00437DE5"/>
    <w:rsid w:val="0046339C"/>
    <w:rsid w:val="00483CBF"/>
    <w:rsid w:val="00483CD0"/>
    <w:rsid w:val="004A07AA"/>
    <w:rsid w:val="004D605F"/>
    <w:rsid w:val="004F20E2"/>
    <w:rsid w:val="00502248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27383"/>
    <w:rsid w:val="008426F5"/>
    <w:rsid w:val="00844EB5"/>
    <w:rsid w:val="008C506B"/>
    <w:rsid w:val="008E37BC"/>
    <w:rsid w:val="00933FE1"/>
    <w:rsid w:val="0095679D"/>
    <w:rsid w:val="009628AC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724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37F2F"/>
    <w:rsid w:val="00D6135C"/>
    <w:rsid w:val="00D61E1F"/>
    <w:rsid w:val="00D66861"/>
    <w:rsid w:val="00DA1031"/>
    <w:rsid w:val="00DC2177"/>
    <w:rsid w:val="00DC6765"/>
    <w:rsid w:val="00DD1815"/>
    <w:rsid w:val="00DE0725"/>
    <w:rsid w:val="00DF4322"/>
    <w:rsid w:val="00E2076A"/>
    <w:rsid w:val="00E400CC"/>
    <w:rsid w:val="00E52E97"/>
    <w:rsid w:val="00E82D21"/>
    <w:rsid w:val="00EA4A97"/>
    <w:rsid w:val="00ED68CF"/>
    <w:rsid w:val="00EE62E5"/>
    <w:rsid w:val="00EF663E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msi.gare@legalmai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D3BF3-3AF9-4EEB-A546-0F0DB7EB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920</Characters>
  <Application>Microsoft Office Word</Application>
  <DocSecurity>0</DocSecurity>
  <Lines>26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1059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