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269" w:rsidRDefault="0086756A" w:rsidP="0086756A">
      <w:pPr>
        <w:pStyle w:val="Titolocopertina"/>
        <w:rPr>
          <w:rFonts w:asciiTheme="minorHAnsi" w:hAnsiTheme="minorHAnsi" w:cstheme="minorHAnsi"/>
          <w:b/>
          <w:sz w:val="20"/>
          <w:szCs w:val="20"/>
        </w:rPr>
      </w:pPr>
      <w:r w:rsidRPr="0086756A">
        <w:rPr>
          <w:rFonts w:asciiTheme="minorHAnsi" w:hAnsiTheme="minorHAnsi" w:cstheme="minorHAnsi"/>
          <w:b/>
          <w:sz w:val="20"/>
          <w:szCs w:val="20"/>
        </w:rPr>
        <w:t xml:space="preserve">ALLEGATO </w:t>
      </w:r>
      <w:r w:rsidR="004E23E3">
        <w:rPr>
          <w:rFonts w:asciiTheme="minorHAnsi" w:hAnsiTheme="minorHAnsi" w:cstheme="minorHAnsi"/>
          <w:b/>
          <w:sz w:val="20"/>
          <w:szCs w:val="20"/>
        </w:rPr>
        <w:t>5</w:t>
      </w:r>
    </w:p>
    <w:p w:rsidR="000A1C5E" w:rsidRDefault="000A1C5E" w:rsidP="0086756A">
      <w:pPr>
        <w:pStyle w:val="Titolocopertina"/>
        <w:rPr>
          <w:rFonts w:asciiTheme="minorHAnsi" w:hAnsiTheme="minorHAnsi" w:cstheme="minorHAnsi"/>
          <w:b/>
          <w:sz w:val="20"/>
          <w:szCs w:val="20"/>
        </w:rPr>
      </w:pPr>
      <w:r w:rsidRPr="0086756A">
        <w:rPr>
          <w:rFonts w:asciiTheme="minorHAnsi" w:hAnsiTheme="minorHAnsi" w:cstheme="minorHAnsi"/>
          <w:b/>
          <w:sz w:val="20"/>
          <w:szCs w:val="20"/>
        </w:rPr>
        <w:t xml:space="preserve">DICHIARAZIONE </w:t>
      </w:r>
      <w:r w:rsidR="000627B5" w:rsidRPr="0086756A">
        <w:rPr>
          <w:rFonts w:asciiTheme="minorHAnsi" w:hAnsiTheme="minorHAnsi" w:cstheme="minorHAnsi"/>
          <w:b/>
          <w:sz w:val="20"/>
          <w:szCs w:val="20"/>
        </w:rPr>
        <w:t>AGGIUNTIVA</w:t>
      </w:r>
      <w:r w:rsidR="002C014D" w:rsidRPr="0086756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609B4" w:rsidRPr="0086756A">
        <w:rPr>
          <w:rFonts w:asciiTheme="minorHAnsi" w:hAnsiTheme="minorHAnsi" w:cstheme="minorHAnsi"/>
          <w:b/>
          <w:sz w:val="20"/>
          <w:szCs w:val="20"/>
        </w:rPr>
        <w:t xml:space="preserve">art. 80 </w:t>
      </w:r>
      <w:r w:rsidRPr="0086756A">
        <w:rPr>
          <w:rFonts w:asciiTheme="minorHAnsi" w:hAnsiTheme="minorHAnsi" w:cstheme="minorHAnsi"/>
          <w:b/>
          <w:sz w:val="20"/>
          <w:szCs w:val="20"/>
        </w:rPr>
        <w:t>RILASCIATA AI SENSI DELL’ART. 46 DEL D.P.R. 445/2000</w:t>
      </w:r>
    </w:p>
    <w:p w:rsidR="00C43269" w:rsidRPr="00C43269" w:rsidRDefault="00C43269" w:rsidP="00C43269">
      <w:pPr>
        <w:ind w:left="993"/>
        <w:jc w:val="both"/>
        <w:rPr>
          <w:rStyle w:val="BLOCKBOLD"/>
          <w:rFonts w:ascii="Calibri" w:hAnsi="Calibri"/>
        </w:rPr>
      </w:pPr>
      <w:r w:rsidRPr="00C43269">
        <w:rPr>
          <w:rStyle w:val="BLOCKBOLD"/>
          <w:rFonts w:ascii="Calibri" w:hAnsi="Calibri"/>
        </w:rPr>
        <w:t xml:space="preserve">AFFIDAMENTO DIRETTO SU MEPA (EX ART. 1 COMMA 2 LETT. A) DELLA LEGGE 120/2020 ED EX ART. 36, COMMA 6 D.LGS. 50/2016) PER LA FORNITURA </w:t>
      </w:r>
      <w:r w:rsidR="00616B87">
        <w:rPr>
          <w:rStyle w:val="BLOCKBOLD"/>
          <w:rFonts w:ascii="Calibri" w:hAnsi="Calibri"/>
        </w:rPr>
        <w:t xml:space="preserve">DEL SERVIZIO DI REVISIONE DEI COSTI DEI PIANI FORMATIVI DI CONSIP </w:t>
      </w:r>
      <w:proofErr w:type="gramStart"/>
      <w:r w:rsidR="00616B87">
        <w:rPr>
          <w:rStyle w:val="BLOCKBOLD"/>
          <w:rFonts w:ascii="Calibri" w:hAnsi="Calibri"/>
        </w:rPr>
        <w:t>S.p.A.</w:t>
      </w:r>
      <w:r w:rsidRPr="00C43269">
        <w:rPr>
          <w:rStyle w:val="BLOCKBOLD"/>
          <w:rFonts w:ascii="Calibri" w:hAnsi="Calibri"/>
        </w:rPr>
        <w:t>.</w:t>
      </w:r>
      <w:proofErr w:type="gramEnd"/>
      <w:r w:rsidR="00616B87" w:rsidRPr="00616B87">
        <w:rPr>
          <w:rFonts w:cs="Calibri"/>
          <w:sz w:val="16"/>
          <w:szCs w:val="16"/>
        </w:rPr>
        <w:t xml:space="preserve"> </w:t>
      </w:r>
    </w:p>
    <w:p w:rsidR="00C43269" w:rsidRDefault="000A1C5E" w:rsidP="00C43269">
      <w:pPr>
        <w:spacing w:line="360" w:lineRule="auto"/>
        <w:ind w:left="993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  <w:r w:rsidR="00C43269">
        <w:rPr>
          <w:rFonts w:cstheme="minorHAnsi"/>
          <w:sz w:val="20"/>
          <w:szCs w:val="20"/>
        </w:rPr>
        <w:t>.</w:t>
      </w:r>
    </w:p>
    <w:p w:rsidR="000A1C5E" w:rsidRDefault="000A1C5E" w:rsidP="00C43269">
      <w:pPr>
        <w:spacing w:line="360" w:lineRule="auto"/>
        <w:ind w:left="993"/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:rsidR="00AB333F" w:rsidRPr="00795831" w:rsidRDefault="00AB333F" w:rsidP="0086756A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ind w:left="1276"/>
        <w:jc w:val="both"/>
        <w:rPr>
          <w:rFonts w:eastAsia="Times New Roman" w:cstheme="minorHAnsi"/>
          <w:kern w:val="2"/>
          <w:sz w:val="32"/>
          <w:szCs w:val="32"/>
          <w:lang w:eastAsia="it-IT"/>
        </w:rPr>
      </w:pPr>
      <w:r w:rsidRPr="00A764BA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 w:rsidRPr="00A764BA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A764BA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A764BA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 w:rsidRPr="00A764BA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 w:rsidRPr="00A764BA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795831">
        <w:rPr>
          <w:rFonts w:eastAsia="Times New Roman" w:cstheme="minorHAnsi"/>
          <w:kern w:val="2"/>
          <w:sz w:val="32"/>
          <w:szCs w:val="32"/>
          <w:lang w:eastAsia="it-IT"/>
        </w:rPr>
        <w:t>□</w:t>
      </w:r>
    </w:p>
    <w:p w:rsidR="00AB333F" w:rsidRPr="00A764BA" w:rsidRDefault="00AB333F" w:rsidP="0086756A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1276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A764BA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:rsidR="00AB333F" w:rsidRPr="00795831" w:rsidRDefault="00AB333F" w:rsidP="0086756A">
      <w:pPr>
        <w:widowControl w:val="0"/>
        <w:autoSpaceDE w:val="0"/>
        <w:autoSpaceDN w:val="0"/>
        <w:adjustRightInd w:val="0"/>
        <w:spacing w:after="0" w:line="300" w:lineRule="exact"/>
        <w:ind w:left="1276"/>
        <w:jc w:val="both"/>
        <w:rPr>
          <w:rFonts w:eastAsia="Times New Roman" w:cstheme="minorHAnsi"/>
          <w:kern w:val="2"/>
          <w:sz w:val="32"/>
          <w:szCs w:val="32"/>
          <w:lang w:eastAsia="it-IT"/>
        </w:rPr>
      </w:pPr>
      <w:r w:rsidRPr="00A764BA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A764BA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A764BA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 w:rsidRPr="00A764BA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A764BA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A764BA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 w:rsidRPr="00A764BA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764BA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795831">
        <w:rPr>
          <w:rFonts w:eastAsia="Times New Roman" w:cstheme="minorHAnsi"/>
          <w:kern w:val="2"/>
          <w:sz w:val="32"/>
          <w:szCs w:val="32"/>
          <w:lang w:eastAsia="it-IT"/>
        </w:rPr>
        <w:t xml:space="preserve">□ </w:t>
      </w:r>
    </w:p>
    <w:p w:rsidR="00AB333F" w:rsidRPr="00A764BA" w:rsidRDefault="00AB333F" w:rsidP="00325839">
      <w:pPr>
        <w:widowControl w:val="0"/>
        <w:autoSpaceDE w:val="0"/>
        <w:autoSpaceDN w:val="0"/>
        <w:adjustRightInd w:val="0"/>
        <w:spacing w:after="0" w:line="300" w:lineRule="exact"/>
        <w:ind w:left="1276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A764BA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:rsidR="002B593A" w:rsidRPr="00866D5F" w:rsidRDefault="002B593A" w:rsidP="0086756A">
      <w:pPr>
        <w:pStyle w:val="Numeroelenco"/>
        <w:numPr>
          <w:ilvl w:val="0"/>
          <w:numId w:val="0"/>
        </w:numPr>
        <w:ind w:left="1276"/>
        <w:rPr>
          <w:rFonts w:asciiTheme="minorHAnsi" w:hAnsiTheme="minorHAnsi" w:cstheme="minorHAnsi"/>
        </w:rPr>
      </w:pPr>
      <w:r w:rsidRPr="00866D5F">
        <w:rPr>
          <w:rFonts w:asciiTheme="minorHAnsi" w:hAnsiTheme="minorHAnsi" w:cstheme="minorHAnsi"/>
        </w:rPr>
        <w:t>(</w:t>
      </w:r>
      <w:r w:rsidRPr="00866D5F">
        <w:rPr>
          <w:rFonts w:asciiTheme="minorHAnsi" w:hAnsiTheme="minorHAnsi" w:cstheme="minorHAnsi"/>
          <w:b/>
        </w:rPr>
        <w:t>Si precisa che si devono indicare, ai sensi dell’art. 80, comma 4, del Codice, come novellato dal D.L. 76/2020,</w:t>
      </w:r>
      <w:r w:rsidR="006E7602" w:rsidRPr="00866D5F">
        <w:rPr>
          <w:rFonts w:asciiTheme="minorHAnsi" w:hAnsiTheme="minorHAnsi" w:cstheme="minorHAnsi"/>
        </w:rPr>
        <w:t xml:space="preserve"> (</w:t>
      </w:r>
      <w:r w:rsidR="006E7602" w:rsidRPr="00866D5F">
        <w:rPr>
          <w:rFonts w:asciiTheme="minorHAnsi" w:hAnsiTheme="minorHAnsi" w:cstheme="minorHAnsi"/>
          <w:b/>
        </w:rPr>
        <w:t>c.d. Decreto Semplificazioni), convertito con modifiche dalla L.</w:t>
      </w:r>
      <w:r w:rsidR="006931F0">
        <w:rPr>
          <w:rFonts w:asciiTheme="minorHAnsi" w:hAnsiTheme="minorHAnsi" w:cstheme="minorHAnsi"/>
          <w:b/>
        </w:rPr>
        <w:t xml:space="preserve"> </w:t>
      </w:r>
      <w:r w:rsidR="006E7602" w:rsidRPr="00866D5F">
        <w:rPr>
          <w:rFonts w:asciiTheme="minorHAnsi" w:hAnsiTheme="minorHAnsi" w:cstheme="minorHAnsi"/>
          <w:b/>
        </w:rPr>
        <w:t>120/2020,</w:t>
      </w:r>
      <w:r w:rsidRPr="00866D5F">
        <w:rPr>
          <w:rFonts w:asciiTheme="minorHAnsi" w:hAnsiTheme="minorHAnsi" w:cstheme="minorHAnsi"/>
          <w:b/>
        </w:rPr>
        <w:t xml:space="preserve"> tutt</w:t>
      </w:r>
      <w:r w:rsidR="00F22184" w:rsidRPr="00866D5F">
        <w:rPr>
          <w:rFonts w:asciiTheme="minorHAnsi" w:hAnsiTheme="minorHAnsi" w:cstheme="minorHAnsi"/>
          <w:b/>
        </w:rPr>
        <w:t>i i provvedimenti ivi inclusi quelli non definitivi</w:t>
      </w:r>
      <w:r w:rsidRPr="00866D5F">
        <w:rPr>
          <w:rFonts w:asciiTheme="minorHAnsi" w:hAnsiTheme="minorHAnsi" w:cstheme="minorHAnsi"/>
          <w:b/>
        </w:rPr>
        <w:t>)</w:t>
      </w:r>
    </w:p>
    <w:p w:rsidR="002B593A" w:rsidRPr="00C04646" w:rsidRDefault="002B593A" w:rsidP="0086756A">
      <w:pPr>
        <w:widowControl w:val="0"/>
        <w:autoSpaceDE w:val="0"/>
        <w:autoSpaceDN w:val="0"/>
        <w:adjustRightInd w:val="0"/>
        <w:spacing w:after="0" w:line="300" w:lineRule="exact"/>
        <w:ind w:left="993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:rsidR="00723FCF" w:rsidRPr="00C04646" w:rsidRDefault="00C609B4" w:rsidP="0086756A">
      <w:pPr>
        <w:spacing w:line="300" w:lineRule="exact"/>
        <w:ind w:left="993"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C04646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866D5F">
        <w:rPr>
          <w:rFonts w:cstheme="minorHAnsi"/>
          <w:i/>
          <w:color w:val="0000CC"/>
          <w:sz w:val="20"/>
          <w:szCs w:val="20"/>
        </w:rPr>
        <w:t>dichiarazioni relative alle</w:t>
      </w:r>
      <w:r w:rsidRPr="00866D5F">
        <w:rPr>
          <w:rFonts w:cstheme="minorHAnsi"/>
          <w:i/>
          <w:color w:val="0000CC"/>
          <w:sz w:val="20"/>
          <w:szCs w:val="20"/>
          <w:u w:val="single"/>
        </w:rPr>
        <w:t xml:space="preserve"> fattispecie</w:t>
      </w:r>
      <w:r w:rsidRPr="00866D5F">
        <w:rPr>
          <w:rFonts w:cstheme="minorHAnsi"/>
          <w:i/>
          <w:color w:val="0000CC"/>
          <w:sz w:val="20"/>
          <w:szCs w:val="20"/>
        </w:rPr>
        <w:t xml:space="preserve"> ricadenti nell’ambito di applicazione dell’art. 80, </w:t>
      </w:r>
      <w:r w:rsidRPr="00866D5F">
        <w:rPr>
          <w:rFonts w:cstheme="minorHAnsi"/>
          <w:b/>
          <w:i/>
          <w:color w:val="0000CC"/>
          <w:sz w:val="20"/>
          <w:szCs w:val="20"/>
        </w:rPr>
        <w:t xml:space="preserve">comma 5, </w:t>
      </w:r>
      <w:r w:rsidRPr="00866D5F">
        <w:rPr>
          <w:rFonts w:cstheme="minorHAnsi"/>
          <w:i/>
          <w:color w:val="0000CC"/>
          <w:sz w:val="20"/>
          <w:szCs w:val="20"/>
        </w:rPr>
        <w:t>così come precisate nelle condizioni particolari di RDO,</w:t>
      </w:r>
      <w:r w:rsidRPr="00C04646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866D5F">
        <w:rPr>
          <w:rFonts w:cstheme="minorHAnsi"/>
          <w:b/>
          <w:i/>
          <w:color w:val="0000CC"/>
          <w:sz w:val="20"/>
          <w:szCs w:val="20"/>
        </w:rPr>
        <w:t>lad</w:t>
      </w:r>
      <w:r w:rsidRPr="00866D5F">
        <w:rPr>
          <w:rFonts w:cstheme="minorHAnsi"/>
          <w:b/>
          <w:i/>
          <w:color w:val="0000CC"/>
          <w:szCs w:val="20"/>
        </w:rPr>
        <w:t xml:space="preserve">dove in sede di ammissione al MEPA </w:t>
      </w:r>
      <w:r w:rsidRPr="00866D5F">
        <w:rPr>
          <w:rFonts w:cstheme="minorHAnsi"/>
          <w:b/>
          <w:i/>
          <w:color w:val="0000CC"/>
          <w:sz w:val="20"/>
          <w:szCs w:val="20"/>
        </w:rPr>
        <w:t>o di rinnovo dati non se ne fosse tenuto conto&gt;</w:t>
      </w:r>
    </w:p>
    <w:p w:rsidR="000A1C5E" w:rsidRPr="006E3B4D" w:rsidRDefault="00123085" w:rsidP="0086756A">
      <w:pPr>
        <w:ind w:left="993"/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:rsidR="000A1C5E" w:rsidRPr="006931F0" w:rsidRDefault="000A1C5E" w:rsidP="0086756A">
      <w:pPr>
        <w:ind w:left="993"/>
        <w:rPr>
          <w:rFonts w:cstheme="minorHAnsi"/>
          <w:sz w:val="20"/>
          <w:szCs w:val="20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="002E350F">
        <w:rPr>
          <w:rFonts w:cstheme="minorHAnsi"/>
        </w:rPr>
        <w:t xml:space="preserve"> </w:t>
      </w:r>
      <w:r w:rsidR="00A764BA" w:rsidRPr="006931F0">
        <w:rPr>
          <w:rFonts w:cstheme="minorHAnsi"/>
          <w:sz w:val="20"/>
          <w:szCs w:val="20"/>
        </w:rPr>
        <w:t>Il Fornitore</w:t>
      </w:r>
    </w:p>
    <w:p w:rsidR="000A1C5E" w:rsidRPr="006931F0" w:rsidRDefault="000A1C5E" w:rsidP="00C04646">
      <w:pPr>
        <w:spacing w:line="180" w:lineRule="exact"/>
        <w:ind w:left="993"/>
        <w:rPr>
          <w:rFonts w:cstheme="minorHAnsi"/>
          <w:sz w:val="20"/>
          <w:szCs w:val="20"/>
        </w:rPr>
      </w:pPr>
      <w:r w:rsidRPr="006931F0">
        <w:rPr>
          <w:rFonts w:cstheme="minorHAnsi"/>
          <w:sz w:val="20"/>
          <w:szCs w:val="20"/>
        </w:rPr>
        <w:tab/>
      </w:r>
      <w:r w:rsidRPr="006931F0">
        <w:rPr>
          <w:rFonts w:cstheme="minorHAnsi"/>
          <w:sz w:val="20"/>
          <w:szCs w:val="20"/>
        </w:rPr>
        <w:tab/>
      </w:r>
      <w:r w:rsidRPr="006931F0">
        <w:rPr>
          <w:rFonts w:cstheme="minorHAnsi"/>
          <w:sz w:val="20"/>
          <w:szCs w:val="20"/>
        </w:rPr>
        <w:tab/>
      </w:r>
      <w:r w:rsidRPr="006931F0">
        <w:rPr>
          <w:rFonts w:cstheme="minorHAnsi"/>
          <w:sz w:val="20"/>
          <w:szCs w:val="20"/>
        </w:rPr>
        <w:tab/>
      </w:r>
      <w:r w:rsidRPr="006931F0">
        <w:rPr>
          <w:rFonts w:cstheme="minorHAnsi"/>
          <w:sz w:val="20"/>
          <w:szCs w:val="20"/>
        </w:rPr>
        <w:tab/>
      </w:r>
      <w:r w:rsidRPr="006931F0">
        <w:rPr>
          <w:rFonts w:cstheme="minorHAnsi"/>
          <w:sz w:val="20"/>
          <w:szCs w:val="20"/>
        </w:rPr>
        <w:tab/>
      </w:r>
      <w:r w:rsidRPr="006931F0">
        <w:rPr>
          <w:rFonts w:cstheme="minorHAnsi"/>
          <w:sz w:val="20"/>
          <w:szCs w:val="20"/>
        </w:rPr>
        <w:tab/>
        <w:t xml:space="preserve">    _______________</w:t>
      </w:r>
    </w:p>
    <w:p w:rsidR="00A764BA" w:rsidRPr="006931F0" w:rsidRDefault="00A764BA" w:rsidP="00C04646">
      <w:pPr>
        <w:spacing w:line="180" w:lineRule="exact"/>
        <w:ind w:left="5812"/>
        <w:rPr>
          <w:rFonts w:cstheme="minorHAnsi"/>
          <w:sz w:val="20"/>
          <w:szCs w:val="20"/>
        </w:rPr>
      </w:pPr>
      <w:r w:rsidRPr="006931F0">
        <w:rPr>
          <w:rFonts w:cstheme="minorHAnsi"/>
          <w:sz w:val="20"/>
          <w:szCs w:val="20"/>
        </w:rPr>
        <w:t>(Firmato digitalmente)</w:t>
      </w:r>
    </w:p>
    <w:p w:rsidR="00866D5F" w:rsidRDefault="00866D5F" w:rsidP="00A764BA">
      <w:pPr>
        <w:rPr>
          <w:rFonts w:cstheme="minorHAnsi"/>
        </w:rPr>
      </w:pPr>
    </w:p>
    <w:p w:rsidR="00A764BA" w:rsidRPr="00866D5F" w:rsidRDefault="001C725B" w:rsidP="0086725B">
      <w:pPr>
        <w:tabs>
          <w:tab w:val="left" w:pos="1910"/>
          <w:tab w:val="left" w:pos="3050"/>
          <w:tab w:val="center" w:pos="4819"/>
        </w:tabs>
        <w:rPr>
          <w:rFonts w:cstheme="minorHAnsi"/>
        </w:rPr>
      </w:pPr>
      <w:r>
        <w:rPr>
          <w:rFonts w:cstheme="minorHAnsi"/>
        </w:rPr>
        <w:t xml:space="preserve">                   </w:t>
      </w:r>
      <w:r w:rsidR="00305BD0">
        <w:rPr>
          <w:rFonts w:cstheme="minorHAnsi"/>
        </w:rPr>
        <w:tab/>
      </w:r>
      <w:r w:rsidR="000E5265">
        <w:rPr>
          <w:rFonts w:cstheme="minorHAnsi"/>
        </w:rPr>
        <w:tab/>
      </w:r>
      <w:r w:rsidR="0086725B">
        <w:rPr>
          <w:rFonts w:cstheme="minorHAnsi"/>
        </w:rPr>
        <w:tab/>
      </w:r>
    </w:p>
    <w:sectPr w:rsidR="00A764BA" w:rsidRPr="00866D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7C1" w:rsidRDefault="00F377C1" w:rsidP="000A1C5E">
      <w:pPr>
        <w:spacing w:after="0" w:line="240" w:lineRule="auto"/>
      </w:pPr>
      <w:r>
        <w:separator/>
      </w:r>
    </w:p>
  </w:endnote>
  <w:endnote w:type="continuationSeparator" w:id="0">
    <w:p w:rsidR="00F377C1" w:rsidRDefault="00F377C1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25B" w:rsidRDefault="0086725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:rsidR="00616B87" w:rsidRPr="002424EA" w:rsidRDefault="00616B87" w:rsidP="00616B87">
        <w:pPr>
          <w:pStyle w:val="Pidipagina"/>
          <w:pBdr>
            <w:top w:val="single" w:sz="4" w:space="1" w:color="auto"/>
          </w:pBdr>
          <w:tabs>
            <w:tab w:val="clear" w:pos="9638"/>
            <w:tab w:val="left" w:pos="8931"/>
          </w:tabs>
          <w:ind w:left="993" w:right="464"/>
          <w:rPr>
            <w:rFonts w:cs="Calibri"/>
            <w:sz w:val="16"/>
            <w:szCs w:val="16"/>
          </w:rPr>
        </w:pPr>
        <w:r w:rsidRPr="002424EA">
          <w:rPr>
            <w:rFonts w:cs="Calibri"/>
            <w:sz w:val="16"/>
            <w:szCs w:val="16"/>
          </w:rPr>
          <w:t xml:space="preserve">Classificazione del documento: Consip Public </w:t>
        </w:r>
      </w:p>
      <w:p w:rsidR="00866D5F" w:rsidRDefault="00866D5F" w:rsidP="00866D5F">
        <w:pPr>
          <w:pStyle w:val="Pidipagina"/>
          <w:tabs>
            <w:tab w:val="clear" w:pos="4819"/>
            <w:tab w:val="left" w:pos="6237"/>
          </w:tabs>
          <w:ind w:left="993"/>
          <w:rPr>
            <w:rFonts w:ascii="Calibri" w:hAnsi="Calibri" w:cs="Calibri"/>
            <w:sz w:val="16"/>
            <w:szCs w:val="16"/>
          </w:rPr>
        </w:pPr>
        <w:r w:rsidRPr="00C96E1B">
          <w:rPr>
            <w:rFonts w:ascii="Calibri" w:hAnsi="Calibri" w:cs="Calibri"/>
            <w:sz w:val="16"/>
            <w:szCs w:val="16"/>
          </w:rPr>
          <w:t xml:space="preserve">Affidamento diretto su MEPA (ex art. 1 comma 2 </w:t>
        </w:r>
        <w:proofErr w:type="spellStart"/>
        <w:r w:rsidR="0086725B">
          <w:rPr>
            <w:rFonts w:ascii="Calibri" w:hAnsi="Calibri" w:cs="Calibri"/>
            <w:sz w:val="16"/>
            <w:szCs w:val="16"/>
          </w:rPr>
          <w:t>lett</w:t>
        </w:r>
        <w:proofErr w:type="spellEnd"/>
        <w:r w:rsidR="0086725B">
          <w:rPr>
            <w:rFonts w:ascii="Calibri" w:hAnsi="Calibri" w:cs="Calibri"/>
            <w:sz w:val="16"/>
            <w:szCs w:val="16"/>
          </w:rPr>
          <w:t xml:space="preserve">. </w:t>
        </w:r>
        <w:r w:rsidR="0086725B">
          <w:rPr>
            <w:rFonts w:ascii="Calibri" w:hAnsi="Calibri" w:cs="Calibri"/>
            <w:sz w:val="16"/>
            <w:szCs w:val="16"/>
          </w:rPr>
          <w:t>a) della L</w:t>
        </w:r>
        <w:bookmarkStart w:id="0" w:name="_GoBack"/>
        <w:bookmarkEnd w:id="0"/>
        <w:r w:rsidRPr="00C96E1B">
          <w:rPr>
            <w:rFonts w:ascii="Calibri" w:hAnsi="Calibri" w:cs="Calibri"/>
            <w:sz w:val="16"/>
            <w:szCs w:val="16"/>
          </w:rPr>
          <w:t xml:space="preserve">egge 120/2020 ed ex art. 36, comma 6 </w:t>
        </w:r>
        <w:r w:rsidR="00FF75D2">
          <w:rPr>
            <w:rFonts w:ascii="Calibri" w:hAnsi="Calibri" w:cs="Calibri"/>
            <w:sz w:val="16"/>
            <w:szCs w:val="16"/>
          </w:rPr>
          <w:t>D</w:t>
        </w:r>
        <w:r w:rsidRPr="00C96E1B">
          <w:rPr>
            <w:rFonts w:ascii="Calibri" w:hAnsi="Calibri" w:cs="Calibri"/>
            <w:sz w:val="16"/>
            <w:szCs w:val="16"/>
          </w:rPr>
          <w:t>.</w:t>
        </w:r>
        <w:r w:rsidR="00FF75D2">
          <w:rPr>
            <w:rFonts w:ascii="Calibri" w:hAnsi="Calibri" w:cs="Calibri"/>
            <w:sz w:val="16"/>
            <w:szCs w:val="16"/>
          </w:rPr>
          <w:t xml:space="preserve"> L</w:t>
        </w:r>
        <w:r w:rsidRPr="00C96E1B">
          <w:rPr>
            <w:rFonts w:ascii="Calibri" w:hAnsi="Calibri" w:cs="Calibri"/>
            <w:sz w:val="16"/>
            <w:szCs w:val="16"/>
          </w:rPr>
          <w:t>gs. 50/2016) per l</w:t>
        </w:r>
        <w:r w:rsidR="00FF75D2">
          <w:rPr>
            <w:rFonts w:ascii="Calibri" w:hAnsi="Calibri" w:cs="Calibri"/>
            <w:sz w:val="16"/>
            <w:szCs w:val="16"/>
          </w:rPr>
          <w:t>a fornitura</w:t>
        </w:r>
        <w:r w:rsidRPr="00C96E1B">
          <w:rPr>
            <w:rFonts w:ascii="Calibri" w:hAnsi="Calibri" w:cs="Calibri"/>
            <w:sz w:val="16"/>
            <w:szCs w:val="16"/>
          </w:rPr>
          <w:t xml:space="preserve"> del servizio di revisione dei costi dei piani formativi di Consip S.p.A.</w:t>
        </w:r>
      </w:p>
      <w:p w:rsidR="0086756A" w:rsidRPr="00571532" w:rsidRDefault="0086756A" w:rsidP="00616B87">
        <w:pPr>
          <w:pStyle w:val="Pidipagina"/>
          <w:tabs>
            <w:tab w:val="clear" w:pos="9638"/>
            <w:tab w:val="right" w:pos="9356"/>
          </w:tabs>
          <w:ind w:left="993" w:right="282"/>
          <w:rPr>
            <w:sz w:val="16"/>
            <w:szCs w:val="16"/>
          </w:rPr>
        </w:pPr>
      </w:p>
      <w:p w:rsidR="000A1C5E" w:rsidRPr="0086756A" w:rsidRDefault="00616B87" w:rsidP="00616B87">
        <w:pPr>
          <w:pStyle w:val="Pidipagina"/>
          <w:tabs>
            <w:tab w:val="clear" w:pos="9638"/>
            <w:tab w:val="right" w:pos="9356"/>
          </w:tabs>
          <w:ind w:left="993" w:right="282"/>
          <w:rPr>
            <w:sz w:val="16"/>
            <w:szCs w:val="16"/>
          </w:rPr>
        </w:pPr>
        <w:proofErr w:type="spellStart"/>
        <w:r>
          <w:rPr>
            <w:sz w:val="16"/>
            <w:szCs w:val="16"/>
          </w:rPr>
          <w:t>All</w:t>
        </w:r>
        <w:proofErr w:type="spellEnd"/>
        <w:r>
          <w:rPr>
            <w:sz w:val="16"/>
            <w:szCs w:val="16"/>
          </w:rPr>
          <w:t xml:space="preserve"> </w:t>
        </w:r>
        <w:r w:rsidR="004E23E3">
          <w:rPr>
            <w:sz w:val="16"/>
            <w:szCs w:val="16"/>
          </w:rPr>
          <w:t>5</w:t>
        </w:r>
        <w:r w:rsidR="0086756A">
          <w:rPr>
            <w:sz w:val="16"/>
            <w:szCs w:val="16"/>
          </w:rPr>
          <w:t xml:space="preserve"> Dichiarazione aggiuntiva art.80</w:t>
        </w:r>
        <w:r>
          <w:rPr>
            <w:sz w:val="16"/>
            <w:szCs w:val="16"/>
          </w:rPr>
          <w:t xml:space="preserve">                                                                                                                                      </w:t>
        </w:r>
        <w:r w:rsidR="0086756A" w:rsidRPr="00571532">
          <w:rPr>
            <w:rFonts w:ascii="Calibri" w:hAnsi="Calibri" w:cs="Calibri"/>
            <w:sz w:val="16"/>
            <w:szCs w:val="16"/>
          </w:rPr>
          <w:t xml:space="preserve">Pag. </w:t>
        </w:r>
        <w:r w:rsidR="0086756A" w:rsidRPr="00571532">
          <w:rPr>
            <w:rFonts w:ascii="Calibri" w:hAnsi="Calibri" w:cs="Calibri"/>
            <w:bCs/>
            <w:sz w:val="16"/>
            <w:szCs w:val="16"/>
          </w:rPr>
          <w:fldChar w:fldCharType="begin"/>
        </w:r>
        <w:r w:rsidR="0086756A" w:rsidRPr="00571532">
          <w:rPr>
            <w:rFonts w:ascii="Calibri" w:hAnsi="Calibri" w:cs="Calibri"/>
            <w:bCs/>
            <w:sz w:val="16"/>
            <w:szCs w:val="16"/>
          </w:rPr>
          <w:instrText>PAGE</w:instrText>
        </w:r>
        <w:r w:rsidR="0086756A" w:rsidRPr="00571532">
          <w:rPr>
            <w:rFonts w:ascii="Calibri" w:hAnsi="Calibri" w:cs="Calibri"/>
            <w:bCs/>
            <w:sz w:val="16"/>
            <w:szCs w:val="16"/>
          </w:rPr>
          <w:fldChar w:fldCharType="separate"/>
        </w:r>
        <w:r w:rsidR="0086725B">
          <w:rPr>
            <w:rFonts w:ascii="Calibri" w:hAnsi="Calibri" w:cs="Calibri"/>
            <w:bCs/>
            <w:noProof/>
            <w:sz w:val="16"/>
            <w:szCs w:val="16"/>
          </w:rPr>
          <w:t>1</w:t>
        </w:r>
        <w:r w:rsidR="0086756A" w:rsidRPr="00571532">
          <w:rPr>
            <w:rFonts w:ascii="Calibri" w:hAnsi="Calibri" w:cs="Calibri"/>
            <w:bCs/>
            <w:sz w:val="16"/>
            <w:szCs w:val="16"/>
          </w:rPr>
          <w:fldChar w:fldCharType="end"/>
        </w:r>
        <w:r w:rsidR="0086756A" w:rsidRPr="00571532">
          <w:rPr>
            <w:rFonts w:ascii="Calibri" w:hAnsi="Calibri" w:cs="Calibri"/>
            <w:sz w:val="16"/>
            <w:szCs w:val="16"/>
          </w:rPr>
          <w:t xml:space="preserve"> di </w:t>
        </w:r>
        <w:r w:rsidR="0086756A" w:rsidRPr="00571532">
          <w:rPr>
            <w:rFonts w:ascii="Calibri" w:hAnsi="Calibri" w:cs="Calibri"/>
            <w:bCs/>
            <w:sz w:val="16"/>
            <w:szCs w:val="16"/>
          </w:rPr>
          <w:fldChar w:fldCharType="begin"/>
        </w:r>
        <w:r w:rsidR="0086756A" w:rsidRPr="00571532">
          <w:rPr>
            <w:rFonts w:ascii="Calibri" w:hAnsi="Calibri" w:cs="Calibri"/>
            <w:bCs/>
            <w:sz w:val="16"/>
            <w:szCs w:val="16"/>
          </w:rPr>
          <w:instrText>NUMPAGES</w:instrText>
        </w:r>
        <w:r w:rsidR="0086756A" w:rsidRPr="00571532">
          <w:rPr>
            <w:rFonts w:ascii="Calibri" w:hAnsi="Calibri" w:cs="Calibri"/>
            <w:bCs/>
            <w:sz w:val="16"/>
            <w:szCs w:val="16"/>
          </w:rPr>
          <w:fldChar w:fldCharType="separate"/>
        </w:r>
        <w:r w:rsidR="0086725B">
          <w:rPr>
            <w:rFonts w:ascii="Calibri" w:hAnsi="Calibri" w:cs="Calibri"/>
            <w:bCs/>
            <w:noProof/>
            <w:sz w:val="16"/>
            <w:szCs w:val="16"/>
          </w:rPr>
          <w:t>1</w:t>
        </w:r>
        <w:r w:rsidR="0086756A" w:rsidRPr="00571532">
          <w:rPr>
            <w:rFonts w:ascii="Calibri" w:hAnsi="Calibri" w:cs="Calibri"/>
            <w:bCs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25B" w:rsidRDefault="008672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7C1" w:rsidRDefault="00F377C1" w:rsidP="000A1C5E">
      <w:pPr>
        <w:spacing w:after="0" w:line="240" w:lineRule="auto"/>
      </w:pPr>
      <w:r>
        <w:separator/>
      </w:r>
    </w:p>
  </w:footnote>
  <w:footnote w:type="continuationSeparator" w:id="0">
    <w:p w:rsidR="00F377C1" w:rsidRDefault="00F377C1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25B" w:rsidRDefault="0086725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86756A">
    <w:pPr>
      <w:pStyle w:val="Intestazione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editId="63304BBD">
          <wp:simplePos x="0" y="0"/>
          <wp:positionH relativeFrom="column">
            <wp:posOffset>-692150</wp:posOffset>
          </wp:positionH>
          <wp:positionV relativeFrom="paragraph">
            <wp:posOffset>-415290</wp:posOffset>
          </wp:positionV>
          <wp:extent cx="2581275" cy="1177290"/>
          <wp:effectExtent l="0" t="0" r="9525" b="3810"/>
          <wp:wrapTight wrapText="bothSides">
            <wp:wrapPolygon edited="0">
              <wp:start x="0" y="0"/>
              <wp:lineTo x="0" y="21320"/>
              <wp:lineTo x="21520" y="21320"/>
              <wp:lineTo x="21520" y="0"/>
              <wp:lineTo x="0" y="0"/>
            </wp:wrapPolygon>
          </wp:wrapTight>
          <wp:docPr id="1" name="Immagine 1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1177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25B" w:rsidRDefault="0086725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7C7AD180"/>
    <w:lvl w:ilvl="0" w:tplc="B79C5BA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063AD"/>
    <w:rsid w:val="0003129E"/>
    <w:rsid w:val="00044766"/>
    <w:rsid w:val="000627B5"/>
    <w:rsid w:val="000A1C5E"/>
    <w:rsid w:val="000A7992"/>
    <w:rsid w:val="000D09B5"/>
    <w:rsid w:val="000E5265"/>
    <w:rsid w:val="001167E2"/>
    <w:rsid w:val="00123085"/>
    <w:rsid w:val="0013480C"/>
    <w:rsid w:val="00135177"/>
    <w:rsid w:val="00167FFD"/>
    <w:rsid w:val="001835FE"/>
    <w:rsid w:val="00196844"/>
    <w:rsid w:val="001A63A5"/>
    <w:rsid w:val="001B67AF"/>
    <w:rsid w:val="001B6FDA"/>
    <w:rsid w:val="001C725B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2E350F"/>
    <w:rsid w:val="002F4F56"/>
    <w:rsid w:val="00305BD0"/>
    <w:rsid w:val="003118D8"/>
    <w:rsid w:val="00313B72"/>
    <w:rsid w:val="00325839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76BE7"/>
    <w:rsid w:val="00490647"/>
    <w:rsid w:val="004B3640"/>
    <w:rsid w:val="004D121E"/>
    <w:rsid w:val="004D516A"/>
    <w:rsid w:val="004E23E3"/>
    <w:rsid w:val="00521721"/>
    <w:rsid w:val="005277C3"/>
    <w:rsid w:val="00545E7D"/>
    <w:rsid w:val="00582D4B"/>
    <w:rsid w:val="005A0B08"/>
    <w:rsid w:val="005C4432"/>
    <w:rsid w:val="005D5BB7"/>
    <w:rsid w:val="005F1DDA"/>
    <w:rsid w:val="00616B87"/>
    <w:rsid w:val="00633A1F"/>
    <w:rsid w:val="00634761"/>
    <w:rsid w:val="00650684"/>
    <w:rsid w:val="006931F0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95831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D5F"/>
    <w:rsid w:val="00866FBB"/>
    <w:rsid w:val="0086725B"/>
    <w:rsid w:val="0086756A"/>
    <w:rsid w:val="008A5CA0"/>
    <w:rsid w:val="008A7C3B"/>
    <w:rsid w:val="008B1374"/>
    <w:rsid w:val="008B7950"/>
    <w:rsid w:val="008D3204"/>
    <w:rsid w:val="008D661F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E2674"/>
    <w:rsid w:val="009F1C1F"/>
    <w:rsid w:val="009F2FDE"/>
    <w:rsid w:val="00A007BF"/>
    <w:rsid w:val="00A15361"/>
    <w:rsid w:val="00A275B1"/>
    <w:rsid w:val="00A4784B"/>
    <w:rsid w:val="00A50908"/>
    <w:rsid w:val="00A70972"/>
    <w:rsid w:val="00A764BA"/>
    <w:rsid w:val="00A938C3"/>
    <w:rsid w:val="00AA121F"/>
    <w:rsid w:val="00AB333F"/>
    <w:rsid w:val="00AC1F80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04646"/>
    <w:rsid w:val="00C27A75"/>
    <w:rsid w:val="00C32942"/>
    <w:rsid w:val="00C43269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E4830"/>
    <w:rsid w:val="00DF7879"/>
    <w:rsid w:val="00E045D1"/>
    <w:rsid w:val="00E16593"/>
    <w:rsid w:val="00E6310C"/>
    <w:rsid w:val="00E87825"/>
    <w:rsid w:val="00EA719C"/>
    <w:rsid w:val="00EC0532"/>
    <w:rsid w:val="00EC6561"/>
    <w:rsid w:val="00F06F8C"/>
    <w:rsid w:val="00F22184"/>
    <w:rsid w:val="00F377C1"/>
    <w:rsid w:val="00F70EBA"/>
    <w:rsid w:val="00F84821"/>
    <w:rsid w:val="00FF017F"/>
    <w:rsid w:val="00FF214E"/>
    <w:rsid w:val="00FF22A5"/>
    <w:rsid w:val="00FF5A85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E1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86756A"/>
    <w:pPr>
      <w:widowControl w:val="0"/>
      <w:spacing w:after="0" w:line="480" w:lineRule="auto"/>
      <w:ind w:left="993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2022-01-17T17:07:00Z</dcterms:created>
  <dcterms:modified xsi:type="dcterms:W3CDTF">2022-04-07T07:13:00Z</dcterms:modified>
</cp:coreProperties>
</file>