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0DFE2" w14:textId="77777777" w:rsidR="00BE2716" w:rsidRDefault="00BE2716" w:rsidP="00BE2716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3C3470E" w14:textId="33E32C98" w:rsidR="00BE2716" w:rsidRDefault="00D71C4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="Calibri" w:hAnsi="Calibri"/>
          <w:b/>
          <w:sz w:val="36"/>
        </w:rPr>
        <w:t xml:space="preserve">ID 2209 - </w:t>
      </w:r>
      <w:bookmarkStart w:id="0" w:name="_GoBack"/>
      <w:bookmarkEnd w:id="0"/>
      <w:r w:rsidR="00DF3E72">
        <w:rPr>
          <w:rFonts w:ascii="Calibri" w:hAnsi="Calibri"/>
          <w:b/>
          <w:sz w:val="36"/>
        </w:rPr>
        <w:t xml:space="preserve">GARA PER </w:t>
      </w:r>
      <w:r w:rsidR="00DF3E72" w:rsidRPr="00DF3E72">
        <w:rPr>
          <w:rFonts w:ascii="Calibri" w:hAnsi="Calibri"/>
          <w:b/>
          <w:sz w:val="36"/>
        </w:rPr>
        <w:t>L’AFFIDAMENTO DEL SERVIZIO LUCE - edizione 5</w:t>
      </w:r>
    </w:p>
    <w:p w14:paraId="2589E3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5F0BDA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FA8FDB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11A695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D470A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968458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03F1F0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096667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4E51CD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49181B6" w14:textId="77777777" w:rsidR="00BE2716" w:rsidRPr="00BF13C1" w:rsidRDefault="00BE2716" w:rsidP="00BF13C1">
      <w:pPr>
        <w:pStyle w:val="Titoli14bold"/>
        <w:ind w:left="284"/>
      </w:pPr>
      <w:r w:rsidRPr="00BF13C1">
        <w:t>DOCUMENTO DI CONSULTAZIONE DEL MERCATO</w:t>
      </w:r>
    </w:p>
    <w:p w14:paraId="7D29EFC4" w14:textId="77777777" w:rsidR="00BE2716" w:rsidRPr="00BF13C1" w:rsidRDefault="00BE2716" w:rsidP="00BF13C1">
      <w:pPr>
        <w:pStyle w:val="Titoli14bold"/>
        <w:ind w:left="284"/>
      </w:pPr>
      <w:r w:rsidRPr="00BF13C1">
        <w:t>QUESTIONARIO GENERALE</w:t>
      </w:r>
    </w:p>
    <w:p w14:paraId="4CE02B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EEF3DA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B1C30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37B288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CFB0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8BA5FB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0F72BED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55CF644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A60805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329850B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AE1CA3F" w14:textId="47435C8B" w:rsidR="00BE2716" w:rsidRPr="008A1AFD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8A1AFD">
        <w:rPr>
          <w:rFonts w:asciiTheme="minorHAnsi" w:hAnsiTheme="minorHAnsi" w:cs="Arial"/>
          <w:b/>
          <w:bCs/>
          <w:i/>
          <w:sz w:val="20"/>
          <w:szCs w:val="20"/>
        </w:rPr>
        <w:t xml:space="preserve">Da inviare a mezzo </w:t>
      </w:r>
      <w:r w:rsidR="007B17E0">
        <w:rPr>
          <w:rFonts w:asciiTheme="minorHAnsi" w:hAnsiTheme="minorHAnsi" w:cs="Arial"/>
          <w:b/>
          <w:bCs/>
          <w:i/>
          <w:sz w:val="20"/>
          <w:szCs w:val="20"/>
        </w:rPr>
        <w:t>PEC</w:t>
      </w:r>
      <w:r w:rsidR="007B17E0" w:rsidRPr="008A1AFD">
        <w:rPr>
          <w:rFonts w:asciiTheme="minorHAnsi" w:hAnsiTheme="minorHAnsi" w:cs="Arial"/>
          <w:b/>
          <w:bCs/>
          <w:i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/>
          <w:bCs/>
          <w:i/>
          <w:sz w:val="20"/>
          <w:szCs w:val="20"/>
        </w:rPr>
        <w:t>all’indirizzo:</w:t>
      </w:r>
    </w:p>
    <w:p w14:paraId="13187ECC" w14:textId="77777777" w:rsidR="00BE2716" w:rsidRPr="008A1AFD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209A578" w14:textId="41951561" w:rsidR="00DF3E72" w:rsidRPr="004249B0" w:rsidRDefault="001E038D" w:rsidP="00DF3E72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hyperlink r:id="rId9" w:history="1">
        <w:r w:rsidR="00DF3E72" w:rsidRPr="004249B0">
          <w:rPr>
            <w:rStyle w:val="Collegamentoipertestuale"/>
            <w:rFonts w:asciiTheme="minorHAnsi" w:hAnsiTheme="minorHAnsi" w:cs="Arial"/>
            <w:bCs/>
            <w:sz w:val="20"/>
            <w:szCs w:val="20"/>
          </w:rPr>
          <w:t>seusconsip@postacert.consip.it</w:t>
        </w:r>
      </w:hyperlink>
    </w:p>
    <w:p w14:paraId="7DE3EDEF" w14:textId="77777777" w:rsidR="00BE2716" w:rsidRPr="004249B0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C668117" w14:textId="77777777" w:rsidR="00DF3E72" w:rsidRPr="004249B0" w:rsidRDefault="00DF3E7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A14736E" w14:textId="77777777" w:rsidR="00BE2716" w:rsidRPr="004249B0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D9D1F6C" w14:textId="77777777" w:rsidR="00BE2716" w:rsidRPr="004249B0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FCB519E" w14:textId="77777777" w:rsidR="008449F2" w:rsidRPr="004249B0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06FD13" w14:textId="77777777" w:rsidR="00BE2716" w:rsidRPr="004249B0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527CA93" w14:textId="77777777" w:rsidR="00BE2716" w:rsidRPr="004249B0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29328DD" w14:textId="77777777" w:rsidR="008449F2" w:rsidRPr="004249B0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293A0B8" w14:textId="77777777" w:rsidR="00BE2716" w:rsidRPr="004249B0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489850B" w14:textId="77777777" w:rsidR="00BE2716" w:rsidRPr="004249B0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AC1B471" w14:textId="3E587045" w:rsidR="00735A27" w:rsidRPr="004249B0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4249B0">
        <w:rPr>
          <w:rFonts w:asciiTheme="minorHAnsi" w:hAnsiTheme="minorHAnsi" w:cs="Arial"/>
          <w:bCs/>
          <w:sz w:val="20"/>
          <w:szCs w:val="20"/>
        </w:rPr>
        <w:t xml:space="preserve">Roma, </w:t>
      </w:r>
      <w:r w:rsidR="004249B0" w:rsidRPr="004249B0">
        <w:rPr>
          <w:rFonts w:asciiTheme="minorHAnsi" w:hAnsiTheme="minorHAnsi" w:cs="Arial"/>
          <w:bCs/>
          <w:sz w:val="20"/>
          <w:szCs w:val="20"/>
        </w:rPr>
        <w:t>31</w:t>
      </w:r>
      <w:r w:rsidR="008449F2" w:rsidRPr="004249B0">
        <w:rPr>
          <w:rFonts w:asciiTheme="minorHAnsi" w:hAnsiTheme="minorHAnsi" w:cs="Arial"/>
          <w:bCs/>
          <w:sz w:val="20"/>
          <w:szCs w:val="20"/>
        </w:rPr>
        <w:t>/</w:t>
      </w:r>
      <w:r w:rsidR="004249B0" w:rsidRPr="004249B0">
        <w:rPr>
          <w:rFonts w:asciiTheme="minorHAnsi" w:hAnsiTheme="minorHAnsi" w:cs="Arial"/>
          <w:bCs/>
          <w:sz w:val="20"/>
          <w:szCs w:val="20"/>
        </w:rPr>
        <w:t>07</w:t>
      </w:r>
      <w:r w:rsidR="008449F2" w:rsidRPr="004249B0">
        <w:rPr>
          <w:rFonts w:asciiTheme="minorHAnsi" w:hAnsiTheme="minorHAnsi" w:cs="Arial"/>
          <w:bCs/>
          <w:sz w:val="20"/>
          <w:szCs w:val="20"/>
        </w:rPr>
        <w:t>/</w:t>
      </w:r>
      <w:r w:rsidR="00864A36" w:rsidRPr="004249B0">
        <w:rPr>
          <w:rFonts w:asciiTheme="minorHAnsi" w:hAnsiTheme="minorHAnsi" w:cs="Arial"/>
          <w:bCs/>
          <w:sz w:val="20"/>
          <w:szCs w:val="20"/>
        </w:rPr>
        <w:t>2019</w:t>
      </w:r>
    </w:p>
    <w:p w14:paraId="1434046E" w14:textId="77777777" w:rsidR="008449F2" w:rsidRPr="004249B0" w:rsidRDefault="008449F2" w:rsidP="00BF13C1">
      <w:pPr>
        <w:ind w:left="284"/>
        <w:rPr>
          <w:rFonts w:asciiTheme="minorHAnsi" w:hAnsiTheme="minorHAnsi" w:cs="Arial"/>
          <w:bCs/>
          <w:sz w:val="20"/>
          <w:szCs w:val="20"/>
        </w:rPr>
      </w:pPr>
      <w:r w:rsidRPr="004249B0">
        <w:rPr>
          <w:rFonts w:asciiTheme="minorHAnsi" w:hAnsiTheme="minorHAnsi" w:cs="Arial"/>
          <w:bCs/>
          <w:sz w:val="20"/>
          <w:szCs w:val="20"/>
        </w:rPr>
        <w:br w:type="page"/>
      </w:r>
    </w:p>
    <w:p w14:paraId="39370E8F" w14:textId="28243133" w:rsidR="00735A27" w:rsidRPr="008A1AFD" w:rsidRDefault="00827C3B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  <w:r w:rsidRPr="003A1C96">
        <w:rPr>
          <w:rFonts w:asciiTheme="minorHAnsi" w:hAnsiTheme="minorHAnsi" w:cs="Arial"/>
          <w:b/>
          <w:bCs/>
          <w:sz w:val="18"/>
          <w:szCs w:val="20"/>
        </w:rPr>
        <w:lastRenderedPageBreak/>
        <w:t xml:space="preserve"> </w:t>
      </w:r>
      <w:r w:rsidRPr="008A1AFD">
        <w:rPr>
          <w:rFonts w:asciiTheme="minorHAnsi" w:hAnsiTheme="minorHAnsi" w:cs="Arial"/>
          <w:b/>
          <w:bCs/>
          <w:sz w:val="22"/>
          <w:szCs w:val="20"/>
        </w:rPr>
        <w:t>Premessa</w:t>
      </w:r>
      <w:r w:rsidRPr="008A1AFD">
        <w:rPr>
          <w:rFonts w:asciiTheme="minorHAnsi" w:hAnsiTheme="minorHAnsi" w:cs="Arial"/>
          <w:b/>
          <w:bCs/>
          <w:sz w:val="18"/>
          <w:szCs w:val="20"/>
        </w:rPr>
        <w:tab/>
      </w:r>
    </w:p>
    <w:p w14:paraId="43733243" w14:textId="2D0D2D35" w:rsidR="00DF3E72" w:rsidRDefault="00DF3E72" w:rsidP="00BF13C1">
      <w:pPr>
        <w:spacing w:line="360" w:lineRule="auto"/>
        <w:ind w:left="284"/>
        <w:jc w:val="both"/>
        <w:rPr>
          <w:rFonts w:asciiTheme="minorHAnsi" w:hAnsiTheme="minorHAnsi" w:cs="Arial"/>
          <w:bCs/>
          <w:color w:val="0070C0"/>
          <w:sz w:val="20"/>
          <w:szCs w:val="20"/>
        </w:rPr>
      </w:pPr>
    </w:p>
    <w:p w14:paraId="5D8E2E75" w14:textId="2FCD9434" w:rsidR="001A15BE" w:rsidRPr="00DF3E72" w:rsidRDefault="00F8539B" w:rsidP="00DF3E72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DF3E72">
        <w:rPr>
          <w:rFonts w:asciiTheme="minorHAnsi" w:hAnsiTheme="minorHAnsi" w:cs="Arial"/>
          <w:bCs/>
          <w:sz w:val="20"/>
          <w:szCs w:val="20"/>
        </w:rPr>
        <w:t>Nell'ambito del Programma di Razionalizzazione degli Acquisti della Pubblica Amministrazione Consip S.p.A., per conto del Ministero dell’Economia e delle Finanze, ha il compito di stipulare Convenzioni ai sensi dell’art. 26 Legge n. 488/99 e s.m.i., dell’art. 58 Legge n. 388/2000, del D.M. 24 febbraio 2000 e del D.M. 2 maggio 2001 al duplice fine di supportare gli obiettivi di finanza pubblica favorendo l'utilizzo di strumenti informatici nella P.A. e promuovere la semplificazione, l'innovazione e il cambiamento</w:t>
      </w:r>
      <w:r w:rsidR="001A15BE" w:rsidRPr="00DF3E72">
        <w:rPr>
          <w:rFonts w:asciiTheme="minorHAnsi" w:hAnsiTheme="minorHAnsi" w:cs="Arial"/>
          <w:bCs/>
          <w:sz w:val="20"/>
          <w:szCs w:val="20"/>
        </w:rPr>
        <w:t>.</w:t>
      </w:r>
    </w:p>
    <w:p w14:paraId="6C13571A" w14:textId="2FE42656" w:rsidR="00F8539B" w:rsidRPr="008A1AFD" w:rsidRDefault="00F8539B" w:rsidP="00C75B30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Il presente documento di consultazione del mercato</w:t>
      </w:r>
      <w:r w:rsidR="00745A79" w:rsidRPr="008A1AFD">
        <w:rPr>
          <w:rFonts w:asciiTheme="minorHAnsi" w:hAnsiTheme="minorHAnsi" w:cs="Arial"/>
          <w:bCs/>
          <w:sz w:val="20"/>
          <w:szCs w:val="20"/>
        </w:rPr>
        <w:t xml:space="preserve">, in coerenza con quanto indicato nelle Linee Guida n. 14 dell’ANAC recanti </w:t>
      </w:r>
      <w:r w:rsidR="00745A79" w:rsidRPr="008A1AFD">
        <w:rPr>
          <w:rFonts w:asciiTheme="minorHAnsi" w:hAnsiTheme="minorHAnsi" w:cs="Arial"/>
          <w:bCs/>
          <w:i/>
          <w:sz w:val="20"/>
          <w:szCs w:val="20"/>
        </w:rPr>
        <w:t xml:space="preserve">“Indicazioni </w:t>
      </w:r>
      <w:r w:rsidR="00E60F7E" w:rsidRPr="008A1AFD">
        <w:rPr>
          <w:rFonts w:asciiTheme="minorHAnsi" w:hAnsiTheme="minorHAnsi" w:cs="Arial"/>
          <w:bCs/>
          <w:i/>
          <w:sz w:val="20"/>
          <w:szCs w:val="20"/>
        </w:rPr>
        <w:t>sulle consultazioni preliminari di mercato”</w:t>
      </w:r>
      <w:r w:rsidR="00E60F7E" w:rsidRPr="008A1AFD">
        <w:rPr>
          <w:rFonts w:asciiTheme="minorHAnsi" w:hAnsiTheme="minorHAnsi" w:cs="Arial"/>
          <w:bCs/>
          <w:sz w:val="20"/>
          <w:szCs w:val="20"/>
        </w:rPr>
        <w:t>,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 ha l’obiettivo di: </w:t>
      </w:r>
    </w:p>
    <w:p w14:paraId="3D0175A2" w14:textId="77777777" w:rsidR="00F8539B" w:rsidRPr="008A1AFD" w:rsidRDefault="00F8539B" w:rsidP="007F7483">
      <w:pPr>
        <w:pStyle w:val="BodyText21"/>
        <w:numPr>
          <w:ilvl w:val="0"/>
          <w:numId w:val="30"/>
        </w:numPr>
        <w:tabs>
          <w:tab w:val="num" w:pos="360"/>
        </w:tabs>
        <w:spacing w:line="276" w:lineRule="auto"/>
        <w:ind w:left="568" w:hanging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 xml:space="preserve">garantire la massima pubblicità alle iniziative per assicurare la più ampia diffusione delle informazioni; </w:t>
      </w:r>
    </w:p>
    <w:p w14:paraId="7C0AA4FC" w14:textId="4B5B2EE3" w:rsidR="00F8539B" w:rsidRPr="008A1AFD" w:rsidRDefault="00E06C79" w:rsidP="007F7483">
      <w:pPr>
        <w:pStyle w:val="BodyText21"/>
        <w:numPr>
          <w:ilvl w:val="0"/>
          <w:numId w:val="30"/>
        </w:numPr>
        <w:tabs>
          <w:tab w:val="num" w:pos="360"/>
        </w:tabs>
        <w:spacing w:line="276" w:lineRule="auto"/>
        <w:ind w:left="568" w:hanging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ottenere la più</w:t>
      </w:r>
      <w:r w:rsidR="00F8539B" w:rsidRPr="008A1AFD">
        <w:rPr>
          <w:rFonts w:asciiTheme="minorHAnsi" w:hAnsiTheme="minorHAnsi" w:cs="Arial"/>
          <w:bCs/>
          <w:sz w:val="20"/>
          <w:szCs w:val="20"/>
        </w:rPr>
        <w:t xml:space="preserve"> proficua partecipazione da parte dei soggetti interessati;</w:t>
      </w:r>
    </w:p>
    <w:p w14:paraId="3F684F48" w14:textId="77777777" w:rsidR="00F8539B" w:rsidRPr="008A1AFD" w:rsidRDefault="00F8539B" w:rsidP="007F7483">
      <w:pPr>
        <w:pStyle w:val="BodyText21"/>
        <w:numPr>
          <w:ilvl w:val="0"/>
          <w:numId w:val="30"/>
        </w:numPr>
        <w:tabs>
          <w:tab w:val="num" w:pos="360"/>
        </w:tabs>
        <w:spacing w:line="276" w:lineRule="auto"/>
        <w:ind w:left="568" w:hanging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dei beni e servizi oggetto di analisi;</w:t>
      </w:r>
    </w:p>
    <w:p w14:paraId="34CD4D64" w14:textId="77777777" w:rsidR="00A52032" w:rsidRPr="008A1AFD" w:rsidRDefault="00F8539B" w:rsidP="007F7483">
      <w:pPr>
        <w:pStyle w:val="BodyText21"/>
        <w:numPr>
          <w:ilvl w:val="0"/>
          <w:numId w:val="30"/>
        </w:numPr>
        <w:tabs>
          <w:tab w:val="num" w:pos="360"/>
        </w:tabs>
        <w:spacing w:line="276" w:lineRule="auto"/>
        <w:ind w:left="568" w:hanging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ricevere, da parte dei soggetti interessati, osservazioni e suggerimenti per una più compiuta conoscenza del mercato</w:t>
      </w:r>
      <w:r w:rsidR="00A52032" w:rsidRPr="008A1AFD">
        <w:rPr>
          <w:rFonts w:asciiTheme="minorHAnsi" w:hAnsiTheme="minorHAnsi" w:cs="Arial"/>
          <w:bCs/>
          <w:sz w:val="20"/>
          <w:szCs w:val="20"/>
        </w:rPr>
        <w:t>;</w:t>
      </w:r>
    </w:p>
    <w:p w14:paraId="32BB34B9" w14:textId="77777777" w:rsidR="00F8539B" w:rsidRPr="008A1AFD" w:rsidRDefault="00F8539B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2E25F38" w14:textId="53843D37" w:rsidR="00F8539B" w:rsidRPr="008A1AFD" w:rsidRDefault="00F8539B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In merito all’iniziativa “</w:t>
      </w:r>
      <w:r w:rsidR="00DF3E72" w:rsidRPr="00DF3E72">
        <w:rPr>
          <w:rFonts w:asciiTheme="minorHAnsi" w:hAnsiTheme="minorHAnsi" w:cs="Arial"/>
          <w:bCs/>
          <w:sz w:val="20"/>
          <w:szCs w:val="20"/>
        </w:rPr>
        <w:t>Servizio Luce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” Vi preghiamo di fornire il Vostro contributo </w:t>
      </w:r>
      <w:r w:rsidR="00E06C79" w:rsidRPr="008A1AFD">
        <w:rPr>
          <w:rFonts w:asciiTheme="minorHAnsi" w:hAnsiTheme="minorHAnsi" w:cs="Arial"/>
          <w:bCs/>
          <w:sz w:val="20"/>
          <w:szCs w:val="20"/>
        </w:rPr>
        <w:t xml:space="preserve">a titolo gratuito 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- previa presa visione dell’informativa sul trattamento dei dati personali sotto riportata - compilando il presente questionario e inviandolo </w:t>
      </w:r>
      <w:r w:rsidRPr="00DF3E72">
        <w:rPr>
          <w:rFonts w:asciiTheme="minorHAnsi" w:hAnsiTheme="minorHAnsi" w:cs="Arial"/>
          <w:b/>
          <w:bCs/>
          <w:sz w:val="20"/>
          <w:szCs w:val="20"/>
          <w:u w:val="single"/>
        </w:rPr>
        <w:t>entro</w:t>
      </w:r>
      <w:r w:rsidR="004A4EB1" w:rsidRPr="00DF3E72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 </w:t>
      </w:r>
      <w:r w:rsidR="00DF3E72" w:rsidRPr="00DF3E72">
        <w:rPr>
          <w:rFonts w:asciiTheme="minorHAnsi" w:hAnsiTheme="minorHAnsi" w:cs="Arial"/>
          <w:b/>
          <w:bCs/>
          <w:sz w:val="20"/>
          <w:szCs w:val="20"/>
          <w:u w:val="single"/>
        </w:rPr>
        <w:t>il 1</w:t>
      </w:r>
      <w:r w:rsidR="00DF3E72">
        <w:rPr>
          <w:rFonts w:asciiTheme="minorHAnsi" w:hAnsiTheme="minorHAnsi" w:cs="Arial"/>
          <w:b/>
          <w:bCs/>
          <w:sz w:val="20"/>
          <w:szCs w:val="20"/>
          <w:u w:val="single"/>
        </w:rPr>
        <w:t>2 settembre 2019</w:t>
      </w:r>
      <w:r w:rsidR="004A4EB1" w:rsidRPr="008A1AFD"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all’indirizzo </w:t>
      </w:r>
      <w:r w:rsidR="00AC170B" w:rsidRPr="008A1AFD">
        <w:rPr>
          <w:rFonts w:asciiTheme="minorHAnsi" w:hAnsiTheme="minorHAnsi" w:cs="Arial"/>
          <w:bCs/>
          <w:sz w:val="20"/>
          <w:szCs w:val="20"/>
        </w:rPr>
        <w:t>PEC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 </w:t>
      </w:r>
      <w:hyperlink r:id="rId10" w:history="1">
        <w:r w:rsidR="00DF3E72" w:rsidRPr="00BB605F">
          <w:rPr>
            <w:rStyle w:val="Collegamentoipertestuale"/>
            <w:rFonts w:asciiTheme="minorHAnsi" w:hAnsiTheme="minorHAnsi" w:cs="Arial"/>
            <w:bCs/>
            <w:sz w:val="20"/>
            <w:szCs w:val="20"/>
          </w:rPr>
          <w:t>seusconsip@postacert.consip.it</w:t>
        </w:r>
      </w:hyperlink>
      <w:r w:rsidR="00DF3E72">
        <w:rPr>
          <w:rFonts w:asciiTheme="minorHAnsi" w:hAnsiTheme="minorHAnsi" w:cs="Arial"/>
          <w:bCs/>
          <w:sz w:val="20"/>
          <w:szCs w:val="20"/>
        </w:rPr>
        <w:t>.</w:t>
      </w:r>
    </w:p>
    <w:p w14:paraId="516BC228" w14:textId="58F9799F" w:rsidR="00F8539B" w:rsidRPr="008A1AFD" w:rsidRDefault="00F8539B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Tutte le informazioni da Voi fornite con il presente documento saranno utilizzate ai soli fini dello sviluppo dell’iniziativa in oggetto</w:t>
      </w:r>
      <w:r w:rsidR="005E4AF4" w:rsidRPr="008A1AFD">
        <w:rPr>
          <w:rFonts w:asciiTheme="minorHAnsi" w:hAnsiTheme="minorHAnsi" w:cs="Arial"/>
          <w:bCs/>
          <w:sz w:val="20"/>
          <w:szCs w:val="20"/>
        </w:rPr>
        <w:t xml:space="preserve"> e non dovranno anticipare specifiche quotazioni afferenti al prodotto/servizio/opera oggetto della presente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consultazione</w:t>
      </w:r>
      <w:r w:rsidR="00CF7E4E" w:rsidRPr="008A1AFD">
        <w:rPr>
          <w:rFonts w:asciiTheme="minorHAnsi" w:hAnsiTheme="minorHAnsi" w:cs="Arial"/>
          <w:bCs/>
          <w:sz w:val="20"/>
          <w:szCs w:val="20"/>
        </w:rPr>
        <w:t xml:space="preserve"> salva diversa indicazione </w:t>
      </w:r>
      <w:r w:rsidR="007C7019" w:rsidRPr="008A1AFD">
        <w:rPr>
          <w:rFonts w:asciiTheme="minorHAnsi" w:hAnsiTheme="minorHAnsi" w:cs="Arial"/>
          <w:bCs/>
          <w:sz w:val="20"/>
          <w:szCs w:val="20"/>
        </w:rPr>
        <w:t xml:space="preserve">presente di seguito </w:t>
      </w:r>
      <w:r w:rsidR="00CF7E4E" w:rsidRPr="008A1AFD">
        <w:rPr>
          <w:rFonts w:asciiTheme="minorHAnsi" w:hAnsiTheme="minorHAnsi" w:cs="Arial"/>
          <w:bCs/>
          <w:sz w:val="20"/>
          <w:szCs w:val="20"/>
        </w:rPr>
        <w:t>nel questionario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.</w:t>
      </w:r>
    </w:p>
    <w:p w14:paraId="7599D82B" w14:textId="3A84DDAE" w:rsidR="002869E2" w:rsidRPr="008A1AFD" w:rsidRDefault="00147D0C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Vi preghiamo di indicare</w:t>
      </w:r>
      <w:r w:rsidR="005E4AF4" w:rsidRPr="008A1AF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 xml:space="preserve">se i Vostri contributi contengano informazioni e/o dati protetti da diritti di privativa o comunque rilevatori di segreti aziendali, commerciali o industriali, nonché ogni altra informazione </w:t>
      </w:r>
      <w:r w:rsidR="009F50B9" w:rsidRPr="008A1AFD">
        <w:rPr>
          <w:rFonts w:asciiTheme="minorHAnsi" w:hAnsiTheme="minorHAnsi" w:cs="Arial"/>
          <w:bCs/>
          <w:sz w:val="20"/>
          <w:szCs w:val="20"/>
        </w:rPr>
        <w:t xml:space="preserve">riservata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utile a ricostruire la Vostra posizione nel mercato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 e/o la Vostra competenza nel campo di attività di cui alla consultazione</w:t>
      </w:r>
      <w:r w:rsidR="002869E2" w:rsidRPr="008A1AFD">
        <w:rPr>
          <w:rFonts w:asciiTheme="minorHAnsi" w:hAnsiTheme="minorHAnsi" w:cs="Arial"/>
          <w:bCs/>
          <w:sz w:val="20"/>
          <w:szCs w:val="20"/>
        </w:rPr>
        <w:t>.</w:t>
      </w:r>
    </w:p>
    <w:p w14:paraId="3480E7FB" w14:textId="7E4226FF" w:rsidR="005E4AF4" w:rsidRPr="008A1AFD" w:rsidRDefault="006726F6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Vi chiediamo altresì di precisare</w:t>
      </w:r>
      <w:r w:rsidR="002869E2" w:rsidRPr="008A1AFD">
        <w:rPr>
          <w:rFonts w:asciiTheme="minorHAnsi" w:hAnsiTheme="minorHAnsi" w:cs="Arial"/>
          <w:bCs/>
          <w:sz w:val="20"/>
          <w:szCs w:val="20"/>
        </w:rPr>
        <w:t>, in vista dell’eventuale accesso da parte di altri operatori economici agli esiti della presente consultazione,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 se la divulgazione di quanto contenuto nei Vostri contributi dovrà avvenire in forma anonima.  </w:t>
      </w:r>
    </w:p>
    <w:p w14:paraId="7F9A83B2" w14:textId="656B3A12" w:rsidR="00BC6312" w:rsidRPr="00E06C79" w:rsidRDefault="00283661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 xml:space="preserve">Consip S.p.A. si riserva altresì la facoltà di interrompere, modificare, prorogare o sospendere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la presente procedura provvedendo, su richiesta dei soggetti intervenuti, alla restituzione della documentazione eventualmente depositata senza che ciò possa costituire, in alcun modo, diritto o pretesa a qualsivoglia risarcimento o indennizzo.</w:t>
      </w:r>
      <w:r w:rsidR="00BC6312">
        <w:rPr>
          <w:rFonts w:asciiTheme="minorHAnsi" w:hAnsiTheme="minorHAnsi" w:cs="Arial"/>
          <w:b/>
          <w:bCs/>
          <w:sz w:val="22"/>
          <w:szCs w:val="20"/>
        </w:rPr>
        <w:br w:type="page"/>
      </w:r>
    </w:p>
    <w:p w14:paraId="5076F7AE" w14:textId="3803A9EC" w:rsidR="00827C3B" w:rsidRPr="00BB4433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lastRenderedPageBreak/>
        <w:t>Dati azienda</w:t>
      </w:r>
    </w:p>
    <w:p w14:paraId="6F1005DA" w14:textId="77777777" w:rsidR="00F8539B" w:rsidRDefault="00F8539B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827C3B" w14:paraId="2F0AA6F4" w14:textId="77777777" w:rsidTr="00283661">
        <w:tc>
          <w:tcPr>
            <w:tcW w:w="2830" w:type="dxa"/>
            <w:shd w:val="clear" w:color="auto" w:fill="auto"/>
            <w:vAlign w:val="center"/>
          </w:tcPr>
          <w:p w14:paraId="2FDDDF47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5664" w:type="dxa"/>
            <w:vAlign w:val="center"/>
          </w:tcPr>
          <w:p w14:paraId="6DCB65BB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C31E560" w14:textId="77777777" w:rsidTr="00283661">
        <w:tc>
          <w:tcPr>
            <w:tcW w:w="2830" w:type="dxa"/>
            <w:shd w:val="clear" w:color="auto" w:fill="auto"/>
            <w:vAlign w:val="center"/>
          </w:tcPr>
          <w:p w14:paraId="46B3A765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5664" w:type="dxa"/>
            <w:vAlign w:val="center"/>
          </w:tcPr>
          <w:p w14:paraId="7529B5D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F04E619" w14:textId="77777777" w:rsidTr="00283661">
        <w:tc>
          <w:tcPr>
            <w:tcW w:w="2830" w:type="dxa"/>
            <w:shd w:val="clear" w:color="auto" w:fill="auto"/>
            <w:vAlign w:val="center"/>
          </w:tcPr>
          <w:p w14:paraId="01397FDA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Nome e cognome del referente</w:t>
            </w:r>
          </w:p>
        </w:tc>
        <w:tc>
          <w:tcPr>
            <w:tcW w:w="5664" w:type="dxa"/>
            <w:vAlign w:val="center"/>
          </w:tcPr>
          <w:p w14:paraId="15EA77DC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455D3910" w14:textId="77777777" w:rsidTr="00283661">
        <w:tc>
          <w:tcPr>
            <w:tcW w:w="2830" w:type="dxa"/>
            <w:shd w:val="clear" w:color="auto" w:fill="auto"/>
            <w:vAlign w:val="center"/>
          </w:tcPr>
          <w:p w14:paraId="59FC34BE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Ruolo in azienda</w:t>
            </w:r>
          </w:p>
        </w:tc>
        <w:tc>
          <w:tcPr>
            <w:tcW w:w="5664" w:type="dxa"/>
            <w:vAlign w:val="center"/>
          </w:tcPr>
          <w:p w14:paraId="3B805582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632C1A0A" w14:textId="77777777" w:rsidTr="00283661">
        <w:tc>
          <w:tcPr>
            <w:tcW w:w="2830" w:type="dxa"/>
            <w:shd w:val="clear" w:color="auto" w:fill="auto"/>
            <w:vAlign w:val="center"/>
          </w:tcPr>
          <w:p w14:paraId="2462F6AD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5664" w:type="dxa"/>
            <w:vAlign w:val="center"/>
          </w:tcPr>
          <w:p w14:paraId="039E18DA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0BEE2616" w14:textId="77777777" w:rsidTr="00283661">
        <w:tc>
          <w:tcPr>
            <w:tcW w:w="2830" w:type="dxa"/>
            <w:shd w:val="clear" w:color="auto" w:fill="auto"/>
            <w:vAlign w:val="center"/>
          </w:tcPr>
          <w:p w14:paraId="2DEFF057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5664" w:type="dxa"/>
            <w:vAlign w:val="center"/>
          </w:tcPr>
          <w:p w14:paraId="68E3F300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278EC5FF" w14:textId="77777777" w:rsidTr="00283661">
        <w:tc>
          <w:tcPr>
            <w:tcW w:w="2830" w:type="dxa"/>
            <w:shd w:val="clear" w:color="auto" w:fill="auto"/>
            <w:vAlign w:val="center"/>
          </w:tcPr>
          <w:p w14:paraId="4A37E0B9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5664" w:type="dxa"/>
            <w:vAlign w:val="center"/>
          </w:tcPr>
          <w:p w14:paraId="5CB5050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C22780D" w14:textId="77777777" w:rsidTr="00283661">
        <w:tc>
          <w:tcPr>
            <w:tcW w:w="2830" w:type="dxa"/>
            <w:shd w:val="clear" w:color="auto" w:fill="auto"/>
            <w:vAlign w:val="center"/>
          </w:tcPr>
          <w:p w14:paraId="2B4E830E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compilazione del questionario</w:t>
            </w:r>
          </w:p>
        </w:tc>
        <w:tc>
          <w:tcPr>
            <w:tcW w:w="5664" w:type="dxa"/>
            <w:vAlign w:val="center"/>
          </w:tcPr>
          <w:p w14:paraId="7E068B7F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14:paraId="530E0D89" w14:textId="77777777" w:rsidR="00A7274C" w:rsidRDefault="00A7274C" w:rsidP="00A7274C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0AC158D4" w14:textId="70E66DC5" w:rsidR="00827C3B" w:rsidRPr="00BB4433" w:rsidRDefault="00827C3B" w:rsidP="00DB5B9B">
      <w:pPr>
        <w:spacing w:line="360" w:lineRule="auto"/>
        <w:ind w:left="284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t>Informativa sul trattamento dei dati personali</w:t>
      </w:r>
    </w:p>
    <w:p w14:paraId="15EB308F" w14:textId="77777777" w:rsidR="005A258D" w:rsidRDefault="005A258D" w:rsidP="00C75B30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AB2A6B4" w14:textId="778A165C" w:rsidR="00F8539B" w:rsidRDefault="00F8539B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4A4EB1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4A4EB1" w:rsidRPr="006F736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4A4EB1" w:rsidRPr="006F7363">
        <w:rPr>
          <w:rFonts w:asciiTheme="minorHAnsi" w:hAnsiTheme="minorHAnsi" w:cs="Arial"/>
          <w:bCs/>
          <w:i/>
          <w:sz w:val="20"/>
          <w:szCs w:val="20"/>
        </w:rPr>
        <w:t>“Regolamento UE”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)</w:t>
      </w:r>
      <w:r w:rsidR="004A4EB1" w:rsidRPr="00F8539B">
        <w:rPr>
          <w:rFonts w:asciiTheme="minorHAnsi" w:hAnsiTheme="minorHAnsi" w:cs="Arial"/>
          <w:bCs/>
          <w:sz w:val="20"/>
          <w:szCs w:val="20"/>
        </w:rPr>
        <w:t xml:space="preserve">,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Vi informiamo che la raccolta ed il trattamento dei dati personali (d’ora in poi anche solo “Dati”) da Voi forniti sono effettuati al fine di consentire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la Vostra partecipazione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</w:t>
      </w:r>
      <w:r w:rsidR="004A4EB1">
        <w:rPr>
          <w:rFonts w:asciiTheme="minorHAnsi" w:hAnsiTheme="minorHAnsi" w:cs="Arial"/>
          <w:bCs/>
          <w:sz w:val="20"/>
          <w:szCs w:val="20"/>
        </w:rPr>
        <w:t>’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attività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consultazione del mercato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sopradetta, </w:t>
      </w:r>
      <w:r w:rsidR="004A4EB1">
        <w:rPr>
          <w:rFonts w:asciiTheme="minorHAnsi" w:hAnsiTheme="minorHAnsi" w:cs="Arial"/>
          <w:bCs/>
          <w:sz w:val="20"/>
          <w:szCs w:val="20"/>
        </w:rPr>
        <w:t>nell’ambito della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qual</w:t>
      </w:r>
      <w:r w:rsidR="004A4EB1">
        <w:rPr>
          <w:rFonts w:asciiTheme="minorHAnsi" w:hAnsiTheme="minorHAnsi" w:cs="Arial"/>
          <w:bCs/>
          <w:sz w:val="20"/>
          <w:szCs w:val="20"/>
        </w:rPr>
        <w:t>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 titolo esemplificativo,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rientrano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la definizione d</w:t>
      </w:r>
      <w:r w:rsidR="004A4EB1">
        <w:rPr>
          <w:rFonts w:asciiTheme="minorHAnsi" w:hAnsiTheme="minorHAnsi" w:cs="Arial"/>
          <w:bCs/>
          <w:sz w:val="20"/>
          <w:szCs w:val="20"/>
        </w:rPr>
        <w:t>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strategia di acquisto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della merceologia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ricerche di mercato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nello specifico settore merceologico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analisi economiche e statistiche.</w:t>
      </w:r>
    </w:p>
    <w:p w14:paraId="417E4F7B" w14:textId="77777777" w:rsidR="00EF0D43" w:rsidRPr="00F8539B" w:rsidRDefault="00EF0D43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9880705" w14:textId="77777777" w:rsidR="00126F5C" w:rsidRDefault="00F8539B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4A4EB1">
        <w:rPr>
          <w:rFonts w:asciiTheme="minorHAnsi" w:hAnsiTheme="minorHAnsi" w:cs="Arial"/>
          <w:bCs/>
          <w:sz w:val="20"/>
          <w:szCs w:val="20"/>
        </w:rPr>
        <w:t>nazionale e comunitaria vigente</w:t>
      </w:r>
      <w:r w:rsidR="004A4EB1" w:rsidRPr="000C77E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in materia di protezione dei dati personali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avrà luogo con modalità sia </w:t>
      </w:r>
      <w:r w:rsidR="004A4EB1">
        <w:rPr>
          <w:rFonts w:asciiTheme="minorHAnsi" w:hAnsiTheme="minorHAnsi" w:cs="Arial"/>
          <w:bCs/>
          <w:sz w:val="20"/>
          <w:szCs w:val="20"/>
        </w:rPr>
        <w:t>informatiche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sia </w:t>
      </w:r>
      <w:r w:rsidR="004A4EB1">
        <w:rPr>
          <w:rFonts w:asciiTheme="minorHAnsi" w:hAnsiTheme="minorHAnsi" w:cs="Arial"/>
          <w:bCs/>
          <w:sz w:val="20"/>
          <w:szCs w:val="20"/>
        </w:rPr>
        <w:t>cartacee</w:t>
      </w:r>
      <w:r w:rsidRPr="00F8539B">
        <w:rPr>
          <w:rFonts w:asciiTheme="minorHAnsi" w:hAnsiTheme="minorHAnsi" w:cs="Arial"/>
          <w:bCs/>
          <w:sz w:val="20"/>
          <w:szCs w:val="20"/>
        </w:rPr>
        <w:t>.</w:t>
      </w:r>
    </w:p>
    <w:p w14:paraId="32B22F8B" w14:textId="3B41E201" w:rsidR="00F8539B" w:rsidRPr="00F8539B" w:rsidRDefault="00F8539B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5ECCF40E" w14:textId="087EB286" w:rsidR="00F8539B" w:rsidRDefault="00F8539B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331635">
        <w:rPr>
          <w:rFonts w:asciiTheme="minorHAnsi" w:hAnsiTheme="minorHAnsi" w:cs="Arial"/>
          <w:bCs/>
          <w:sz w:val="20"/>
          <w:szCs w:val="20"/>
        </w:rPr>
        <w:t xml:space="preserve">Il conferimento di Dati alla </w:t>
      </w:r>
      <w:r w:rsidR="004A4EB1" w:rsidRPr="00331635">
        <w:rPr>
          <w:rFonts w:asciiTheme="minorHAnsi" w:hAnsiTheme="minorHAnsi" w:cs="Arial"/>
          <w:bCs/>
          <w:sz w:val="20"/>
          <w:szCs w:val="20"/>
        </w:rPr>
        <w:t>Consip S.p.A.</w:t>
      </w:r>
      <w:r w:rsidR="00126F5C" w:rsidRPr="00331635">
        <w:rPr>
          <w:rFonts w:asciiTheme="minorHAnsi" w:hAnsiTheme="minorHAnsi" w:cs="Arial"/>
          <w:bCs/>
          <w:sz w:val="20"/>
          <w:szCs w:val="20"/>
        </w:rPr>
        <w:t xml:space="preserve"> è facoltativo</w:t>
      </w:r>
      <w:r w:rsidRPr="00331635">
        <w:rPr>
          <w:rFonts w:asciiTheme="minorHAnsi" w:hAnsiTheme="minorHAnsi" w:cs="Arial"/>
          <w:bCs/>
          <w:sz w:val="20"/>
          <w:szCs w:val="20"/>
        </w:rPr>
        <w:t xml:space="preserve">; l'eventuale rifiuto di fornire gli stessi comporta l'impossibilità di acquisire </w:t>
      </w:r>
      <w:r w:rsidR="004A4EB1" w:rsidRPr="00331635">
        <w:rPr>
          <w:rFonts w:asciiTheme="minorHAnsi" w:hAnsiTheme="minorHAnsi" w:cs="Arial"/>
          <w:bCs/>
          <w:sz w:val="20"/>
          <w:szCs w:val="20"/>
        </w:rPr>
        <w:t xml:space="preserve">da parte </w:t>
      </w:r>
      <w:r w:rsidR="006C1A71">
        <w:rPr>
          <w:rFonts w:asciiTheme="minorHAnsi" w:hAnsiTheme="minorHAnsi" w:cs="Arial"/>
          <w:bCs/>
          <w:sz w:val="20"/>
          <w:szCs w:val="20"/>
        </w:rPr>
        <w:t>n</w:t>
      </w:r>
      <w:r w:rsidR="004A4EB1" w:rsidRPr="00331635">
        <w:rPr>
          <w:rFonts w:asciiTheme="minorHAnsi" w:hAnsiTheme="minorHAnsi" w:cs="Arial"/>
          <w:bCs/>
          <w:sz w:val="20"/>
          <w:szCs w:val="20"/>
        </w:rPr>
        <w:t>ostra, le informazioni per una più compiuta conoscenza del mercato relativamente alla Vostra azienda.</w:t>
      </w:r>
    </w:p>
    <w:p w14:paraId="25BBEF3C" w14:textId="77777777" w:rsidR="00EF0D43" w:rsidRDefault="00EF0D43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8096159" w14:textId="77777777" w:rsidR="004A4EB1" w:rsidRDefault="004A4EB1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14:paraId="35D5AA90" w14:textId="77777777" w:rsidR="00EF0D43" w:rsidRDefault="00EF0D43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AE8529C" w14:textId="77777777" w:rsidR="004A4EB1" w:rsidRPr="006F7363" w:rsidRDefault="004A4EB1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</w:rPr>
        <w:t>All’</w:t>
      </w:r>
      <w:r w:rsidRPr="006F7363">
        <w:rPr>
          <w:rFonts w:asciiTheme="minorHAnsi" w:hAnsiTheme="minorHAnsi" w:cs="Arial"/>
          <w:bCs/>
          <w:sz w:val="20"/>
          <w:szCs w:val="20"/>
        </w:rPr>
        <w:t>interessato vengono riconosciuti i diritti di cui agli artt. da 15 a 2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del Regolamento UE. In particolare, l’interessato ha il diritto di: i) revocare, in qualsiasi momento, il consenso; ii) ottenere la conferma che sia o meno in corso un trattamento di dati personali che lo riguardano, nonché l’accesso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di chiedere, e nel caso ottenere, la rettifica e, ove possibile, la cancellazione o, ancora, la limitazione del </w:t>
      </w:r>
      <w:r w:rsidRPr="006F7363">
        <w:rPr>
          <w:rFonts w:asciiTheme="minorHAnsi" w:hAnsiTheme="minorHAnsi" w:cs="Arial"/>
          <w:bCs/>
          <w:sz w:val="20"/>
          <w:szCs w:val="20"/>
        </w:rPr>
        <w:lastRenderedPageBreak/>
        <w:t xml:space="preserve">trattamento e, infine, può opporsi, per motivi legittimi, al loro trattamento;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iv)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14:paraId="0F8C64F2" w14:textId="777B6E4A" w:rsidR="004A4EB1" w:rsidRDefault="004A4EB1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Se in caso di esercizio del diritto di accesso e dei diritti connessi previsti dagli artt. da 15 a 22 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14:paraId="5542F2C9" w14:textId="77777777" w:rsidR="008E2F4F" w:rsidRPr="00F8539B" w:rsidRDefault="008E2F4F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A4134DA" w14:textId="47C046E4" w:rsidR="00514EB8" w:rsidRDefault="00F8539B" w:rsidP="006F5F4A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L’invio a Consip S.p.A. del Documento di Consultazione del mercato implica il consenso al trattamento dei Dati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F8539B">
        <w:rPr>
          <w:rFonts w:asciiTheme="minorHAnsi" w:hAnsiTheme="minorHAnsi" w:cs="Arial"/>
          <w:bCs/>
          <w:sz w:val="20"/>
          <w:szCs w:val="20"/>
        </w:rPr>
        <w:t>forniti.</w:t>
      </w:r>
    </w:p>
    <w:p w14:paraId="60FD2104" w14:textId="6A0CD6C0" w:rsidR="00EF0D43" w:rsidRPr="00F8539B" w:rsidRDefault="00EF0D43" w:rsidP="000F7A00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5E115CD" w14:textId="77777777" w:rsidR="00CB6BE4" w:rsidRPr="002621DE" w:rsidRDefault="00F8539B" w:rsidP="00CB6BE4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Titolare del trattamento dei dati è Consip S.p.A., con sede in Roma, Via Isonzo 19 D/E. Le richieste per l’esercizio dei diritti riconosciuti </w:t>
      </w:r>
      <w:r w:rsidR="00CB6BE4"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</w:t>
      </w:r>
      <w:r w:rsidR="00CB6BE4" w:rsidRPr="0019376C">
        <w:rPr>
          <w:rFonts w:asciiTheme="minorHAnsi" w:hAnsiTheme="minorHAnsi" w:cs="Arial"/>
          <w:bCs/>
          <w:sz w:val="20"/>
          <w:szCs w:val="20"/>
        </w:rPr>
        <w:t xml:space="preserve">potranno essere avanzate </w:t>
      </w:r>
      <w:r w:rsidR="00CB6BE4">
        <w:rPr>
          <w:rFonts w:asciiTheme="minorHAnsi" w:hAnsiTheme="minorHAnsi" w:cs="Arial"/>
          <w:bCs/>
          <w:sz w:val="20"/>
          <w:szCs w:val="20"/>
        </w:rPr>
        <w:t xml:space="preserve">al Responsabile della protezione dei dati </w:t>
      </w:r>
      <w:r w:rsidR="00CB6BE4" w:rsidRPr="0019376C">
        <w:rPr>
          <w:rFonts w:asciiTheme="minorHAnsi" w:hAnsiTheme="minorHAnsi" w:cs="Arial"/>
          <w:bCs/>
          <w:sz w:val="20"/>
          <w:szCs w:val="20"/>
        </w:rPr>
        <w:t xml:space="preserve"> al seguente indirizzo di posta elettronica </w:t>
      </w:r>
      <w:hyperlink r:id="rId11" w:history="1">
        <w:r w:rsidR="00CB6BE4" w:rsidRPr="008A49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="00CB6BE4" w:rsidRPr="002621DE">
        <w:rPr>
          <w:rFonts w:asciiTheme="minorHAnsi" w:hAnsiTheme="minorHAnsi" w:cs="Arial"/>
          <w:bCs/>
          <w:sz w:val="20"/>
          <w:szCs w:val="20"/>
        </w:rPr>
        <w:t>.</w:t>
      </w:r>
    </w:p>
    <w:p w14:paraId="48BBDEE5" w14:textId="77777777" w:rsidR="00BC6312" w:rsidRDefault="00BC6312">
      <w:pPr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5774A3A2" w14:textId="592DAFBE" w:rsidR="00122B75" w:rsidRPr="00BC6312" w:rsidRDefault="00122B75" w:rsidP="00DB5B9B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6312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Breve descrizione dell’iniziativa </w:t>
      </w:r>
    </w:p>
    <w:p w14:paraId="54571B36" w14:textId="0FF38D87" w:rsidR="00DF3E72" w:rsidRDefault="00DF3E72" w:rsidP="00DF3E72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7F3534">
        <w:rPr>
          <w:rFonts w:asciiTheme="minorHAnsi" w:hAnsiTheme="minorHAnsi" w:cs="Arial"/>
          <w:bCs/>
          <w:sz w:val="20"/>
          <w:szCs w:val="20"/>
        </w:rPr>
        <w:t>La Consip S</w:t>
      </w:r>
      <w:r w:rsidR="007B17E0">
        <w:rPr>
          <w:rFonts w:asciiTheme="minorHAnsi" w:hAnsiTheme="minorHAnsi" w:cs="Arial"/>
          <w:bCs/>
          <w:sz w:val="20"/>
          <w:szCs w:val="20"/>
        </w:rPr>
        <w:t>.</w:t>
      </w:r>
      <w:r w:rsidRPr="007F3534">
        <w:rPr>
          <w:rFonts w:asciiTheme="minorHAnsi" w:hAnsiTheme="minorHAnsi" w:cs="Arial"/>
          <w:bCs/>
          <w:sz w:val="20"/>
          <w:szCs w:val="20"/>
        </w:rPr>
        <w:t>p</w:t>
      </w:r>
      <w:r w:rsidR="007B17E0">
        <w:rPr>
          <w:rFonts w:asciiTheme="minorHAnsi" w:hAnsiTheme="minorHAnsi" w:cs="Arial"/>
          <w:bCs/>
          <w:sz w:val="20"/>
          <w:szCs w:val="20"/>
        </w:rPr>
        <w:t>.</w:t>
      </w:r>
      <w:r w:rsidRPr="007F3534">
        <w:rPr>
          <w:rFonts w:asciiTheme="minorHAnsi" w:hAnsiTheme="minorHAnsi" w:cs="Arial"/>
          <w:bCs/>
          <w:sz w:val="20"/>
          <w:szCs w:val="20"/>
        </w:rPr>
        <w:t>A</w:t>
      </w:r>
      <w:r w:rsidR="007B17E0">
        <w:rPr>
          <w:rFonts w:asciiTheme="minorHAnsi" w:hAnsiTheme="minorHAnsi" w:cs="Arial"/>
          <w:bCs/>
          <w:sz w:val="20"/>
          <w:szCs w:val="20"/>
        </w:rPr>
        <w:t>.</w:t>
      </w:r>
      <w:r w:rsidRPr="007F3534">
        <w:rPr>
          <w:rFonts w:asciiTheme="minorHAnsi" w:hAnsiTheme="minorHAnsi" w:cs="Arial"/>
          <w:bCs/>
          <w:sz w:val="20"/>
          <w:szCs w:val="20"/>
        </w:rPr>
        <w:t xml:space="preserve"> intende bandire una gara d’appalto per l’affidamento del servizio di conduzione, gestione, manutenzione, messa in sicurezza, efficientamento energetico e fornitura di energia </w:t>
      </w:r>
      <w:r w:rsidR="007B17E0">
        <w:rPr>
          <w:rFonts w:asciiTheme="minorHAnsi" w:hAnsiTheme="minorHAnsi" w:cs="Arial"/>
          <w:bCs/>
          <w:sz w:val="20"/>
          <w:szCs w:val="20"/>
        </w:rPr>
        <w:t xml:space="preserve">elettrica </w:t>
      </w:r>
      <w:r w:rsidRPr="007F3534">
        <w:rPr>
          <w:rFonts w:asciiTheme="minorHAnsi" w:hAnsiTheme="minorHAnsi" w:cs="Arial"/>
          <w:bCs/>
          <w:sz w:val="20"/>
          <w:szCs w:val="20"/>
        </w:rPr>
        <w:t xml:space="preserve">per gli impianti di Illuminazione Pubblica (Servizio Luce) di proprietà delle Pubbliche Amministrazioni. </w:t>
      </w:r>
    </w:p>
    <w:p w14:paraId="076BD8E4" w14:textId="5708A36C" w:rsidR="00DF3E72" w:rsidRDefault="006C3516" w:rsidP="00DF3E72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L’iniziativa, alla </w:t>
      </w:r>
      <w:r w:rsidR="00CB634C">
        <w:rPr>
          <w:rFonts w:asciiTheme="minorHAnsi" w:hAnsiTheme="minorHAnsi" w:cs="Arial"/>
          <w:bCs/>
          <w:sz w:val="20"/>
          <w:szCs w:val="20"/>
        </w:rPr>
        <w:t xml:space="preserve">sua </w:t>
      </w:r>
      <w:r>
        <w:rPr>
          <w:rFonts w:asciiTheme="minorHAnsi" w:hAnsiTheme="minorHAnsi" w:cs="Arial"/>
          <w:bCs/>
          <w:sz w:val="20"/>
          <w:szCs w:val="20"/>
        </w:rPr>
        <w:t xml:space="preserve">quinta edizione, </w:t>
      </w:r>
      <w:r w:rsidR="00DF3E72" w:rsidRPr="00DF3E72">
        <w:rPr>
          <w:rFonts w:asciiTheme="minorHAnsi" w:hAnsiTheme="minorHAnsi" w:cs="Arial"/>
          <w:bCs/>
          <w:sz w:val="20"/>
          <w:szCs w:val="20"/>
        </w:rPr>
        <w:t xml:space="preserve">si propone di </w:t>
      </w:r>
      <w:r>
        <w:rPr>
          <w:rFonts w:asciiTheme="minorHAnsi" w:hAnsiTheme="minorHAnsi" w:cs="Arial"/>
          <w:bCs/>
          <w:sz w:val="20"/>
          <w:szCs w:val="20"/>
        </w:rPr>
        <w:t xml:space="preserve">continuare ad </w:t>
      </w:r>
      <w:r w:rsidR="00DF3E72" w:rsidRPr="00DF3E72">
        <w:rPr>
          <w:rFonts w:asciiTheme="minorHAnsi" w:hAnsiTheme="minorHAnsi" w:cs="Arial"/>
          <w:bCs/>
          <w:sz w:val="20"/>
          <w:szCs w:val="20"/>
        </w:rPr>
        <w:t>offrire alle Pubbliche Amministrazioni la possibilità di usufruire del servizio di gestione integrata degli impianti di illuminazione pubblica, con la modalità dei contratti a risultato.</w:t>
      </w:r>
    </w:p>
    <w:p w14:paraId="2C6EACC8" w14:textId="3209F42C" w:rsidR="007D081F" w:rsidRDefault="007D081F" w:rsidP="00DF3E72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7D081F">
        <w:rPr>
          <w:rFonts w:asciiTheme="minorHAnsi" w:hAnsiTheme="minorHAnsi" w:cs="Arial"/>
          <w:bCs/>
          <w:sz w:val="20"/>
          <w:szCs w:val="20"/>
        </w:rPr>
        <w:t xml:space="preserve">La possibilità di affidare l’intero ciclo di gestione degli Impianti di Illuminazione Pubblica ad un unico soggetto consente </w:t>
      </w:r>
      <w:r w:rsidR="00CB634C">
        <w:rPr>
          <w:rFonts w:asciiTheme="minorHAnsi" w:hAnsiTheme="minorHAnsi" w:cs="Arial"/>
          <w:bCs/>
          <w:sz w:val="20"/>
          <w:szCs w:val="20"/>
        </w:rPr>
        <w:t xml:space="preserve">infatti </w:t>
      </w:r>
      <w:r w:rsidRPr="007D081F">
        <w:rPr>
          <w:rFonts w:asciiTheme="minorHAnsi" w:hAnsiTheme="minorHAnsi" w:cs="Arial"/>
          <w:bCs/>
          <w:sz w:val="20"/>
          <w:szCs w:val="20"/>
        </w:rPr>
        <w:t>l'ottimizzazione dei processi di erogazione dei servizi attraverso una riduzione del fabbisogno energetico ed una pianificazione organica delle attività manutentive con conseguente riduzione dei costi di gestione.</w:t>
      </w:r>
    </w:p>
    <w:p w14:paraId="6BE631FE" w14:textId="3E94D551" w:rsidR="00CB634C" w:rsidRPr="007F3534" w:rsidRDefault="00CB634C" w:rsidP="00CB634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L</w:t>
      </w:r>
      <w:r w:rsidRPr="00CB634C">
        <w:rPr>
          <w:rFonts w:asciiTheme="minorHAnsi" w:hAnsiTheme="minorHAnsi" w:cs="Arial"/>
          <w:bCs/>
          <w:sz w:val="20"/>
          <w:szCs w:val="20"/>
        </w:rPr>
        <w:t xml:space="preserve">’oggetto della fornitura </w:t>
      </w:r>
      <w:r>
        <w:rPr>
          <w:rFonts w:asciiTheme="minorHAnsi" w:hAnsiTheme="minorHAnsi" w:cs="Arial"/>
          <w:bCs/>
          <w:sz w:val="20"/>
          <w:szCs w:val="20"/>
        </w:rPr>
        <w:t xml:space="preserve"> può essere</w:t>
      </w:r>
      <w:r w:rsidRPr="007F3534">
        <w:rPr>
          <w:rFonts w:asciiTheme="minorHAnsi" w:hAnsiTheme="minorHAnsi" w:cs="Arial"/>
          <w:bCs/>
          <w:sz w:val="20"/>
          <w:szCs w:val="20"/>
        </w:rPr>
        <w:t xml:space="preserve"> schematizzato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="00864A36">
        <w:rPr>
          <w:rFonts w:asciiTheme="minorHAnsi" w:hAnsiTheme="minorHAnsi" w:cs="Arial"/>
          <w:bCs/>
          <w:sz w:val="20"/>
          <w:szCs w:val="20"/>
        </w:rPr>
        <w:t xml:space="preserve">indicativamente </w:t>
      </w:r>
      <w:r>
        <w:rPr>
          <w:rFonts w:asciiTheme="minorHAnsi" w:hAnsiTheme="minorHAnsi" w:cs="Arial"/>
          <w:bCs/>
          <w:sz w:val="20"/>
          <w:szCs w:val="20"/>
        </w:rPr>
        <w:t>come segue</w:t>
      </w:r>
      <w:r w:rsidRPr="007F3534">
        <w:rPr>
          <w:rFonts w:asciiTheme="minorHAnsi" w:hAnsiTheme="minorHAnsi" w:cs="Arial"/>
          <w:bCs/>
          <w:sz w:val="20"/>
          <w:szCs w:val="20"/>
        </w:rPr>
        <w:t>:</w:t>
      </w:r>
    </w:p>
    <w:p w14:paraId="7918BD67" w14:textId="77777777" w:rsidR="00CB634C" w:rsidRPr="007F3534" w:rsidRDefault="00CB634C" w:rsidP="00CB634C">
      <w:pPr>
        <w:pStyle w:val="Paragrafoelenco"/>
        <w:numPr>
          <w:ilvl w:val="0"/>
          <w:numId w:val="30"/>
        </w:numPr>
        <w:tabs>
          <w:tab w:val="clear" w:pos="2160"/>
        </w:tabs>
        <w:spacing w:line="276" w:lineRule="auto"/>
        <w:ind w:left="567" w:hanging="283"/>
        <w:jc w:val="both"/>
        <w:rPr>
          <w:rFonts w:asciiTheme="minorHAnsi" w:hAnsiTheme="minorHAnsi" w:cs="Arial"/>
          <w:bCs/>
          <w:sz w:val="20"/>
          <w:szCs w:val="20"/>
        </w:rPr>
      </w:pPr>
      <w:r w:rsidRPr="007F3534">
        <w:rPr>
          <w:rFonts w:asciiTheme="minorHAnsi" w:hAnsiTheme="minorHAnsi" w:cs="Arial"/>
          <w:bCs/>
          <w:sz w:val="20"/>
          <w:szCs w:val="20"/>
        </w:rPr>
        <w:t>servizio di acquisto di energia elettrica per gli impianti di illuminazione pubblica,</w:t>
      </w:r>
    </w:p>
    <w:p w14:paraId="45271A6B" w14:textId="77777777" w:rsidR="00CB634C" w:rsidRPr="007F3534" w:rsidRDefault="00CB634C" w:rsidP="00CB634C">
      <w:pPr>
        <w:pStyle w:val="Paragrafoelenco"/>
        <w:numPr>
          <w:ilvl w:val="0"/>
          <w:numId w:val="30"/>
        </w:numPr>
        <w:tabs>
          <w:tab w:val="clear" w:pos="2160"/>
        </w:tabs>
        <w:spacing w:line="276" w:lineRule="auto"/>
        <w:ind w:left="567" w:hanging="283"/>
        <w:jc w:val="both"/>
        <w:rPr>
          <w:rFonts w:asciiTheme="minorHAnsi" w:hAnsiTheme="minorHAnsi" w:cs="Arial"/>
          <w:bCs/>
          <w:sz w:val="20"/>
          <w:szCs w:val="20"/>
        </w:rPr>
      </w:pPr>
      <w:r w:rsidRPr="007F3534">
        <w:rPr>
          <w:rFonts w:asciiTheme="minorHAnsi" w:hAnsiTheme="minorHAnsi" w:cs="Arial"/>
          <w:bCs/>
          <w:sz w:val="20"/>
          <w:szCs w:val="20"/>
        </w:rPr>
        <w:t>esercizio e gestione degli impianti,</w:t>
      </w:r>
    </w:p>
    <w:p w14:paraId="082D5A69" w14:textId="77777777" w:rsidR="00CB634C" w:rsidRPr="007F3534" w:rsidRDefault="00CB634C" w:rsidP="00CB634C">
      <w:pPr>
        <w:pStyle w:val="Paragrafoelenco"/>
        <w:numPr>
          <w:ilvl w:val="0"/>
          <w:numId w:val="30"/>
        </w:numPr>
        <w:tabs>
          <w:tab w:val="clear" w:pos="2160"/>
        </w:tabs>
        <w:spacing w:line="276" w:lineRule="auto"/>
        <w:ind w:left="567" w:hanging="283"/>
        <w:jc w:val="both"/>
        <w:rPr>
          <w:rFonts w:asciiTheme="minorHAnsi" w:hAnsiTheme="minorHAnsi" w:cs="Arial"/>
          <w:bCs/>
          <w:sz w:val="20"/>
          <w:szCs w:val="20"/>
        </w:rPr>
      </w:pPr>
      <w:r w:rsidRPr="007F3534">
        <w:rPr>
          <w:rFonts w:asciiTheme="minorHAnsi" w:hAnsiTheme="minorHAnsi" w:cs="Arial"/>
          <w:bCs/>
          <w:sz w:val="20"/>
          <w:szCs w:val="20"/>
        </w:rPr>
        <w:t>messa in sicurezza degli impianti,</w:t>
      </w:r>
    </w:p>
    <w:p w14:paraId="4EF211F6" w14:textId="77777777" w:rsidR="00CB634C" w:rsidRPr="007F3534" w:rsidRDefault="00CB634C" w:rsidP="00CB634C">
      <w:pPr>
        <w:pStyle w:val="Paragrafoelenco"/>
        <w:numPr>
          <w:ilvl w:val="0"/>
          <w:numId w:val="30"/>
        </w:numPr>
        <w:tabs>
          <w:tab w:val="clear" w:pos="2160"/>
        </w:tabs>
        <w:spacing w:line="276" w:lineRule="auto"/>
        <w:ind w:left="567" w:hanging="283"/>
        <w:jc w:val="both"/>
        <w:rPr>
          <w:rFonts w:asciiTheme="minorHAnsi" w:hAnsiTheme="minorHAnsi" w:cs="Arial"/>
          <w:bCs/>
          <w:sz w:val="20"/>
          <w:szCs w:val="20"/>
        </w:rPr>
      </w:pPr>
      <w:r w:rsidRPr="007F3534">
        <w:rPr>
          <w:rFonts w:asciiTheme="minorHAnsi" w:hAnsiTheme="minorHAnsi" w:cs="Arial"/>
          <w:bCs/>
          <w:sz w:val="20"/>
          <w:szCs w:val="20"/>
        </w:rPr>
        <w:t>manutenzione ordinaria preventiva e correttiva,</w:t>
      </w:r>
    </w:p>
    <w:p w14:paraId="37A7DD77" w14:textId="77777777" w:rsidR="00CB634C" w:rsidRPr="007F3534" w:rsidRDefault="00CB634C" w:rsidP="00CB634C">
      <w:pPr>
        <w:pStyle w:val="Paragrafoelenco"/>
        <w:numPr>
          <w:ilvl w:val="0"/>
          <w:numId w:val="30"/>
        </w:numPr>
        <w:tabs>
          <w:tab w:val="clear" w:pos="2160"/>
        </w:tabs>
        <w:spacing w:line="276" w:lineRule="auto"/>
        <w:ind w:left="567" w:hanging="283"/>
        <w:jc w:val="both"/>
        <w:rPr>
          <w:rFonts w:asciiTheme="minorHAnsi" w:hAnsiTheme="minorHAnsi" w:cs="Arial"/>
          <w:bCs/>
          <w:sz w:val="20"/>
          <w:szCs w:val="20"/>
        </w:rPr>
      </w:pPr>
      <w:r w:rsidRPr="007F3534">
        <w:rPr>
          <w:rFonts w:asciiTheme="minorHAnsi" w:hAnsiTheme="minorHAnsi" w:cs="Arial"/>
          <w:bCs/>
          <w:sz w:val="20"/>
          <w:szCs w:val="20"/>
        </w:rPr>
        <w:t>manutenzione straordinaria,</w:t>
      </w:r>
    </w:p>
    <w:p w14:paraId="3DE7E291" w14:textId="77777777" w:rsidR="00CB634C" w:rsidRPr="007F3534" w:rsidRDefault="00CB634C" w:rsidP="00CB634C">
      <w:pPr>
        <w:pStyle w:val="Paragrafoelenco"/>
        <w:numPr>
          <w:ilvl w:val="0"/>
          <w:numId w:val="30"/>
        </w:numPr>
        <w:tabs>
          <w:tab w:val="clear" w:pos="2160"/>
        </w:tabs>
        <w:spacing w:line="276" w:lineRule="auto"/>
        <w:ind w:left="567" w:hanging="283"/>
        <w:jc w:val="both"/>
        <w:rPr>
          <w:rFonts w:asciiTheme="minorHAnsi" w:hAnsiTheme="minorHAnsi" w:cs="Arial"/>
          <w:bCs/>
          <w:sz w:val="20"/>
          <w:szCs w:val="20"/>
        </w:rPr>
      </w:pPr>
      <w:r w:rsidRPr="007F3534">
        <w:rPr>
          <w:rFonts w:asciiTheme="minorHAnsi" w:hAnsiTheme="minorHAnsi" w:cs="Arial"/>
          <w:bCs/>
          <w:sz w:val="20"/>
          <w:szCs w:val="20"/>
        </w:rPr>
        <w:t>interventi di efficientamento energetico,</w:t>
      </w:r>
    </w:p>
    <w:p w14:paraId="03EBA155" w14:textId="77777777" w:rsidR="00CB634C" w:rsidRPr="007F3534" w:rsidRDefault="00CB634C" w:rsidP="00CB634C">
      <w:pPr>
        <w:pStyle w:val="Paragrafoelenco"/>
        <w:numPr>
          <w:ilvl w:val="0"/>
          <w:numId w:val="30"/>
        </w:numPr>
        <w:tabs>
          <w:tab w:val="clear" w:pos="2160"/>
        </w:tabs>
        <w:spacing w:line="276" w:lineRule="auto"/>
        <w:ind w:left="567" w:hanging="283"/>
        <w:jc w:val="both"/>
        <w:rPr>
          <w:rFonts w:asciiTheme="minorHAnsi" w:hAnsiTheme="minorHAnsi" w:cs="Arial"/>
          <w:bCs/>
          <w:sz w:val="20"/>
          <w:szCs w:val="20"/>
        </w:rPr>
      </w:pPr>
      <w:r w:rsidRPr="007F3534">
        <w:rPr>
          <w:rFonts w:asciiTheme="minorHAnsi" w:hAnsiTheme="minorHAnsi" w:cs="Arial"/>
          <w:bCs/>
          <w:sz w:val="20"/>
          <w:szCs w:val="20"/>
        </w:rPr>
        <w:t>interventi di innovazione tecnologica ed adeguamento normativo,</w:t>
      </w:r>
    </w:p>
    <w:p w14:paraId="0198E664" w14:textId="77777777" w:rsidR="00CB634C" w:rsidRPr="007F3534" w:rsidRDefault="00CB634C" w:rsidP="00CB634C">
      <w:pPr>
        <w:pStyle w:val="Paragrafoelenco"/>
        <w:numPr>
          <w:ilvl w:val="0"/>
          <w:numId w:val="30"/>
        </w:numPr>
        <w:tabs>
          <w:tab w:val="clear" w:pos="2160"/>
        </w:tabs>
        <w:spacing w:line="276" w:lineRule="auto"/>
        <w:ind w:left="567" w:hanging="283"/>
        <w:jc w:val="both"/>
        <w:rPr>
          <w:rFonts w:asciiTheme="minorHAnsi" w:hAnsiTheme="minorHAnsi" w:cs="Arial"/>
          <w:bCs/>
          <w:sz w:val="20"/>
          <w:szCs w:val="20"/>
        </w:rPr>
      </w:pPr>
      <w:r w:rsidRPr="007F3534">
        <w:rPr>
          <w:rFonts w:asciiTheme="minorHAnsi" w:hAnsiTheme="minorHAnsi" w:cs="Arial"/>
          <w:bCs/>
          <w:sz w:val="20"/>
          <w:szCs w:val="20"/>
        </w:rPr>
        <w:t>smaltimento dei materiali di risulta,</w:t>
      </w:r>
    </w:p>
    <w:p w14:paraId="61CB39C2" w14:textId="77777777" w:rsidR="00CB634C" w:rsidRPr="007F3534" w:rsidRDefault="00CB634C" w:rsidP="00CB634C">
      <w:pPr>
        <w:pStyle w:val="Paragrafoelenco"/>
        <w:numPr>
          <w:ilvl w:val="0"/>
          <w:numId w:val="30"/>
        </w:numPr>
        <w:tabs>
          <w:tab w:val="clear" w:pos="2160"/>
        </w:tabs>
        <w:spacing w:line="276" w:lineRule="auto"/>
        <w:ind w:left="567" w:hanging="283"/>
        <w:jc w:val="both"/>
        <w:rPr>
          <w:rFonts w:asciiTheme="minorHAnsi" w:hAnsiTheme="minorHAnsi" w:cs="Arial"/>
          <w:bCs/>
          <w:sz w:val="20"/>
          <w:szCs w:val="20"/>
        </w:rPr>
      </w:pPr>
      <w:r w:rsidRPr="007F3534">
        <w:rPr>
          <w:rFonts w:asciiTheme="minorHAnsi" w:hAnsiTheme="minorHAnsi" w:cs="Arial"/>
          <w:bCs/>
          <w:sz w:val="20"/>
          <w:szCs w:val="20"/>
        </w:rPr>
        <w:t>redazione di relazioni sullo stato degli impianti,</w:t>
      </w:r>
    </w:p>
    <w:p w14:paraId="4C73A07E" w14:textId="77777777" w:rsidR="00CB634C" w:rsidRPr="007F3534" w:rsidRDefault="00CB634C" w:rsidP="00CB634C">
      <w:pPr>
        <w:pStyle w:val="Paragrafoelenco"/>
        <w:numPr>
          <w:ilvl w:val="0"/>
          <w:numId w:val="30"/>
        </w:numPr>
        <w:tabs>
          <w:tab w:val="clear" w:pos="2160"/>
        </w:tabs>
        <w:spacing w:line="276" w:lineRule="auto"/>
        <w:ind w:left="567" w:hanging="283"/>
        <w:jc w:val="both"/>
        <w:rPr>
          <w:rFonts w:asciiTheme="minorHAnsi" w:hAnsiTheme="minorHAnsi" w:cs="Arial"/>
          <w:bCs/>
          <w:sz w:val="20"/>
          <w:szCs w:val="20"/>
        </w:rPr>
      </w:pPr>
      <w:r w:rsidRPr="007F3534">
        <w:rPr>
          <w:rFonts w:asciiTheme="minorHAnsi" w:hAnsiTheme="minorHAnsi" w:cs="Arial"/>
          <w:bCs/>
          <w:sz w:val="20"/>
          <w:szCs w:val="20"/>
        </w:rPr>
        <w:t>servizi di supporto alle attività operative e servizi connessi,</w:t>
      </w:r>
    </w:p>
    <w:p w14:paraId="0AE0DEFD" w14:textId="195EF6A9" w:rsidR="00CB634C" w:rsidRDefault="00CB634C" w:rsidP="00CB634C">
      <w:pPr>
        <w:pStyle w:val="Paragrafoelenco"/>
        <w:numPr>
          <w:ilvl w:val="0"/>
          <w:numId w:val="30"/>
        </w:numPr>
        <w:tabs>
          <w:tab w:val="clear" w:pos="2160"/>
        </w:tabs>
        <w:spacing w:line="276" w:lineRule="auto"/>
        <w:ind w:left="567" w:hanging="283"/>
        <w:jc w:val="both"/>
        <w:rPr>
          <w:rFonts w:asciiTheme="minorHAnsi" w:hAnsiTheme="minorHAnsi" w:cs="Arial"/>
          <w:bCs/>
          <w:sz w:val="20"/>
          <w:szCs w:val="20"/>
        </w:rPr>
      </w:pPr>
      <w:r w:rsidRPr="007F3534">
        <w:rPr>
          <w:rFonts w:asciiTheme="minorHAnsi" w:hAnsiTheme="minorHAnsi" w:cs="Arial"/>
          <w:bCs/>
          <w:sz w:val="20"/>
          <w:szCs w:val="20"/>
        </w:rPr>
        <w:t>servizio di gestione degli impianti semaforici e della segnaletica luminosa</w:t>
      </w:r>
      <w:r>
        <w:rPr>
          <w:rFonts w:asciiTheme="minorHAnsi" w:hAnsiTheme="minorHAnsi" w:cs="Arial"/>
          <w:bCs/>
          <w:sz w:val="20"/>
          <w:szCs w:val="20"/>
        </w:rPr>
        <w:t>,</w:t>
      </w:r>
    </w:p>
    <w:p w14:paraId="4AA668B8" w14:textId="4DE3EED0" w:rsidR="00CB634C" w:rsidRDefault="00CB634C" w:rsidP="00CB634C">
      <w:pPr>
        <w:pStyle w:val="Paragrafoelenco"/>
        <w:numPr>
          <w:ilvl w:val="0"/>
          <w:numId w:val="30"/>
        </w:numPr>
        <w:tabs>
          <w:tab w:val="clear" w:pos="2160"/>
        </w:tabs>
        <w:spacing w:line="276" w:lineRule="auto"/>
        <w:ind w:left="567" w:hanging="283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servizio di audit energetico,</w:t>
      </w:r>
    </w:p>
    <w:p w14:paraId="3C4D7389" w14:textId="6B296F5C" w:rsidR="00CB634C" w:rsidRDefault="00CB634C" w:rsidP="00CB634C">
      <w:pPr>
        <w:pStyle w:val="Paragrafoelenco"/>
        <w:numPr>
          <w:ilvl w:val="0"/>
          <w:numId w:val="30"/>
        </w:numPr>
        <w:tabs>
          <w:tab w:val="clear" w:pos="2160"/>
        </w:tabs>
        <w:spacing w:line="276" w:lineRule="auto"/>
        <w:ind w:left="567" w:hanging="283"/>
        <w:jc w:val="both"/>
        <w:rPr>
          <w:rFonts w:asciiTheme="minorHAnsi" w:hAnsiTheme="minorHAnsi" w:cs="Arial"/>
          <w:bCs/>
          <w:sz w:val="20"/>
          <w:szCs w:val="20"/>
        </w:rPr>
      </w:pPr>
      <w:r w:rsidRPr="00CB634C">
        <w:rPr>
          <w:rFonts w:asciiTheme="minorHAnsi" w:hAnsiTheme="minorHAnsi" w:cs="Arial"/>
          <w:bCs/>
          <w:sz w:val="20"/>
          <w:szCs w:val="20"/>
        </w:rPr>
        <w:t xml:space="preserve">servizi di </w:t>
      </w:r>
      <w:proofErr w:type="spellStart"/>
      <w:r w:rsidRPr="00CB634C">
        <w:rPr>
          <w:rFonts w:asciiTheme="minorHAnsi" w:hAnsiTheme="minorHAnsi" w:cs="Arial"/>
          <w:bCs/>
          <w:sz w:val="20"/>
          <w:szCs w:val="20"/>
        </w:rPr>
        <w:t>smart</w:t>
      </w:r>
      <w:proofErr w:type="spellEnd"/>
      <w:r w:rsidRPr="00CB634C">
        <w:rPr>
          <w:rFonts w:asciiTheme="minorHAnsi" w:hAnsiTheme="minorHAnsi" w:cs="Arial"/>
          <w:bCs/>
          <w:sz w:val="20"/>
          <w:szCs w:val="20"/>
        </w:rPr>
        <w:t xml:space="preserve"> city,</w:t>
      </w:r>
    </w:p>
    <w:p w14:paraId="75CBA159" w14:textId="2CDD69B0" w:rsidR="00CB634C" w:rsidRDefault="00CB634C" w:rsidP="00CB634C">
      <w:pPr>
        <w:pStyle w:val="Paragrafoelenco"/>
        <w:numPr>
          <w:ilvl w:val="0"/>
          <w:numId w:val="30"/>
        </w:numPr>
        <w:tabs>
          <w:tab w:val="clear" w:pos="2160"/>
        </w:tabs>
        <w:spacing w:line="276" w:lineRule="auto"/>
        <w:ind w:left="567" w:hanging="283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servizi di assistenza alla relazione di PRIC e PUT</w:t>
      </w:r>
      <w:r w:rsidR="005E6157">
        <w:rPr>
          <w:rFonts w:asciiTheme="minorHAnsi" w:hAnsiTheme="minorHAnsi" w:cs="Arial"/>
          <w:bCs/>
          <w:sz w:val="20"/>
          <w:szCs w:val="20"/>
        </w:rPr>
        <w:t>,</w:t>
      </w:r>
    </w:p>
    <w:p w14:paraId="5359B55E" w14:textId="250566AF" w:rsidR="007B17E0" w:rsidRDefault="007B17E0" w:rsidP="00CB634C">
      <w:pPr>
        <w:pStyle w:val="Paragrafoelenco"/>
        <w:numPr>
          <w:ilvl w:val="0"/>
          <w:numId w:val="30"/>
        </w:numPr>
        <w:tabs>
          <w:tab w:val="clear" w:pos="2160"/>
        </w:tabs>
        <w:spacing w:line="276" w:lineRule="auto"/>
        <w:ind w:left="567" w:hanging="283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servizio di assistenza al riscatto dei PL</w:t>
      </w:r>
      <w:r w:rsidR="005E6157">
        <w:rPr>
          <w:rFonts w:asciiTheme="minorHAnsi" w:hAnsiTheme="minorHAnsi" w:cs="Arial"/>
          <w:bCs/>
          <w:sz w:val="20"/>
          <w:szCs w:val="20"/>
        </w:rPr>
        <w:t>,</w:t>
      </w:r>
    </w:p>
    <w:p w14:paraId="2BE45BCE" w14:textId="6ACE9727" w:rsidR="007B17E0" w:rsidRPr="00CB634C" w:rsidRDefault="00E543FB" w:rsidP="00331635">
      <w:pPr>
        <w:pStyle w:val="Paragrafoelenco"/>
        <w:numPr>
          <w:ilvl w:val="0"/>
          <w:numId w:val="30"/>
        </w:numPr>
        <w:tabs>
          <w:tab w:val="clear" w:pos="2160"/>
        </w:tabs>
        <w:spacing w:line="276" w:lineRule="auto"/>
        <w:ind w:left="567" w:hanging="283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s</w:t>
      </w:r>
      <w:r w:rsidR="007B17E0">
        <w:rPr>
          <w:rFonts w:asciiTheme="minorHAnsi" w:hAnsiTheme="minorHAnsi" w:cs="Arial"/>
          <w:bCs/>
          <w:sz w:val="20"/>
          <w:szCs w:val="20"/>
        </w:rPr>
        <w:t xml:space="preserve">ervizio di monitoraggio, anche avvalendosi del protocollo </w:t>
      </w:r>
      <w:r w:rsidR="007B17E0" w:rsidRPr="007B17E0">
        <w:rPr>
          <w:rFonts w:asciiTheme="minorHAnsi" w:hAnsiTheme="minorHAnsi" w:cs="Arial"/>
          <w:bCs/>
          <w:sz w:val="20"/>
          <w:szCs w:val="20"/>
        </w:rPr>
        <w:t>internazionale di misura e verifica dei risultati (IPMVP)</w:t>
      </w:r>
      <w:r w:rsidR="007B17E0">
        <w:rPr>
          <w:rFonts w:asciiTheme="minorHAnsi" w:hAnsiTheme="minorHAnsi" w:cs="Arial"/>
          <w:bCs/>
          <w:sz w:val="20"/>
          <w:szCs w:val="20"/>
        </w:rPr>
        <w:t xml:space="preserve"> e servizio di alimentazione del </w:t>
      </w:r>
      <w:r w:rsidR="007B17E0" w:rsidRPr="007B17E0">
        <w:rPr>
          <w:rFonts w:asciiTheme="minorHAnsi" w:hAnsiTheme="minorHAnsi" w:cs="Arial"/>
          <w:bCs/>
          <w:sz w:val="20"/>
          <w:szCs w:val="20"/>
        </w:rPr>
        <w:t>PELL (Public Energy Living Lab)</w:t>
      </w:r>
      <w:r w:rsidR="007B17E0">
        <w:rPr>
          <w:rFonts w:asciiTheme="minorHAnsi" w:hAnsiTheme="minorHAnsi" w:cs="Arial"/>
          <w:bCs/>
          <w:sz w:val="20"/>
          <w:szCs w:val="20"/>
        </w:rPr>
        <w:t>.</w:t>
      </w:r>
    </w:p>
    <w:p w14:paraId="01311A34" w14:textId="77777777" w:rsidR="0028604D" w:rsidRDefault="00CB634C" w:rsidP="00DF3E72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CB634C">
        <w:rPr>
          <w:rFonts w:asciiTheme="minorHAnsi" w:hAnsiTheme="minorHAnsi" w:cs="Arial"/>
          <w:bCs/>
          <w:sz w:val="20"/>
          <w:szCs w:val="20"/>
        </w:rPr>
        <w:t xml:space="preserve">A seguito </w:t>
      </w:r>
      <w:r w:rsidR="00864A36">
        <w:rPr>
          <w:rFonts w:asciiTheme="minorHAnsi" w:hAnsiTheme="minorHAnsi" w:cs="Arial"/>
          <w:bCs/>
          <w:sz w:val="20"/>
          <w:szCs w:val="20"/>
        </w:rPr>
        <w:t xml:space="preserve">della presente Consultazione di Mercato, Consip S.p.A. bandirà una gara per l’affidamento dei servizi suddetti. </w:t>
      </w:r>
      <w:r w:rsidR="0028604D">
        <w:rPr>
          <w:rFonts w:asciiTheme="minorHAnsi" w:hAnsiTheme="minorHAnsi" w:cs="Arial"/>
          <w:bCs/>
          <w:sz w:val="20"/>
          <w:szCs w:val="20"/>
        </w:rPr>
        <w:t>La scelta dello strumento contrattuale sarà definita da Consip S.p.A. in una fase successiva alla presente Consultazione.</w:t>
      </w:r>
    </w:p>
    <w:p w14:paraId="7AB0FDF8" w14:textId="77777777" w:rsidR="00B17FC3" w:rsidRDefault="00864A36" w:rsidP="00DF3E72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All’esito della </w:t>
      </w:r>
      <w:r w:rsidR="0028604D">
        <w:rPr>
          <w:rFonts w:asciiTheme="minorHAnsi" w:hAnsiTheme="minorHAnsi" w:cs="Arial"/>
          <w:bCs/>
          <w:sz w:val="20"/>
          <w:szCs w:val="20"/>
        </w:rPr>
        <w:t>gara,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="0028604D">
        <w:rPr>
          <w:rFonts w:asciiTheme="minorHAnsi" w:hAnsiTheme="minorHAnsi" w:cs="Arial"/>
          <w:bCs/>
          <w:sz w:val="20"/>
          <w:szCs w:val="20"/>
        </w:rPr>
        <w:t xml:space="preserve">Consip procederà alla stipula  di </w:t>
      </w:r>
      <w:r>
        <w:rPr>
          <w:rFonts w:asciiTheme="minorHAnsi" w:hAnsiTheme="minorHAnsi" w:cs="Arial"/>
          <w:bCs/>
          <w:sz w:val="20"/>
          <w:szCs w:val="20"/>
        </w:rPr>
        <w:t xml:space="preserve">un contratto </w:t>
      </w:r>
      <w:r w:rsidRPr="00CB634C">
        <w:rPr>
          <w:rFonts w:asciiTheme="minorHAnsi" w:hAnsiTheme="minorHAnsi" w:cs="Arial"/>
          <w:bCs/>
          <w:sz w:val="20"/>
          <w:szCs w:val="20"/>
        </w:rPr>
        <w:t xml:space="preserve">con </w:t>
      </w:r>
      <w:r>
        <w:rPr>
          <w:rFonts w:asciiTheme="minorHAnsi" w:hAnsiTheme="minorHAnsi" w:cs="Arial"/>
          <w:bCs/>
          <w:sz w:val="20"/>
          <w:szCs w:val="20"/>
        </w:rPr>
        <w:t>il</w:t>
      </w:r>
      <w:r w:rsidRPr="00CB634C">
        <w:rPr>
          <w:rFonts w:asciiTheme="minorHAnsi" w:hAnsiTheme="minorHAnsi" w:cs="Arial"/>
          <w:bCs/>
          <w:sz w:val="20"/>
          <w:szCs w:val="20"/>
        </w:rPr>
        <w:t xml:space="preserve"> Fornitore risultato aggiudicatario</w:t>
      </w:r>
      <w:r>
        <w:rPr>
          <w:rFonts w:asciiTheme="minorHAnsi" w:hAnsiTheme="minorHAnsi" w:cs="Arial"/>
          <w:bCs/>
          <w:sz w:val="20"/>
          <w:szCs w:val="20"/>
        </w:rPr>
        <w:t xml:space="preserve"> per il Lotto di riferimento. A </w:t>
      </w:r>
      <w:r w:rsidR="0028604D">
        <w:rPr>
          <w:rFonts w:asciiTheme="minorHAnsi" w:hAnsiTheme="minorHAnsi" w:cs="Arial"/>
          <w:bCs/>
          <w:sz w:val="20"/>
          <w:szCs w:val="20"/>
        </w:rPr>
        <w:t>seguito</w:t>
      </w:r>
      <w:r w:rsidR="00331635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 xml:space="preserve">della stipula </w:t>
      </w:r>
      <w:r w:rsidRPr="00CB634C" w:rsidDel="00864A36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c</w:t>
      </w:r>
      <w:r w:rsidR="00CB634C" w:rsidRPr="00CB634C">
        <w:rPr>
          <w:rFonts w:asciiTheme="minorHAnsi" w:hAnsiTheme="minorHAnsi" w:cs="Arial"/>
          <w:bCs/>
          <w:sz w:val="20"/>
          <w:szCs w:val="20"/>
        </w:rPr>
        <w:t>iascun Fornitore sarà tenuto a fornire</w:t>
      </w:r>
      <w:r w:rsidR="00BE5F59">
        <w:rPr>
          <w:rFonts w:asciiTheme="minorHAnsi" w:hAnsiTheme="minorHAnsi" w:cs="Arial"/>
          <w:bCs/>
          <w:sz w:val="20"/>
          <w:szCs w:val="20"/>
        </w:rPr>
        <w:t xml:space="preserve"> i servizi oggetto del contratto a tutte le </w:t>
      </w:r>
      <w:r w:rsidR="00CB634C" w:rsidRPr="00CB634C">
        <w:rPr>
          <w:rFonts w:asciiTheme="minorHAnsi" w:hAnsiTheme="minorHAnsi" w:cs="Arial"/>
          <w:bCs/>
          <w:sz w:val="20"/>
          <w:szCs w:val="20"/>
        </w:rPr>
        <w:t xml:space="preserve"> Amministrazioni che </w:t>
      </w:r>
      <w:r w:rsidR="00BE5F59">
        <w:rPr>
          <w:rFonts w:asciiTheme="minorHAnsi" w:hAnsiTheme="minorHAnsi" w:cs="Arial"/>
          <w:bCs/>
          <w:sz w:val="20"/>
          <w:szCs w:val="20"/>
        </w:rPr>
        <w:t xml:space="preserve">utilizzeranno lo strumento contrattuale messo a disposizione da Consip e che </w:t>
      </w:r>
      <w:r w:rsidR="00CB634C" w:rsidRPr="00CB634C">
        <w:rPr>
          <w:rFonts w:asciiTheme="minorHAnsi" w:hAnsiTheme="minorHAnsi" w:cs="Arial"/>
          <w:bCs/>
          <w:sz w:val="20"/>
          <w:szCs w:val="20"/>
        </w:rPr>
        <w:t>rispondono a</w:t>
      </w:r>
      <w:r w:rsidR="00BE5F59">
        <w:rPr>
          <w:rFonts w:asciiTheme="minorHAnsi" w:hAnsiTheme="minorHAnsi" w:cs="Arial"/>
          <w:bCs/>
          <w:sz w:val="20"/>
          <w:szCs w:val="20"/>
        </w:rPr>
        <w:t>i</w:t>
      </w:r>
      <w:r w:rsidR="00CB634C" w:rsidRPr="00CB634C">
        <w:rPr>
          <w:rFonts w:asciiTheme="minorHAnsi" w:hAnsiTheme="minorHAnsi" w:cs="Arial"/>
          <w:bCs/>
          <w:sz w:val="20"/>
          <w:szCs w:val="20"/>
        </w:rPr>
        <w:t xml:space="preserve"> criteri prestabiliti dall</w:t>
      </w:r>
      <w:r>
        <w:rPr>
          <w:rFonts w:asciiTheme="minorHAnsi" w:hAnsiTheme="minorHAnsi" w:cs="Arial"/>
          <w:bCs/>
          <w:sz w:val="20"/>
          <w:szCs w:val="20"/>
        </w:rPr>
        <w:t xml:space="preserve">e normative disciplinanti il Programma di </w:t>
      </w:r>
      <w:r w:rsidR="00331635">
        <w:rPr>
          <w:rFonts w:asciiTheme="minorHAnsi" w:hAnsiTheme="minorHAnsi" w:cs="Arial"/>
          <w:bCs/>
          <w:sz w:val="20"/>
          <w:szCs w:val="20"/>
        </w:rPr>
        <w:t>R</w:t>
      </w:r>
      <w:r>
        <w:rPr>
          <w:rFonts w:asciiTheme="minorHAnsi" w:hAnsiTheme="minorHAnsi" w:cs="Arial"/>
          <w:bCs/>
          <w:sz w:val="20"/>
          <w:szCs w:val="20"/>
        </w:rPr>
        <w:t>azionalizzazione degli</w:t>
      </w:r>
      <w:r w:rsidR="00331635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Acquisti</w:t>
      </w:r>
      <w:r w:rsidR="00F42527">
        <w:rPr>
          <w:rFonts w:asciiTheme="minorHAnsi" w:hAnsiTheme="minorHAnsi" w:cs="Arial"/>
          <w:bCs/>
          <w:sz w:val="20"/>
          <w:szCs w:val="20"/>
        </w:rPr>
        <w:t>.</w:t>
      </w:r>
    </w:p>
    <w:p w14:paraId="304A67FF" w14:textId="77777777" w:rsidR="00B17FC3" w:rsidRDefault="00B17FC3" w:rsidP="00DF3E72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48FE374" w14:textId="730C0C8D" w:rsidR="00CB634C" w:rsidRPr="007F3534" w:rsidRDefault="00BE5F59" w:rsidP="00DF3E72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S</w:t>
      </w:r>
      <w:r w:rsidR="00CB634C" w:rsidRPr="00CB634C">
        <w:rPr>
          <w:rFonts w:asciiTheme="minorHAnsi" w:hAnsiTheme="minorHAnsi" w:cs="Arial"/>
          <w:bCs/>
          <w:sz w:val="20"/>
          <w:szCs w:val="20"/>
        </w:rPr>
        <w:t xml:space="preserve">i prevede </w:t>
      </w:r>
      <w:r>
        <w:rPr>
          <w:rFonts w:asciiTheme="minorHAnsi" w:hAnsiTheme="minorHAnsi" w:cs="Arial"/>
          <w:bCs/>
          <w:sz w:val="20"/>
          <w:szCs w:val="20"/>
        </w:rPr>
        <w:t xml:space="preserve">che i contratti </w:t>
      </w:r>
      <w:r w:rsidR="00663BD1">
        <w:rPr>
          <w:rFonts w:asciiTheme="minorHAnsi" w:hAnsiTheme="minorHAnsi" w:cs="Arial"/>
          <w:bCs/>
          <w:sz w:val="20"/>
          <w:szCs w:val="20"/>
        </w:rPr>
        <w:t xml:space="preserve">stipulati </w:t>
      </w:r>
      <w:r>
        <w:rPr>
          <w:rFonts w:asciiTheme="minorHAnsi" w:hAnsiTheme="minorHAnsi" w:cs="Arial"/>
          <w:bCs/>
          <w:sz w:val="20"/>
          <w:szCs w:val="20"/>
        </w:rPr>
        <w:t xml:space="preserve">tra Consip ed i Fornitori aggiudicatari </w:t>
      </w:r>
      <w:r w:rsidR="00316F5F">
        <w:rPr>
          <w:rFonts w:asciiTheme="minorHAnsi" w:hAnsiTheme="minorHAnsi" w:cs="Arial"/>
          <w:bCs/>
          <w:sz w:val="20"/>
          <w:szCs w:val="20"/>
        </w:rPr>
        <w:t>possa</w:t>
      </w:r>
      <w:r>
        <w:rPr>
          <w:rFonts w:asciiTheme="minorHAnsi" w:hAnsiTheme="minorHAnsi" w:cs="Arial"/>
          <w:bCs/>
          <w:sz w:val="20"/>
          <w:szCs w:val="20"/>
        </w:rPr>
        <w:t>no</w:t>
      </w:r>
      <w:r w:rsidR="00316F5F">
        <w:rPr>
          <w:rFonts w:asciiTheme="minorHAnsi" w:hAnsiTheme="minorHAnsi" w:cs="Arial"/>
          <w:bCs/>
          <w:sz w:val="20"/>
          <w:szCs w:val="20"/>
        </w:rPr>
        <w:t xml:space="preserve"> avere</w:t>
      </w:r>
      <w:r w:rsidR="00CB634C" w:rsidRPr="00CB634C">
        <w:rPr>
          <w:rFonts w:asciiTheme="minorHAnsi" w:hAnsiTheme="minorHAnsi" w:cs="Arial"/>
          <w:bCs/>
          <w:sz w:val="20"/>
          <w:szCs w:val="20"/>
        </w:rPr>
        <w:t xml:space="preserve"> una validità temporale pari a 24 mesi, eventualmente prorogabili. I singoli contratti di fornitura, attivati dalle Pubbliche Amministrazioni mediante l’adesione alla convenzione, si prevede </w:t>
      </w:r>
      <w:r w:rsidR="00CB634C">
        <w:rPr>
          <w:rFonts w:asciiTheme="minorHAnsi" w:hAnsiTheme="minorHAnsi" w:cs="Arial"/>
          <w:bCs/>
          <w:sz w:val="20"/>
          <w:szCs w:val="20"/>
        </w:rPr>
        <w:t>potranno avere</w:t>
      </w:r>
      <w:r w:rsidR="00CB634C" w:rsidRPr="00CB634C">
        <w:rPr>
          <w:rFonts w:asciiTheme="minorHAnsi" w:hAnsiTheme="minorHAnsi" w:cs="Arial"/>
          <w:bCs/>
          <w:sz w:val="20"/>
          <w:szCs w:val="20"/>
        </w:rPr>
        <w:t xml:space="preserve"> una durata di 6 o 9 anni.</w:t>
      </w:r>
    </w:p>
    <w:p w14:paraId="269A802A" w14:textId="77777777" w:rsidR="005A258D" w:rsidRDefault="005A258D" w:rsidP="00DB5B9B">
      <w:pPr>
        <w:spacing w:line="360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2D99B963" w14:textId="7D69C8ED" w:rsidR="00122B75" w:rsidRPr="00BC6312" w:rsidRDefault="00122B75" w:rsidP="00331635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BC6312">
        <w:rPr>
          <w:rFonts w:asciiTheme="minorHAnsi" w:hAnsiTheme="minorHAnsi" w:cs="Arial"/>
          <w:b/>
          <w:bCs/>
          <w:sz w:val="22"/>
          <w:szCs w:val="22"/>
        </w:rPr>
        <w:lastRenderedPageBreak/>
        <w:t>Domande – Questionario generale</w:t>
      </w:r>
    </w:p>
    <w:p w14:paraId="4FB605F3" w14:textId="2E5A85AF" w:rsidR="00C920CC" w:rsidRDefault="00A21389" w:rsidP="00C73154">
      <w:pPr>
        <w:pStyle w:val="Paragrafoelenco"/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A21389">
        <w:rPr>
          <w:rFonts w:asciiTheme="minorHAnsi" w:hAnsiTheme="minorHAnsi" w:cs="Arial"/>
          <w:bCs/>
          <w:sz w:val="20"/>
          <w:szCs w:val="20"/>
        </w:rPr>
        <w:t>Riportare una breve descrizione dell’Azienda (servizi analoghi offerti, fatturato servizi analoghi, attestazioni SOA e certificazioni ISO, dipendenti, distribuzione territoriale, altro…)</w:t>
      </w:r>
      <w:r>
        <w:rPr>
          <w:rFonts w:asciiTheme="minorHAnsi" w:hAnsiTheme="minorHAnsi" w:cs="Arial"/>
          <w:bCs/>
          <w:sz w:val="20"/>
          <w:szCs w:val="20"/>
        </w:rPr>
        <w:t>.</w:t>
      </w:r>
    </w:p>
    <w:p w14:paraId="0C0A58B9" w14:textId="77777777" w:rsidR="00A21389" w:rsidRPr="00A21389" w:rsidRDefault="00A21389" w:rsidP="00292B24">
      <w:pPr>
        <w:pStyle w:val="Paragrafoelenco"/>
        <w:spacing w:line="276" w:lineRule="auto"/>
        <w:ind w:left="360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505"/>
      </w:tblGrid>
      <w:tr w:rsidR="009D4460" w14:paraId="023648B5" w14:textId="77777777" w:rsidTr="00316F5F">
        <w:trPr>
          <w:trHeight w:val="1824"/>
        </w:trPr>
        <w:tc>
          <w:tcPr>
            <w:tcW w:w="8505" w:type="dxa"/>
            <w:shd w:val="clear" w:color="auto" w:fill="F2F2F2" w:themeFill="background1" w:themeFillShade="F2"/>
          </w:tcPr>
          <w:p w14:paraId="150F2CCC" w14:textId="77777777" w:rsidR="009D4460" w:rsidRDefault="009D4460" w:rsidP="00292B24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778FFCE0" w14:textId="77777777" w:rsidR="00FA737A" w:rsidRDefault="00FA737A" w:rsidP="00292B24">
      <w:pPr>
        <w:spacing w:line="276" w:lineRule="auto"/>
        <w:rPr>
          <w:rFonts w:asciiTheme="minorHAnsi" w:hAnsiTheme="minorHAnsi" w:cs="Arial"/>
          <w:bCs/>
          <w:sz w:val="20"/>
          <w:szCs w:val="20"/>
        </w:rPr>
      </w:pPr>
    </w:p>
    <w:p w14:paraId="50EFEF1E" w14:textId="7D8C6BA0" w:rsidR="00A21389" w:rsidRPr="00A21389" w:rsidRDefault="00292B24" w:rsidP="00C73154">
      <w:pPr>
        <w:pStyle w:val="Paragrafoelenco"/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B21E4B">
        <w:rPr>
          <w:rFonts w:asciiTheme="minorHAnsi" w:hAnsiTheme="minorHAnsi" w:cs="Arial"/>
          <w:bCs/>
          <w:sz w:val="20"/>
          <w:szCs w:val="20"/>
        </w:rPr>
        <w:t xml:space="preserve">L’Azienda ritiene di svolgere </w:t>
      </w:r>
      <w:r w:rsidR="00A76257">
        <w:rPr>
          <w:rFonts w:asciiTheme="minorHAnsi" w:hAnsiTheme="minorHAnsi" w:cs="Arial"/>
          <w:bCs/>
          <w:sz w:val="20"/>
          <w:szCs w:val="20"/>
        </w:rPr>
        <w:t xml:space="preserve">le </w:t>
      </w:r>
      <w:r w:rsidRPr="00B21E4B">
        <w:rPr>
          <w:rFonts w:asciiTheme="minorHAnsi" w:hAnsiTheme="minorHAnsi" w:cs="Arial"/>
          <w:bCs/>
          <w:sz w:val="20"/>
          <w:szCs w:val="20"/>
        </w:rPr>
        <w:t>attività che in qualche mod</w:t>
      </w:r>
      <w:r w:rsidR="00316F5F">
        <w:rPr>
          <w:rFonts w:asciiTheme="minorHAnsi" w:hAnsiTheme="minorHAnsi" w:cs="Arial"/>
          <w:bCs/>
          <w:sz w:val="20"/>
          <w:szCs w:val="20"/>
        </w:rPr>
        <w:t xml:space="preserve">o </w:t>
      </w:r>
      <w:r w:rsidR="00A76257">
        <w:rPr>
          <w:rFonts w:asciiTheme="minorHAnsi" w:hAnsiTheme="minorHAnsi" w:cs="Arial"/>
          <w:bCs/>
          <w:sz w:val="20"/>
          <w:szCs w:val="20"/>
        </w:rPr>
        <w:t xml:space="preserve">costituiscono il </w:t>
      </w:r>
      <w:r>
        <w:rPr>
          <w:rFonts w:asciiTheme="minorHAnsi" w:hAnsiTheme="minorHAnsi" w:cs="Arial"/>
          <w:bCs/>
          <w:sz w:val="20"/>
          <w:szCs w:val="20"/>
        </w:rPr>
        <w:t xml:space="preserve">“Servizio Luce” </w:t>
      </w:r>
      <w:r w:rsidRPr="00B21E4B">
        <w:rPr>
          <w:rFonts w:asciiTheme="minorHAnsi" w:hAnsiTheme="minorHAnsi" w:cs="Arial"/>
          <w:bCs/>
          <w:sz w:val="20"/>
          <w:szCs w:val="20"/>
        </w:rPr>
        <w:t>(acquisto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B21E4B">
        <w:rPr>
          <w:rFonts w:asciiTheme="minorHAnsi" w:hAnsiTheme="minorHAnsi" w:cs="Arial"/>
          <w:bCs/>
          <w:sz w:val="20"/>
          <w:szCs w:val="20"/>
        </w:rPr>
        <w:t>/fornitura di energia elettrica e manutenzione impianti)?</w:t>
      </w:r>
    </w:p>
    <w:p w14:paraId="2456B840" w14:textId="77777777" w:rsidR="00292B24" w:rsidRPr="00A21389" w:rsidRDefault="00292B24" w:rsidP="00C73154">
      <w:pPr>
        <w:pStyle w:val="Paragrafoelenco"/>
        <w:spacing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505"/>
      </w:tblGrid>
      <w:tr w:rsidR="00292B24" w14:paraId="17FDE1CE" w14:textId="77777777" w:rsidTr="00316F5F">
        <w:trPr>
          <w:trHeight w:val="1824"/>
        </w:trPr>
        <w:tc>
          <w:tcPr>
            <w:tcW w:w="8505" w:type="dxa"/>
            <w:shd w:val="clear" w:color="auto" w:fill="F2F2F2" w:themeFill="background1" w:themeFillShade="F2"/>
          </w:tcPr>
          <w:p w14:paraId="2DE72832" w14:textId="77777777" w:rsidR="00292B24" w:rsidRDefault="00292B24" w:rsidP="008A1E36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16F8934F" w14:textId="77777777" w:rsidR="00FD1039" w:rsidRPr="00C207DA" w:rsidRDefault="00FD1039" w:rsidP="00C207DA">
      <w:pPr>
        <w:spacing w:line="276" w:lineRule="auto"/>
        <w:rPr>
          <w:rFonts w:asciiTheme="minorHAnsi" w:hAnsiTheme="minorHAnsi" w:cs="Arial"/>
          <w:bCs/>
          <w:sz w:val="20"/>
          <w:szCs w:val="20"/>
        </w:rPr>
      </w:pPr>
    </w:p>
    <w:p w14:paraId="2C4820A1" w14:textId="0B41ADFF" w:rsidR="00B86C4E" w:rsidRDefault="00B86C4E" w:rsidP="00C73154">
      <w:pPr>
        <w:pStyle w:val="Paragrafoelenco"/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B86C4E">
        <w:rPr>
          <w:rFonts w:asciiTheme="minorHAnsi" w:hAnsiTheme="minorHAnsi" w:cs="Arial"/>
          <w:bCs/>
          <w:sz w:val="20"/>
          <w:szCs w:val="20"/>
        </w:rPr>
        <w:t>Con riferimento al Bando Consip Servizio Luce ed. 4 (www.acquistiretepa.it &gt; Iniziative &gt; Convenzioni &gt; Servizio Luce 4)</w:t>
      </w:r>
      <w:r>
        <w:rPr>
          <w:rFonts w:asciiTheme="minorHAnsi" w:hAnsiTheme="minorHAnsi" w:cs="Arial"/>
          <w:bCs/>
          <w:sz w:val="20"/>
          <w:szCs w:val="20"/>
        </w:rPr>
        <w:t xml:space="preserve">, </w:t>
      </w:r>
      <w:r w:rsidR="007B7E88" w:rsidRPr="004E7373">
        <w:rPr>
          <w:rFonts w:asciiTheme="minorHAnsi" w:hAnsiTheme="minorHAnsi" w:cs="Arial"/>
          <w:bCs/>
          <w:sz w:val="20"/>
          <w:szCs w:val="20"/>
        </w:rPr>
        <w:t>quali criticità</w:t>
      </w:r>
      <w:r w:rsidR="007B7E88">
        <w:rPr>
          <w:rFonts w:asciiTheme="minorHAnsi" w:hAnsiTheme="minorHAnsi" w:cs="Arial"/>
          <w:bCs/>
          <w:sz w:val="20"/>
          <w:szCs w:val="20"/>
        </w:rPr>
        <w:t xml:space="preserve"> avete</w:t>
      </w:r>
      <w:r w:rsidR="00663BD1">
        <w:rPr>
          <w:rFonts w:asciiTheme="minorHAnsi" w:hAnsiTheme="minorHAnsi" w:cs="Arial"/>
          <w:bCs/>
          <w:sz w:val="20"/>
          <w:szCs w:val="20"/>
        </w:rPr>
        <w:t>,</w:t>
      </w:r>
      <w:r w:rsidR="007B7E88">
        <w:rPr>
          <w:rFonts w:asciiTheme="minorHAnsi" w:hAnsiTheme="minorHAnsi" w:cs="Arial"/>
          <w:bCs/>
          <w:sz w:val="20"/>
          <w:szCs w:val="20"/>
        </w:rPr>
        <w:t xml:space="preserve"> se del caso</w:t>
      </w:r>
      <w:r w:rsidR="00663BD1">
        <w:rPr>
          <w:rFonts w:asciiTheme="minorHAnsi" w:hAnsiTheme="minorHAnsi" w:cs="Arial"/>
          <w:bCs/>
          <w:sz w:val="20"/>
          <w:szCs w:val="20"/>
        </w:rPr>
        <w:t>,</w:t>
      </w:r>
      <w:r w:rsidR="007B7E88">
        <w:rPr>
          <w:rFonts w:asciiTheme="minorHAnsi" w:hAnsiTheme="minorHAnsi" w:cs="Arial"/>
          <w:bCs/>
          <w:sz w:val="20"/>
          <w:szCs w:val="20"/>
        </w:rPr>
        <w:t xml:space="preserve"> rilevato</w:t>
      </w:r>
      <w:r>
        <w:rPr>
          <w:rFonts w:asciiTheme="minorHAnsi" w:hAnsiTheme="minorHAnsi" w:cs="Arial"/>
          <w:bCs/>
          <w:sz w:val="20"/>
          <w:szCs w:val="20"/>
        </w:rPr>
        <w:t xml:space="preserve">? </w:t>
      </w:r>
    </w:p>
    <w:p w14:paraId="7DC49821" w14:textId="77777777" w:rsidR="00B86C4E" w:rsidRPr="00A21389" w:rsidRDefault="00B86C4E" w:rsidP="00C73154">
      <w:pPr>
        <w:pStyle w:val="Paragrafoelenco"/>
        <w:spacing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505"/>
      </w:tblGrid>
      <w:tr w:rsidR="00B86C4E" w14:paraId="65C50F5F" w14:textId="77777777" w:rsidTr="00316F5F">
        <w:trPr>
          <w:trHeight w:val="1824"/>
        </w:trPr>
        <w:tc>
          <w:tcPr>
            <w:tcW w:w="8505" w:type="dxa"/>
            <w:shd w:val="clear" w:color="auto" w:fill="F2F2F2" w:themeFill="background1" w:themeFillShade="F2"/>
          </w:tcPr>
          <w:p w14:paraId="7A0D2804" w14:textId="77777777" w:rsidR="00B86C4E" w:rsidRDefault="00B86C4E" w:rsidP="008A1E36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F7A2B68" w14:textId="77777777" w:rsidR="00316F5F" w:rsidRDefault="00316F5F" w:rsidP="00316F5F">
      <w:pPr>
        <w:pStyle w:val="Paragrafoelenco"/>
        <w:spacing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B136839" w14:textId="77777777" w:rsidR="00C73154" w:rsidRPr="00C73154" w:rsidRDefault="00C73154" w:rsidP="00C73154">
      <w:pPr>
        <w:pStyle w:val="Paragrafoelenco"/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C73154">
        <w:rPr>
          <w:rFonts w:asciiTheme="minorHAnsi" w:hAnsiTheme="minorHAnsi" w:cs="Arial"/>
          <w:bCs/>
          <w:sz w:val="20"/>
          <w:szCs w:val="20"/>
        </w:rPr>
        <w:t>Nell’ambito dell’erogazione del servizio di Illuminazione Pubblica, la Vostra Azienda si colloca nel segmento di fornitura di apparecchi illuminanti/sorgenti luminose, fornitura di servizi di gestione e manutenzione o nel settore di fornitura di servizi per l’efficientamento energetico (</w:t>
      </w:r>
      <w:proofErr w:type="spellStart"/>
      <w:r w:rsidRPr="00C73154">
        <w:rPr>
          <w:rFonts w:asciiTheme="minorHAnsi" w:hAnsiTheme="minorHAnsi" w:cs="Arial"/>
          <w:bCs/>
          <w:sz w:val="20"/>
          <w:szCs w:val="20"/>
        </w:rPr>
        <w:t>ESCo</w:t>
      </w:r>
      <w:proofErr w:type="spellEnd"/>
      <w:r w:rsidRPr="00C73154">
        <w:rPr>
          <w:rFonts w:asciiTheme="minorHAnsi" w:hAnsiTheme="minorHAnsi" w:cs="Arial"/>
          <w:bCs/>
          <w:sz w:val="20"/>
          <w:szCs w:val="20"/>
        </w:rPr>
        <w:t>/Fornitori di Servizi Integrati)? Qualora vi trovaste nell’ultima casistica sopraelencata, che tipo di attività svolgete principalmente nell’ambito della realizzazione di interventi di risparmio energetico?</w:t>
      </w:r>
    </w:p>
    <w:p w14:paraId="7E364A72" w14:textId="77777777" w:rsidR="00C73154" w:rsidRPr="00A21389" w:rsidRDefault="00C73154" w:rsidP="00C73154">
      <w:pPr>
        <w:pStyle w:val="Paragrafoelenco"/>
        <w:spacing w:line="276" w:lineRule="auto"/>
        <w:ind w:left="360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505"/>
      </w:tblGrid>
      <w:tr w:rsidR="00C73154" w14:paraId="50668F14" w14:textId="77777777" w:rsidTr="00316F5F">
        <w:trPr>
          <w:trHeight w:val="1824"/>
        </w:trPr>
        <w:tc>
          <w:tcPr>
            <w:tcW w:w="8505" w:type="dxa"/>
            <w:shd w:val="clear" w:color="auto" w:fill="F2F2F2" w:themeFill="background1" w:themeFillShade="F2"/>
          </w:tcPr>
          <w:p w14:paraId="03D2FDFD" w14:textId="77777777" w:rsidR="00C73154" w:rsidRDefault="00C73154" w:rsidP="008A1E36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098BC6A3" w14:textId="77777777" w:rsidR="00C73154" w:rsidRDefault="00C73154" w:rsidP="00C73154">
      <w:pPr>
        <w:pStyle w:val="Paragrafoelenco"/>
        <w:spacing w:line="276" w:lineRule="auto"/>
        <w:ind w:left="360"/>
        <w:rPr>
          <w:rFonts w:asciiTheme="minorHAnsi" w:hAnsiTheme="minorHAnsi" w:cs="Arial"/>
          <w:bCs/>
          <w:sz w:val="20"/>
          <w:szCs w:val="20"/>
        </w:rPr>
      </w:pPr>
    </w:p>
    <w:p w14:paraId="4C746DD0" w14:textId="77777777" w:rsidR="00EF1194" w:rsidRDefault="00EF1194" w:rsidP="00EF1194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A930CD">
        <w:rPr>
          <w:rFonts w:asciiTheme="minorHAnsi" w:hAnsiTheme="minorHAnsi" w:cs="Arial"/>
          <w:bCs/>
          <w:sz w:val="20"/>
          <w:szCs w:val="20"/>
        </w:rPr>
        <w:t>Siete in possesso di certificazion</w:t>
      </w:r>
      <w:r>
        <w:rPr>
          <w:rFonts w:asciiTheme="minorHAnsi" w:hAnsiTheme="minorHAnsi" w:cs="Arial"/>
          <w:bCs/>
          <w:sz w:val="20"/>
          <w:szCs w:val="20"/>
        </w:rPr>
        <w:t>i</w:t>
      </w:r>
      <w:r w:rsidRPr="00A930CD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di processo/prodotto o equivalenti e se sì, quali? (barrare le caselle corrispondenti e completare con una breve descrizione).</w:t>
      </w:r>
    </w:p>
    <w:p w14:paraId="5010836A" w14:textId="77777777" w:rsidR="00EF1194" w:rsidRPr="00A21389" w:rsidRDefault="00EF1194" w:rsidP="00EF1194">
      <w:pPr>
        <w:pStyle w:val="Paragrafoelenco"/>
        <w:spacing w:line="276" w:lineRule="auto"/>
        <w:ind w:left="360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505"/>
      </w:tblGrid>
      <w:tr w:rsidR="00EF1194" w14:paraId="048A7EB6" w14:textId="77777777" w:rsidTr="00316F5F">
        <w:trPr>
          <w:trHeight w:val="1824"/>
        </w:trPr>
        <w:tc>
          <w:tcPr>
            <w:tcW w:w="8505" w:type="dxa"/>
            <w:shd w:val="clear" w:color="auto" w:fill="F2F2F2" w:themeFill="background1" w:themeFillShade="F2"/>
          </w:tcPr>
          <w:p w14:paraId="4DFCB869" w14:textId="77777777" w:rsidR="00EF1194" w:rsidRPr="00EF1194" w:rsidRDefault="00EF1194" w:rsidP="00EF1194">
            <w:pPr>
              <w:ind w:left="64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17DB830A" w14:textId="77777777" w:rsidR="00EF1194" w:rsidRDefault="00EF1194" w:rsidP="00C47241">
            <w:pPr>
              <w:pStyle w:val="Paragrafoelenco"/>
              <w:numPr>
                <w:ilvl w:val="0"/>
                <w:numId w:val="43"/>
              </w:numPr>
              <w:ind w:left="567" w:hanging="283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ISO 9001 …………………………………………………………………………………………………………………………..</w:t>
            </w:r>
          </w:p>
          <w:p w14:paraId="5B3EC41D" w14:textId="77777777" w:rsidR="00EF1194" w:rsidRDefault="00EF1194" w:rsidP="00C47241">
            <w:pPr>
              <w:pStyle w:val="Paragrafoelenco"/>
              <w:numPr>
                <w:ilvl w:val="0"/>
                <w:numId w:val="43"/>
              </w:numPr>
              <w:ind w:left="567" w:hanging="283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ISO 14001 …………………………………………………………………………………………………………………………</w:t>
            </w:r>
          </w:p>
          <w:p w14:paraId="11F67031" w14:textId="77777777" w:rsidR="00EF1194" w:rsidRDefault="00EF1194" w:rsidP="00C47241">
            <w:pPr>
              <w:pStyle w:val="Paragrafoelenco"/>
              <w:numPr>
                <w:ilvl w:val="0"/>
                <w:numId w:val="43"/>
              </w:numPr>
              <w:ind w:left="567" w:hanging="283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OHSAS 18001 ……………………………………………………………………………………………………………………</w:t>
            </w:r>
          </w:p>
          <w:p w14:paraId="363AD19B" w14:textId="77777777" w:rsidR="00EF1194" w:rsidRDefault="00EF1194" w:rsidP="00C47241">
            <w:pPr>
              <w:pStyle w:val="Paragrafoelenco"/>
              <w:numPr>
                <w:ilvl w:val="0"/>
                <w:numId w:val="43"/>
              </w:numPr>
              <w:ind w:left="567" w:hanging="283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SA 8000 …………………………………………………………………………………………………………………………….</w:t>
            </w:r>
          </w:p>
          <w:p w14:paraId="0987FDEE" w14:textId="77777777" w:rsidR="00EF1194" w:rsidRPr="00735F9A" w:rsidRDefault="00EF1194" w:rsidP="00C47241">
            <w:pPr>
              <w:pStyle w:val="Paragrafoelenco"/>
              <w:numPr>
                <w:ilvl w:val="0"/>
                <w:numId w:val="43"/>
              </w:numPr>
              <w:ind w:left="567" w:hanging="283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UNI CEI 11352 …………………………………………………………………………………………………………………..</w:t>
            </w:r>
          </w:p>
          <w:p w14:paraId="248E5CCA" w14:textId="4125460A" w:rsidR="00EF1194" w:rsidRDefault="00EF1194" w:rsidP="00C47241">
            <w:pPr>
              <w:pStyle w:val="Paragrafoelenco"/>
              <w:numPr>
                <w:ilvl w:val="0"/>
                <w:numId w:val="43"/>
              </w:numPr>
              <w:ind w:left="567" w:hanging="283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Altro ………………………………………………………………………………………………………………………………….</w:t>
            </w:r>
          </w:p>
        </w:tc>
      </w:tr>
    </w:tbl>
    <w:p w14:paraId="502BD0FA" w14:textId="77777777" w:rsidR="00EF1194" w:rsidRDefault="00EF1194" w:rsidP="00316F5F">
      <w:pPr>
        <w:pStyle w:val="Paragrafoelenco"/>
        <w:spacing w:line="276" w:lineRule="auto"/>
        <w:ind w:left="360"/>
        <w:rPr>
          <w:rFonts w:asciiTheme="minorHAnsi" w:hAnsiTheme="minorHAnsi" w:cs="Arial"/>
          <w:bCs/>
          <w:sz w:val="20"/>
          <w:szCs w:val="20"/>
        </w:rPr>
      </w:pPr>
    </w:p>
    <w:p w14:paraId="53EB9B55" w14:textId="60C1DA41" w:rsidR="00B86C4E" w:rsidRDefault="00EE5C51" w:rsidP="00316F5F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232384">
        <w:rPr>
          <w:rFonts w:asciiTheme="minorHAnsi" w:hAnsiTheme="minorHAnsi" w:cs="Arial"/>
          <w:bCs/>
          <w:sz w:val="20"/>
          <w:szCs w:val="20"/>
        </w:rPr>
        <w:t>Potreste indicare i principali interventi di efficienza energetica</w:t>
      </w:r>
      <w:r>
        <w:rPr>
          <w:rFonts w:asciiTheme="minorHAnsi" w:hAnsiTheme="minorHAnsi" w:cs="Arial"/>
          <w:bCs/>
          <w:sz w:val="20"/>
          <w:szCs w:val="20"/>
        </w:rPr>
        <w:t xml:space="preserve"> nel campo dell’illuminazione pubblica</w:t>
      </w:r>
      <w:r w:rsidRPr="00232384">
        <w:rPr>
          <w:rFonts w:asciiTheme="minorHAnsi" w:hAnsiTheme="minorHAnsi" w:cs="Arial"/>
          <w:bCs/>
          <w:sz w:val="20"/>
          <w:szCs w:val="20"/>
        </w:rPr>
        <w:t xml:space="preserve"> che avete realizzato con maggior frequenza?</w:t>
      </w:r>
    </w:p>
    <w:p w14:paraId="458D0F63" w14:textId="77777777" w:rsidR="00D11336" w:rsidRPr="00232384" w:rsidRDefault="00D11336" w:rsidP="00316F5F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pPr w:leftFromText="141" w:rightFromText="141" w:vertAnchor="text" w:horzAnchor="margin" w:tblpX="108" w:tblpY="92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1140"/>
        <w:gridCol w:w="1385"/>
        <w:gridCol w:w="1106"/>
        <w:gridCol w:w="1171"/>
        <w:gridCol w:w="1314"/>
        <w:gridCol w:w="1050"/>
      </w:tblGrid>
      <w:tr w:rsidR="00D11336" w14:paraId="60DB899A" w14:textId="77777777" w:rsidTr="00316F5F">
        <w:tc>
          <w:tcPr>
            <w:tcW w:w="1339" w:type="dxa"/>
            <w:shd w:val="clear" w:color="auto" w:fill="A6A6A6"/>
            <w:vAlign w:val="center"/>
          </w:tcPr>
          <w:p w14:paraId="4F9430E4" w14:textId="77777777" w:rsidR="00D11336" w:rsidRPr="00C16F7A" w:rsidRDefault="00D11336" w:rsidP="00316F5F">
            <w:pPr>
              <w:spacing w:line="276" w:lineRule="auto"/>
              <w:jc w:val="center"/>
              <w:rPr>
                <w:rFonts w:ascii="Trebuchet MS" w:hAnsi="Trebuchet MS" w:cs="Arial"/>
                <w:b/>
                <w:color w:val="000000"/>
                <w:sz w:val="18"/>
                <w:szCs w:val="20"/>
              </w:rPr>
            </w:pPr>
            <w:r w:rsidRPr="00C16F7A">
              <w:rPr>
                <w:rFonts w:ascii="Trebuchet MS" w:hAnsi="Trebuchet MS" w:cs="Arial"/>
                <w:b/>
                <w:color w:val="000000"/>
                <w:sz w:val="18"/>
                <w:szCs w:val="20"/>
              </w:rPr>
              <w:t>Oggetto intervento</w:t>
            </w:r>
          </w:p>
        </w:tc>
        <w:tc>
          <w:tcPr>
            <w:tcW w:w="1140" w:type="dxa"/>
            <w:shd w:val="clear" w:color="auto" w:fill="A6A6A6"/>
            <w:vAlign w:val="center"/>
          </w:tcPr>
          <w:p w14:paraId="03247233" w14:textId="77777777" w:rsidR="00D11336" w:rsidRPr="00C16F7A" w:rsidRDefault="00D11336" w:rsidP="00316F5F">
            <w:pPr>
              <w:spacing w:line="276" w:lineRule="auto"/>
              <w:jc w:val="center"/>
              <w:rPr>
                <w:rFonts w:ascii="Trebuchet MS" w:hAnsi="Trebuchet MS" w:cs="Arial"/>
                <w:b/>
                <w:color w:val="000000"/>
                <w:sz w:val="18"/>
                <w:szCs w:val="20"/>
              </w:rPr>
            </w:pPr>
            <w:r w:rsidRPr="00C16F7A">
              <w:rPr>
                <w:rFonts w:ascii="Trebuchet MS" w:hAnsi="Trebuchet MS" w:cs="Arial"/>
                <w:b/>
                <w:color w:val="000000"/>
                <w:sz w:val="18"/>
                <w:szCs w:val="20"/>
              </w:rPr>
              <w:t xml:space="preserve">Costo </w:t>
            </w:r>
            <w:r w:rsidRPr="00C16F7A">
              <w:rPr>
                <w:sz w:val="18"/>
              </w:rPr>
              <w:t xml:space="preserve"> </w:t>
            </w:r>
            <w:r w:rsidRPr="00C16F7A">
              <w:rPr>
                <w:rFonts w:ascii="Trebuchet MS" w:hAnsi="Trebuchet MS" w:cs="Arial"/>
                <w:b/>
                <w:color w:val="000000"/>
                <w:sz w:val="18"/>
                <w:szCs w:val="20"/>
              </w:rPr>
              <w:t>intervento</w:t>
            </w:r>
          </w:p>
          <w:p w14:paraId="283DBA10" w14:textId="77777777" w:rsidR="00D11336" w:rsidRPr="00C16F7A" w:rsidRDefault="00D11336" w:rsidP="00316F5F">
            <w:pPr>
              <w:spacing w:line="276" w:lineRule="auto"/>
              <w:jc w:val="center"/>
              <w:rPr>
                <w:rFonts w:ascii="Trebuchet MS" w:hAnsi="Trebuchet MS" w:cs="Arial"/>
                <w:color w:val="000000"/>
                <w:sz w:val="18"/>
                <w:szCs w:val="20"/>
              </w:rPr>
            </w:pPr>
            <w:r w:rsidRPr="00C16F7A">
              <w:rPr>
                <w:rFonts w:ascii="Trebuchet MS" w:hAnsi="Trebuchet MS" w:cs="Arial"/>
                <w:color w:val="000000"/>
                <w:sz w:val="18"/>
                <w:szCs w:val="20"/>
              </w:rPr>
              <w:t>(k€)</w:t>
            </w:r>
          </w:p>
        </w:tc>
        <w:tc>
          <w:tcPr>
            <w:tcW w:w="1385" w:type="dxa"/>
            <w:shd w:val="clear" w:color="auto" w:fill="A6A6A6"/>
            <w:vAlign w:val="center"/>
          </w:tcPr>
          <w:p w14:paraId="6317BFBF" w14:textId="77777777" w:rsidR="00D11336" w:rsidRPr="00C16F7A" w:rsidRDefault="00D11336" w:rsidP="00316F5F">
            <w:pPr>
              <w:spacing w:line="276" w:lineRule="auto"/>
              <w:jc w:val="center"/>
              <w:rPr>
                <w:rFonts w:ascii="Trebuchet MS" w:hAnsi="Trebuchet MS" w:cs="Arial"/>
                <w:b/>
                <w:color w:val="000000"/>
                <w:sz w:val="18"/>
                <w:szCs w:val="20"/>
              </w:rPr>
            </w:pPr>
            <w:r w:rsidRPr="00C16F7A">
              <w:rPr>
                <w:rFonts w:ascii="Trebuchet MS" w:hAnsi="Trebuchet MS" w:cs="Arial"/>
                <w:b/>
                <w:color w:val="000000"/>
                <w:sz w:val="18"/>
                <w:szCs w:val="20"/>
              </w:rPr>
              <w:t>Durata realizzazione intervento</w:t>
            </w:r>
          </w:p>
          <w:p w14:paraId="2123DB41" w14:textId="77777777" w:rsidR="00D11336" w:rsidRPr="00C16F7A" w:rsidRDefault="00D11336" w:rsidP="00316F5F">
            <w:pPr>
              <w:spacing w:line="276" w:lineRule="auto"/>
              <w:jc w:val="center"/>
              <w:rPr>
                <w:rFonts w:ascii="Trebuchet MS" w:hAnsi="Trebuchet MS" w:cs="Arial"/>
                <w:color w:val="000000"/>
                <w:sz w:val="18"/>
                <w:szCs w:val="20"/>
              </w:rPr>
            </w:pPr>
            <w:r w:rsidRPr="00C16F7A">
              <w:rPr>
                <w:rFonts w:ascii="Trebuchet MS" w:hAnsi="Trebuchet MS" w:cs="Arial"/>
                <w:color w:val="000000"/>
                <w:sz w:val="18"/>
                <w:szCs w:val="20"/>
              </w:rPr>
              <w:t>(anni)</w:t>
            </w:r>
          </w:p>
        </w:tc>
        <w:tc>
          <w:tcPr>
            <w:tcW w:w="1106" w:type="dxa"/>
            <w:shd w:val="clear" w:color="auto" w:fill="A6A6A6"/>
            <w:vAlign w:val="center"/>
          </w:tcPr>
          <w:p w14:paraId="779F106C" w14:textId="77777777" w:rsidR="00D11336" w:rsidRPr="00C16F7A" w:rsidRDefault="00D11336" w:rsidP="00316F5F">
            <w:pPr>
              <w:spacing w:line="276" w:lineRule="auto"/>
              <w:jc w:val="center"/>
              <w:rPr>
                <w:rFonts w:ascii="Trebuchet MS" w:hAnsi="Trebuchet MS" w:cs="Arial"/>
                <w:b/>
                <w:color w:val="000000"/>
                <w:sz w:val="18"/>
                <w:szCs w:val="20"/>
              </w:rPr>
            </w:pPr>
            <w:proofErr w:type="spellStart"/>
            <w:r w:rsidRPr="00C16F7A">
              <w:rPr>
                <w:rFonts w:ascii="Trebuchet MS" w:hAnsi="Trebuchet MS" w:cs="Arial"/>
                <w:b/>
                <w:color w:val="000000"/>
                <w:sz w:val="18"/>
                <w:szCs w:val="20"/>
              </w:rPr>
              <w:t>Payback</w:t>
            </w:r>
            <w:proofErr w:type="spellEnd"/>
            <w:r w:rsidRPr="00C16F7A">
              <w:rPr>
                <w:rFonts w:ascii="Trebuchet MS" w:hAnsi="Trebuchet MS" w:cs="Arial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C16F7A">
              <w:rPr>
                <w:rFonts w:ascii="Trebuchet MS" w:hAnsi="Trebuchet MS" w:cs="Arial"/>
                <w:b/>
                <w:color w:val="000000"/>
                <w:sz w:val="18"/>
                <w:szCs w:val="20"/>
              </w:rPr>
              <w:t>period</w:t>
            </w:r>
            <w:proofErr w:type="spellEnd"/>
          </w:p>
          <w:p w14:paraId="2C45E7D6" w14:textId="77777777" w:rsidR="00D11336" w:rsidRPr="00C16F7A" w:rsidRDefault="00D11336" w:rsidP="00316F5F">
            <w:pPr>
              <w:spacing w:line="276" w:lineRule="auto"/>
              <w:jc w:val="center"/>
              <w:rPr>
                <w:rFonts w:ascii="Trebuchet MS" w:hAnsi="Trebuchet MS" w:cs="Arial"/>
                <w:b/>
                <w:color w:val="000000"/>
                <w:sz w:val="18"/>
                <w:szCs w:val="20"/>
              </w:rPr>
            </w:pPr>
            <w:r w:rsidRPr="00C16F7A">
              <w:rPr>
                <w:rFonts w:ascii="Trebuchet MS" w:hAnsi="Trebuchet MS" w:cs="Arial"/>
                <w:b/>
                <w:color w:val="000000"/>
                <w:sz w:val="18"/>
                <w:szCs w:val="20"/>
              </w:rPr>
              <w:t>intervento</w:t>
            </w:r>
          </w:p>
          <w:p w14:paraId="10DBC61A" w14:textId="77777777" w:rsidR="00D11336" w:rsidRPr="00C16F7A" w:rsidRDefault="00D11336" w:rsidP="00316F5F">
            <w:pPr>
              <w:spacing w:line="276" w:lineRule="auto"/>
              <w:jc w:val="center"/>
              <w:rPr>
                <w:rFonts w:ascii="Trebuchet MS" w:hAnsi="Trebuchet MS" w:cs="Arial"/>
                <w:color w:val="000000"/>
                <w:sz w:val="18"/>
                <w:szCs w:val="20"/>
              </w:rPr>
            </w:pPr>
            <w:r w:rsidRPr="00C16F7A">
              <w:rPr>
                <w:rFonts w:ascii="Trebuchet MS" w:hAnsi="Trebuchet MS" w:cs="Arial"/>
                <w:color w:val="000000"/>
                <w:sz w:val="18"/>
                <w:szCs w:val="20"/>
              </w:rPr>
              <w:t>(anni)</w:t>
            </w:r>
          </w:p>
        </w:tc>
        <w:tc>
          <w:tcPr>
            <w:tcW w:w="1171" w:type="dxa"/>
            <w:shd w:val="clear" w:color="auto" w:fill="A6A6A6"/>
            <w:vAlign w:val="center"/>
          </w:tcPr>
          <w:p w14:paraId="5A4B8040" w14:textId="77777777" w:rsidR="00D11336" w:rsidRPr="00C16F7A" w:rsidRDefault="00D11336" w:rsidP="00316F5F">
            <w:pPr>
              <w:spacing w:line="276" w:lineRule="auto"/>
              <w:jc w:val="center"/>
              <w:rPr>
                <w:rFonts w:ascii="Trebuchet MS" w:hAnsi="Trebuchet MS" w:cs="Arial"/>
                <w:b/>
                <w:color w:val="000000"/>
                <w:sz w:val="18"/>
                <w:szCs w:val="20"/>
              </w:rPr>
            </w:pPr>
            <w:r w:rsidRPr="00C16F7A">
              <w:rPr>
                <w:rFonts w:ascii="Trebuchet MS" w:hAnsi="Trebuchet MS" w:cs="Arial"/>
                <w:b/>
                <w:color w:val="000000"/>
                <w:sz w:val="18"/>
                <w:szCs w:val="20"/>
              </w:rPr>
              <w:t>Vita utile Intervento</w:t>
            </w:r>
          </w:p>
          <w:p w14:paraId="1D8408EB" w14:textId="77777777" w:rsidR="00D11336" w:rsidRPr="00C16F7A" w:rsidRDefault="00D11336" w:rsidP="00316F5F">
            <w:pPr>
              <w:spacing w:line="276" w:lineRule="auto"/>
              <w:jc w:val="center"/>
              <w:rPr>
                <w:rFonts w:ascii="Trebuchet MS" w:hAnsi="Trebuchet MS" w:cs="Arial"/>
                <w:color w:val="000000"/>
                <w:sz w:val="18"/>
                <w:szCs w:val="20"/>
              </w:rPr>
            </w:pPr>
            <w:r w:rsidRPr="00C16F7A">
              <w:rPr>
                <w:rFonts w:ascii="Trebuchet MS" w:hAnsi="Trebuchet MS" w:cs="Arial"/>
                <w:color w:val="000000"/>
                <w:sz w:val="18"/>
                <w:szCs w:val="20"/>
              </w:rPr>
              <w:t>(anni)</w:t>
            </w:r>
          </w:p>
        </w:tc>
        <w:tc>
          <w:tcPr>
            <w:tcW w:w="1314" w:type="dxa"/>
            <w:shd w:val="clear" w:color="auto" w:fill="A6A6A6"/>
            <w:vAlign w:val="center"/>
          </w:tcPr>
          <w:p w14:paraId="6D56E7E6" w14:textId="34955391" w:rsidR="00D11336" w:rsidRPr="00C16F7A" w:rsidRDefault="00C16F7A" w:rsidP="00316F5F">
            <w:pPr>
              <w:spacing w:line="276" w:lineRule="auto"/>
              <w:jc w:val="center"/>
              <w:rPr>
                <w:rFonts w:ascii="Trebuchet MS" w:hAnsi="Trebuchet MS" w:cs="Arial"/>
                <w:b/>
                <w:color w:val="000000"/>
                <w:sz w:val="18"/>
                <w:szCs w:val="20"/>
              </w:rPr>
            </w:pPr>
            <w:r>
              <w:rPr>
                <w:rFonts w:ascii="Trebuchet MS" w:hAnsi="Trebuchet MS" w:cs="Arial"/>
                <w:b/>
                <w:color w:val="000000"/>
                <w:sz w:val="18"/>
                <w:szCs w:val="20"/>
              </w:rPr>
              <w:t>R</w:t>
            </w:r>
            <w:r w:rsidR="00D11336" w:rsidRPr="00C16F7A">
              <w:rPr>
                <w:rFonts w:ascii="Trebuchet MS" w:hAnsi="Trebuchet MS" w:cs="Arial"/>
                <w:b/>
                <w:color w:val="000000"/>
                <w:sz w:val="18"/>
                <w:szCs w:val="20"/>
              </w:rPr>
              <w:t xml:space="preserve">isparmio energetico conseguito </w:t>
            </w:r>
            <w:r w:rsidR="00D11336" w:rsidRPr="00C16F7A">
              <w:rPr>
                <w:rFonts w:ascii="Trebuchet MS" w:hAnsi="Trebuchet MS" w:cs="Arial"/>
                <w:color w:val="000000"/>
                <w:sz w:val="18"/>
                <w:szCs w:val="20"/>
              </w:rPr>
              <w:t>(% di abbattimento del consumo)</w:t>
            </w:r>
          </w:p>
        </w:tc>
        <w:tc>
          <w:tcPr>
            <w:tcW w:w="1050" w:type="dxa"/>
            <w:shd w:val="clear" w:color="auto" w:fill="A6A6A6"/>
            <w:vAlign w:val="center"/>
          </w:tcPr>
          <w:p w14:paraId="3A0B5C2A" w14:textId="40C0833C" w:rsidR="00D11336" w:rsidRPr="00C16F7A" w:rsidRDefault="00D11336" w:rsidP="00316F5F">
            <w:pPr>
              <w:spacing w:line="276" w:lineRule="auto"/>
              <w:jc w:val="center"/>
              <w:rPr>
                <w:rFonts w:ascii="Trebuchet MS" w:hAnsi="Trebuchet MS" w:cs="Arial"/>
                <w:b/>
                <w:color w:val="000000"/>
                <w:sz w:val="18"/>
                <w:szCs w:val="20"/>
              </w:rPr>
            </w:pPr>
            <w:r w:rsidRPr="00C16F7A">
              <w:rPr>
                <w:rFonts w:ascii="Trebuchet MS" w:hAnsi="Trebuchet MS" w:cs="Arial"/>
                <w:b/>
                <w:color w:val="000000"/>
                <w:sz w:val="18"/>
                <w:szCs w:val="20"/>
              </w:rPr>
              <w:t>Altre info</w:t>
            </w:r>
          </w:p>
        </w:tc>
      </w:tr>
      <w:tr w:rsidR="002909F2" w14:paraId="6B850D04" w14:textId="77777777" w:rsidTr="00316F5F">
        <w:trPr>
          <w:trHeight w:val="397"/>
        </w:trPr>
        <w:tc>
          <w:tcPr>
            <w:tcW w:w="1339" w:type="dxa"/>
            <w:shd w:val="clear" w:color="auto" w:fill="F2F2F2" w:themeFill="background1" w:themeFillShade="F2"/>
            <w:vAlign w:val="center"/>
          </w:tcPr>
          <w:p w14:paraId="613ACAAF" w14:textId="77777777" w:rsidR="002909F2" w:rsidRPr="0031330F" w:rsidRDefault="002909F2" w:rsidP="002909F2">
            <w:pPr>
              <w:spacing w:line="-240" w:lineRule="auto"/>
              <w:jc w:val="center"/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</w:pPr>
            <w:r w:rsidRPr="0031330F"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  <w:t>…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277E9170" w14:textId="77777777" w:rsidR="002909F2" w:rsidRPr="0031330F" w:rsidRDefault="002909F2" w:rsidP="002909F2">
            <w:pPr>
              <w:spacing w:line="-240" w:lineRule="auto"/>
              <w:jc w:val="center"/>
              <w:rPr>
                <w:sz w:val="16"/>
              </w:rPr>
            </w:pPr>
            <w:r w:rsidRPr="0031330F"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  <w:t>…/…</w:t>
            </w:r>
          </w:p>
        </w:tc>
        <w:tc>
          <w:tcPr>
            <w:tcW w:w="1385" w:type="dxa"/>
            <w:shd w:val="clear" w:color="auto" w:fill="F2F2F2" w:themeFill="background1" w:themeFillShade="F2"/>
            <w:vAlign w:val="center"/>
          </w:tcPr>
          <w:p w14:paraId="3D9E44D0" w14:textId="497590FA" w:rsidR="002909F2" w:rsidRPr="0031330F" w:rsidRDefault="002909F2" w:rsidP="002909F2">
            <w:pPr>
              <w:spacing w:line="-240" w:lineRule="auto"/>
              <w:jc w:val="center"/>
              <w:rPr>
                <w:sz w:val="16"/>
              </w:rPr>
            </w:pPr>
            <w:r w:rsidRPr="0031330F"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  <w:t>…/…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7BC2B235" w14:textId="4998289D" w:rsidR="002909F2" w:rsidRPr="0031330F" w:rsidRDefault="002909F2" w:rsidP="002909F2">
            <w:pPr>
              <w:spacing w:line="-240" w:lineRule="auto"/>
              <w:jc w:val="center"/>
              <w:rPr>
                <w:sz w:val="16"/>
              </w:rPr>
            </w:pPr>
            <w:r w:rsidRPr="0031330F"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  <w:t>…/…</w:t>
            </w:r>
          </w:p>
        </w:tc>
        <w:tc>
          <w:tcPr>
            <w:tcW w:w="1171" w:type="dxa"/>
            <w:shd w:val="clear" w:color="auto" w:fill="F2F2F2" w:themeFill="background1" w:themeFillShade="F2"/>
            <w:vAlign w:val="center"/>
          </w:tcPr>
          <w:p w14:paraId="773B8281" w14:textId="75077201" w:rsidR="002909F2" w:rsidRPr="0031330F" w:rsidRDefault="002909F2" w:rsidP="002909F2">
            <w:pPr>
              <w:spacing w:line="-240" w:lineRule="auto"/>
              <w:jc w:val="center"/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</w:pPr>
            <w:r w:rsidRPr="0031330F"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  <w:t>…/…</w:t>
            </w: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410A7464" w14:textId="77777777" w:rsidR="002909F2" w:rsidRPr="0031330F" w:rsidRDefault="002909F2" w:rsidP="002909F2">
            <w:pPr>
              <w:spacing w:line="-240" w:lineRule="auto"/>
              <w:jc w:val="center"/>
              <w:rPr>
                <w:sz w:val="16"/>
              </w:rPr>
            </w:pPr>
            <w:r w:rsidRPr="0031330F"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  <w:t>…/…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14:paraId="491FFEF6" w14:textId="77777777" w:rsidR="002909F2" w:rsidRPr="0031330F" w:rsidRDefault="002909F2" w:rsidP="002909F2">
            <w:pPr>
              <w:spacing w:line="-240" w:lineRule="auto"/>
              <w:jc w:val="center"/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</w:pPr>
            <w:r w:rsidRPr="0031330F"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  <w:t>…</w:t>
            </w:r>
          </w:p>
        </w:tc>
      </w:tr>
      <w:tr w:rsidR="002909F2" w14:paraId="55BF9600" w14:textId="77777777" w:rsidTr="00316F5F">
        <w:trPr>
          <w:trHeight w:val="397"/>
        </w:trPr>
        <w:tc>
          <w:tcPr>
            <w:tcW w:w="1339" w:type="dxa"/>
            <w:shd w:val="clear" w:color="auto" w:fill="F2F2F2" w:themeFill="background1" w:themeFillShade="F2"/>
            <w:vAlign w:val="center"/>
          </w:tcPr>
          <w:p w14:paraId="160F0822" w14:textId="3FD97E23" w:rsidR="002909F2" w:rsidRPr="0031330F" w:rsidRDefault="002909F2" w:rsidP="002909F2">
            <w:pPr>
              <w:spacing w:line="-240" w:lineRule="auto"/>
              <w:jc w:val="center"/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</w:pPr>
            <w:r w:rsidRPr="0031330F"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  <w:t>…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59B7AAFC" w14:textId="15C8E766" w:rsidR="002909F2" w:rsidRPr="0031330F" w:rsidRDefault="002909F2" w:rsidP="002909F2">
            <w:pPr>
              <w:spacing w:line="-240" w:lineRule="auto"/>
              <w:jc w:val="center"/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</w:pPr>
            <w:r w:rsidRPr="0031330F"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  <w:t>…/…</w:t>
            </w:r>
          </w:p>
        </w:tc>
        <w:tc>
          <w:tcPr>
            <w:tcW w:w="1385" w:type="dxa"/>
            <w:shd w:val="clear" w:color="auto" w:fill="F2F2F2" w:themeFill="background1" w:themeFillShade="F2"/>
            <w:vAlign w:val="center"/>
          </w:tcPr>
          <w:p w14:paraId="76276CF2" w14:textId="5C784A3D" w:rsidR="002909F2" w:rsidRPr="0031330F" w:rsidRDefault="002909F2" w:rsidP="002909F2">
            <w:pPr>
              <w:spacing w:line="-240" w:lineRule="auto"/>
              <w:jc w:val="center"/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</w:pPr>
            <w:r w:rsidRPr="0031330F"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  <w:t>…/…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618B733A" w14:textId="527C985E" w:rsidR="002909F2" w:rsidRPr="0031330F" w:rsidRDefault="002909F2" w:rsidP="002909F2">
            <w:pPr>
              <w:spacing w:line="-240" w:lineRule="auto"/>
              <w:jc w:val="center"/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</w:pPr>
            <w:r w:rsidRPr="0031330F"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  <w:t>…/…</w:t>
            </w:r>
          </w:p>
        </w:tc>
        <w:tc>
          <w:tcPr>
            <w:tcW w:w="1171" w:type="dxa"/>
            <w:shd w:val="clear" w:color="auto" w:fill="F2F2F2" w:themeFill="background1" w:themeFillShade="F2"/>
            <w:vAlign w:val="center"/>
          </w:tcPr>
          <w:p w14:paraId="3DD066E4" w14:textId="50CF7099" w:rsidR="002909F2" w:rsidRPr="0031330F" w:rsidRDefault="002909F2" w:rsidP="002909F2">
            <w:pPr>
              <w:spacing w:line="-240" w:lineRule="auto"/>
              <w:jc w:val="center"/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</w:pPr>
            <w:r w:rsidRPr="0031330F"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  <w:t>…/…</w:t>
            </w: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7F08051A" w14:textId="31C0682C" w:rsidR="002909F2" w:rsidRPr="0031330F" w:rsidRDefault="002909F2" w:rsidP="002909F2">
            <w:pPr>
              <w:spacing w:line="-240" w:lineRule="auto"/>
              <w:jc w:val="center"/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</w:pPr>
            <w:r w:rsidRPr="0031330F"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  <w:t>…/…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14:paraId="71B8B333" w14:textId="3D691D6D" w:rsidR="002909F2" w:rsidRPr="0031330F" w:rsidRDefault="002909F2" w:rsidP="002909F2">
            <w:pPr>
              <w:spacing w:line="-240" w:lineRule="auto"/>
              <w:jc w:val="center"/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</w:pPr>
            <w:r w:rsidRPr="0031330F"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  <w:t>…</w:t>
            </w:r>
          </w:p>
        </w:tc>
      </w:tr>
      <w:tr w:rsidR="002909F2" w14:paraId="7ED563F1" w14:textId="77777777" w:rsidTr="00316F5F">
        <w:trPr>
          <w:trHeight w:val="397"/>
        </w:trPr>
        <w:tc>
          <w:tcPr>
            <w:tcW w:w="1339" w:type="dxa"/>
            <w:shd w:val="clear" w:color="auto" w:fill="F2F2F2" w:themeFill="background1" w:themeFillShade="F2"/>
            <w:vAlign w:val="center"/>
          </w:tcPr>
          <w:p w14:paraId="1F51E896" w14:textId="2F4263CE" w:rsidR="002909F2" w:rsidRPr="0031330F" w:rsidRDefault="002909F2" w:rsidP="002909F2">
            <w:pPr>
              <w:spacing w:line="-240" w:lineRule="auto"/>
              <w:jc w:val="center"/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</w:pPr>
            <w:r w:rsidRPr="0031330F"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  <w:t>…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24547AEA" w14:textId="20FBA350" w:rsidR="002909F2" w:rsidRPr="0031330F" w:rsidRDefault="002909F2" w:rsidP="002909F2">
            <w:pPr>
              <w:spacing w:line="-240" w:lineRule="auto"/>
              <w:jc w:val="center"/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</w:pPr>
            <w:r w:rsidRPr="0031330F"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  <w:t>…/…</w:t>
            </w:r>
          </w:p>
        </w:tc>
        <w:tc>
          <w:tcPr>
            <w:tcW w:w="1385" w:type="dxa"/>
            <w:shd w:val="clear" w:color="auto" w:fill="F2F2F2" w:themeFill="background1" w:themeFillShade="F2"/>
            <w:vAlign w:val="center"/>
          </w:tcPr>
          <w:p w14:paraId="57FC343B" w14:textId="5675DECA" w:rsidR="002909F2" w:rsidRPr="0031330F" w:rsidRDefault="002909F2" w:rsidP="002909F2">
            <w:pPr>
              <w:spacing w:line="-240" w:lineRule="auto"/>
              <w:jc w:val="center"/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</w:pPr>
            <w:r w:rsidRPr="0031330F"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  <w:t>…/…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016C9161" w14:textId="1BD162F7" w:rsidR="002909F2" w:rsidRPr="0031330F" w:rsidRDefault="002909F2" w:rsidP="002909F2">
            <w:pPr>
              <w:spacing w:line="-240" w:lineRule="auto"/>
              <w:jc w:val="center"/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</w:pPr>
            <w:r w:rsidRPr="0031330F"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  <w:t>…/…</w:t>
            </w:r>
          </w:p>
        </w:tc>
        <w:tc>
          <w:tcPr>
            <w:tcW w:w="1171" w:type="dxa"/>
            <w:shd w:val="clear" w:color="auto" w:fill="F2F2F2" w:themeFill="background1" w:themeFillShade="F2"/>
            <w:vAlign w:val="center"/>
          </w:tcPr>
          <w:p w14:paraId="3D11F6D4" w14:textId="6ECAE0B0" w:rsidR="002909F2" w:rsidRPr="0031330F" w:rsidRDefault="002909F2" w:rsidP="002909F2">
            <w:pPr>
              <w:spacing w:line="-240" w:lineRule="auto"/>
              <w:jc w:val="center"/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</w:pPr>
            <w:r w:rsidRPr="0031330F"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  <w:t>…/…</w:t>
            </w: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7536EC85" w14:textId="0FF28621" w:rsidR="002909F2" w:rsidRPr="0031330F" w:rsidRDefault="002909F2" w:rsidP="002909F2">
            <w:pPr>
              <w:spacing w:line="-240" w:lineRule="auto"/>
              <w:jc w:val="center"/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</w:pPr>
            <w:r w:rsidRPr="0031330F"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  <w:t>…/…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14:paraId="571C96E3" w14:textId="66106479" w:rsidR="002909F2" w:rsidRPr="0031330F" w:rsidRDefault="002909F2" w:rsidP="002909F2">
            <w:pPr>
              <w:spacing w:line="-240" w:lineRule="auto"/>
              <w:jc w:val="center"/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</w:pPr>
            <w:r w:rsidRPr="0031330F">
              <w:rPr>
                <w:rFonts w:ascii="Trebuchet MS" w:hAnsi="Trebuchet MS" w:cs="Arial"/>
                <w:b/>
                <w:color w:val="000000"/>
                <w:sz w:val="16"/>
                <w:szCs w:val="20"/>
              </w:rPr>
              <w:t>…</w:t>
            </w:r>
          </w:p>
        </w:tc>
      </w:tr>
    </w:tbl>
    <w:p w14:paraId="6A5130A3" w14:textId="77777777" w:rsidR="00D11336" w:rsidRDefault="00D11336" w:rsidP="00D11336">
      <w:pPr>
        <w:pStyle w:val="Paragrafoelenco"/>
        <w:ind w:left="360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5A1FEBFB" w14:textId="77777777" w:rsidR="00EE5C51" w:rsidRDefault="00EE5C51" w:rsidP="00C73154">
      <w:pPr>
        <w:pStyle w:val="Paragrafoelenco"/>
        <w:spacing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E57000C" w14:textId="3A4FDA7F" w:rsidR="005069E0" w:rsidRPr="00BB462F" w:rsidRDefault="005069E0" w:rsidP="005069E0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BB462F">
        <w:rPr>
          <w:rFonts w:asciiTheme="minorHAnsi" w:hAnsiTheme="minorHAnsi" w:cs="Arial"/>
          <w:bCs/>
          <w:sz w:val="20"/>
          <w:szCs w:val="20"/>
        </w:rPr>
        <w:t>Secondo la Vostra esperienza</w:t>
      </w:r>
      <w:r>
        <w:rPr>
          <w:rFonts w:asciiTheme="minorHAnsi" w:hAnsiTheme="minorHAnsi" w:cs="Arial"/>
          <w:bCs/>
          <w:sz w:val="20"/>
          <w:szCs w:val="20"/>
        </w:rPr>
        <w:t>,</w:t>
      </w:r>
      <w:r w:rsidRPr="00BB462F">
        <w:rPr>
          <w:rFonts w:asciiTheme="minorHAnsi" w:hAnsiTheme="minorHAnsi" w:cs="Arial"/>
          <w:bCs/>
          <w:sz w:val="20"/>
          <w:szCs w:val="20"/>
        </w:rPr>
        <w:t xml:space="preserve"> qual</w:t>
      </w:r>
      <w:r w:rsidR="00A76257">
        <w:rPr>
          <w:rFonts w:asciiTheme="minorHAnsi" w:hAnsiTheme="minorHAnsi" w:cs="Arial"/>
          <w:bCs/>
          <w:sz w:val="20"/>
          <w:szCs w:val="20"/>
        </w:rPr>
        <w:t xml:space="preserve">i sono gli </w:t>
      </w:r>
      <w:r>
        <w:rPr>
          <w:rFonts w:asciiTheme="minorHAnsi" w:hAnsiTheme="minorHAnsi" w:cs="Arial"/>
          <w:bCs/>
          <w:sz w:val="20"/>
          <w:szCs w:val="20"/>
        </w:rPr>
        <w:t>intervent</w:t>
      </w:r>
      <w:r w:rsidR="00A76257">
        <w:rPr>
          <w:rFonts w:asciiTheme="minorHAnsi" w:hAnsiTheme="minorHAnsi" w:cs="Arial"/>
          <w:bCs/>
          <w:sz w:val="20"/>
          <w:szCs w:val="20"/>
        </w:rPr>
        <w:t>i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="00A76257">
        <w:rPr>
          <w:rFonts w:asciiTheme="minorHAnsi" w:hAnsiTheme="minorHAnsi" w:cs="Arial"/>
          <w:bCs/>
          <w:sz w:val="20"/>
          <w:szCs w:val="20"/>
        </w:rPr>
        <w:t xml:space="preserve">più frequenti </w:t>
      </w:r>
      <w:r w:rsidR="00663BD1">
        <w:rPr>
          <w:rFonts w:asciiTheme="minorHAnsi" w:hAnsiTheme="minorHAnsi" w:cs="Arial"/>
          <w:bCs/>
          <w:sz w:val="20"/>
          <w:szCs w:val="20"/>
        </w:rPr>
        <w:t>ai fini della</w:t>
      </w:r>
      <w:r>
        <w:rPr>
          <w:rFonts w:asciiTheme="minorHAnsi" w:hAnsiTheme="minorHAnsi" w:cs="Arial"/>
          <w:bCs/>
          <w:sz w:val="20"/>
          <w:szCs w:val="20"/>
        </w:rPr>
        <w:t xml:space="preserve"> messa a norma degli impianti </w:t>
      </w:r>
      <w:r w:rsidR="00316F5F">
        <w:rPr>
          <w:rFonts w:asciiTheme="minorHAnsi" w:hAnsiTheme="minorHAnsi" w:cs="Arial"/>
          <w:bCs/>
          <w:sz w:val="20"/>
          <w:szCs w:val="20"/>
        </w:rPr>
        <w:t>di illuminazione pubblica</w:t>
      </w:r>
      <w:r w:rsidR="00663BD1">
        <w:rPr>
          <w:rFonts w:asciiTheme="minorHAnsi" w:hAnsiTheme="minorHAnsi" w:cs="Arial"/>
          <w:bCs/>
          <w:sz w:val="20"/>
          <w:szCs w:val="20"/>
        </w:rPr>
        <w:t xml:space="preserve"> esistenti</w:t>
      </w:r>
      <w:r w:rsidR="00316F5F">
        <w:rPr>
          <w:rFonts w:asciiTheme="minorHAnsi" w:hAnsiTheme="minorHAnsi" w:cs="Arial"/>
          <w:bCs/>
          <w:sz w:val="20"/>
          <w:szCs w:val="20"/>
        </w:rPr>
        <w:t xml:space="preserve">, </w:t>
      </w:r>
      <w:r>
        <w:rPr>
          <w:rFonts w:asciiTheme="minorHAnsi" w:hAnsiTheme="minorHAnsi" w:cs="Arial"/>
          <w:bCs/>
          <w:sz w:val="20"/>
          <w:szCs w:val="20"/>
        </w:rPr>
        <w:t xml:space="preserve">da un punto di vista elettrico e/o statico e/o illuminotecnico? E, una volta identificate le tipologie, in che percentuale ritenete possano essere necessarie rispetto alla totalità degli impianti </w:t>
      </w:r>
      <w:r w:rsidR="003327AA">
        <w:rPr>
          <w:rFonts w:asciiTheme="minorHAnsi" w:hAnsiTheme="minorHAnsi" w:cs="Arial"/>
          <w:bCs/>
          <w:sz w:val="20"/>
          <w:szCs w:val="20"/>
        </w:rPr>
        <w:t>di una PA tipo</w:t>
      </w:r>
      <w:r>
        <w:rPr>
          <w:rFonts w:asciiTheme="minorHAnsi" w:hAnsiTheme="minorHAnsi" w:cs="Arial"/>
          <w:bCs/>
          <w:sz w:val="20"/>
          <w:szCs w:val="20"/>
        </w:rPr>
        <w:t>?</w:t>
      </w:r>
    </w:p>
    <w:p w14:paraId="121A188E" w14:textId="77777777" w:rsidR="00584BC2" w:rsidRPr="00584BC2" w:rsidRDefault="00584BC2" w:rsidP="00584BC2">
      <w:pPr>
        <w:spacing w:line="276" w:lineRule="auto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505"/>
      </w:tblGrid>
      <w:tr w:rsidR="00584BC2" w14:paraId="6542AE72" w14:textId="77777777" w:rsidTr="00316F5F">
        <w:trPr>
          <w:trHeight w:val="1824"/>
        </w:trPr>
        <w:tc>
          <w:tcPr>
            <w:tcW w:w="8505" w:type="dxa"/>
            <w:shd w:val="clear" w:color="auto" w:fill="F2F2F2" w:themeFill="background1" w:themeFillShade="F2"/>
          </w:tcPr>
          <w:p w14:paraId="0E2CBC5B" w14:textId="77777777" w:rsidR="00584BC2" w:rsidRDefault="00584BC2" w:rsidP="008A1E36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4D4CF076" w14:textId="77777777" w:rsidR="00C73154" w:rsidRPr="00584BC2" w:rsidRDefault="00C73154" w:rsidP="00584BC2">
      <w:pPr>
        <w:pStyle w:val="Paragrafoelenco"/>
        <w:spacing w:line="276" w:lineRule="auto"/>
        <w:ind w:left="360"/>
        <w:rPr>
          <w:rFonts w:asciiTheme="minorHAnsi" w:hAnsiTheme="minorHAnsi" w:cs="Arial"/>
          <w:bCs/>
          <w:sz w:val="20"/>
          <w:szCs w:val="20"/>
        </w:rPr>
      </w:pPr>
    </w:p>
    <w:p w14:paraId="62DD288A" w14:textId="06D63B26" w:rsidR="00E71007" w:rsidRDefault="002C6319" w:rsidP="00331635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663BD1">
        <w:rPr>
          <w:rFonts w:asciiTheme="minorHAnsi" w:hAnsiTheme="minorHAnsi" w:cs="Arial"/>
          <w:bCs/>
          <w:sz w:val="20"/>
          <w:szCs w:val="20"/>
        </w:rPr>
        <w:t xml:space="preserve">Secondo la vostra esperienza, in riferimento alla tipologia di contratto EPC connesso alla </w:t>
      </w:r>
      <w:r w:rsidR="00316F5F" w:rsidRPr="00663BD1">
        <w:rPr>
          <w:rFonts w:asciiTheme="minorHAnsi" w:hAnsiTheme="minorHAnsi" w:cs="Arial"/>
          <w:bCs/>
          <w:sz w:val="20"/>
          <w:szCs w:val="20"/>
        </w:rPr>
        <w:t>pubblica</w:t>
      </w:r>
      <w:r w:rsidRPr="00663BD1">
        <w:rPr>
          <w:rFonts w:asciiTheme="minorHAnsi" w:hAnsiTheme="minorHAnsi" w:cs="Arial"/>
          <w:bCs/>
          <w:sz w:val="20"/>
          <w:szCs w:val="20"/>
        </w:rPr>
        <w:t xml:space="preserve"> </w:t>
      </w:r>
      <w:r w:rsidR="00316F5F" w:rsidRPr="00BB14D0">
        <w:rPr>
          <w:rFonts w:asciiTheme="minorHAnsi" w:hAnsiTheme="minorHAnsi" w:cs="Arial"/>
          <w:bCs/>
          <w:sz w:val="20"/>
          <w:szCs w:val="20"/>
        </w:rPr>
        <w:t>i</w:t>
      </w:r>
      <w:r w:rsidRPr="00BB14D0">
        <w:rPr>
          <w:rFonts w:asciiTheme="minorHAnsi" w:hAnsiTheme="minorHAnsi" w:cs="Arial"/>
          <w:bCs/>
          <w:sz w:val="20"/>
          <w:szCs w:val="20"/>
        </w:rPr>
        <w:t xml:space="preserve">lluminazione e rispetto allo stato attuale degli impianti, quali sono le durate contrattuali da voi identificate come ottimali per </w:t>
      </w:r>
      <w:r w:rsidR="003327AA" w:rsidRPr="00663BD1">
        <w:rPr>
          <w:rFonts w:asciiTheme="minorHAnsi" w:hAnsiTheme="minorHAnsi" w:cs="Arial"/>
          <w:bCs/>
          <w:sz w:val="20"/>
          <w:szCs w:val="20"/>
        </w:rPr>
        <w:t xml:space="preserve">garantire </w:t>
      </w:r>
      <w:r w:rsidRPr="00663BD1">
        <w:rPr>
          <w:rFonts w:asciiTheme="minorHAnsi" w:hAnsiTheme="minorHAnsi" w:cs="Arial"/>
          <w:bCs/>
          <w:sz w:val="20"/>
          <w:szCs w:val="20"/>
        </w:rPr>
        <w:t xml:space="preserve">un adeguato tempo di rientro degli investimenti fatti per ottenere l’efficientamento energetico richiesto? </w:t>
      </w:r>
    </w:p>
    <w:p w14:paraId="6A3C43E4" w14:textId="77777777" w:rsidR="00017341" w:rsidRPr="00663BD1" w:rsidRDefault="00017341" w:rsidP="00017341">
      <w:pPr>
        <w:spacing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505"/>
      </w:tblGrid>
      <w:tr w:rsidR="00E71007" w14:paraId="2F544C98" w14:textId="77777777" w:rsidTr="00316F5F">
        <w:trPr>
          <w:trHeight w:val="1824"/>
        </w:trPr>
        <w:tc>
          <w:tcPr>
            <w:tcW w:w="8505" w:type="dxa"/>
            <w:shd w:val="clear" w:color="auto" w:fill="F2F2F2" w:themeFill="background1" w:themeFillShade="F2"/>
          </w:tcPr>
          <w:p w14:paraId="596914EA" w14:textId="77777777" w:rsidR="00E71007" w:rsidRDefault="00E71007" w:rsidP="008A1E36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00B3929" w14:textId="77777777" w:rsidR="00E71007" w:rsidRPr="00584BC2" w:rsidRDefault="00E71007" w:rsidP="00E71007">
      <w:pPr>
        <w:pStyle w:val="Paragrafoelenco"/>
        <w:spacing w:line="276" w:lineRule="auto"/>
        <w:ind w:left="360"/>
        <w:rPr>
          <w:rFonts w:asciiTheme="minorHAnsi" w:hAnsiTheme="minorHAnsi" w:cs="Arial"/>
          <w:bCs/>
          <w:sz w:val="20"/>
          <w:szCs w:val="20"/>
        </w:rPr>
      </w:pPr>
    </w:p>
    <w:p w14:paraId="3EE9DB11" w14:textId="77777777" w:rsidR="00142F11" w:rsidRDefault="00142F11" w:rsidP="00142F11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AB571A">
        <w:rPr>
          <w:rFonts w:asciiTheme="minorHAnsi" w:hAnsiTheme="minorHAnsi" w:cs="Arial"/>
          <w:bCs/>
          <w:sz w:val="20"/>
          <w:szCs w:val="20"/>
        </w:rPr>
        <w:t>In quale fascia di fatturato specifico conseguito nell’ultimo triennio, relativo alle principali tipologie di servizi da Voi offerti, ritenete di potervi collocare?</w:t>
      </w:r>
    </w:p>
    <w:p w14:paraId="21CD540B" w14:textId="77777777" w:rsidR="00142F11" w:rsidRDefault="00142F11" w:rsidP="00142F1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W w:w="85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3"/>
        <w:gridCol w:w="1447"/>
        <w:gridCol w:w="1260"/>
        <w:gridCol w:w="1304"/>
      </w:tblGrid>
      <w:tr w:rsidR="00142F11" w:rsidRPr="007B7E88" w14:paraId="0C908C71" w14:textId="77777777" w:rsidTr="00142F11">
        <w:trPr>
          <w:cantSplit/>
          <w:trHeight w:val="340"/>
        </w:trPr>
        <w:tc>
          <w:tcPr>
            <w:tcW w:w="4493" w:type="dxa"/>
            <w:vMerge w:val="restart"/>
            <w:shd w:val="clear" w:color="auto" w:fill="C0C0C0"/>
            <w:vAlign w:val="center"/>
          </w:tcPr>
          <w:p w14:paraId="5D1DDF7E" w14:textId="77777777" w:rsidR="00142F11" w:rsidRPr="00331635" w:rsidRDefault="00142F11" w:rsidP="008A1E36">
            <w:pPr>
              <w:pStyle w:val="Titolo5"/>
              <w:spacing w:before="60" w:after="60" w:line="240" w:lineRule="exact"/>
              <w:jc w:val="center"/>
              <w:rPr>
                <w:rFonts w:asciiTheme="minorHAnsi" w:hAnsiTheme="minorHAnsi"/>
                <w:b/>
                <w:color w:val="auto"/>
                <w:sz w:val="18"/>
                <w:szCs w:val="16"/>
              </w:rPr>
            </w:pPr>
            <w:r w:rsidRPr="00331635">
              <w:rPr>
                <w:rFonts w:asciiTheme="minorHAnsi" w:hAnsiTheme="minorHAnsi"/>
                <w:b/>
                <w:color w:val="auto"/>
                <w:sz w:val="20"/>
                <w:szCs w:val="16"/>
              </w:rPr>
              <w:t>SERVIZI</w:t>
            </w:r>
          </w:p>
        </w:tc>
        <w:tc>
          <w:tcPr>
            <w:tcW w:w="4011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E13D923" w14:textId="77777777" w:rsidR="00142F11" w:rsidRPr="00331635" w:rsidRDefault="00142F11" w:rsidP="008A1E36">
            <w:pPr>
              <w:pStyle w:val="Titolo5"/>
              <w:spacing w:before="60" w:after="60" w:line="240" w:lineRule="exact"/>
              <w:jc w:val="center"/>
              <w:rPr>
                <w:rFonts w:asciiTheme="minorHAnsi" w:hAnsiTheme="minorHAnsi"/>
                <w:b/>
                <w:color w:val="auto"/>
                <w:sz w:val="18"/>
                <w:szCs w:val="16"/>
              </w:rPr>
            </w:pPr>
            <w:r w:rsidRPr="00331635">
              <w:rPr>
                <w:rFonts w:asciiTheme="minorHAnsi" w:hAnsiTheme="minorHAnsi"/>
                <w:b/>
                <w:color w:val="auto"/>
                <w:sz w:val="18"/>
                <w:szCs w:val="16"/>
              </w:rPr>
              <w:t>FATTURATO TRIENNIO (F)</w:t>
            </w:r>
          </w:p>
          <w:p w14:paraId="3A7DF0ED" w14:textId="22D19D8C" w:rsidR="00142F11" w:rsidRPr="00331635" w:rsidRDefault="00142F11" w:rsidP="008A1E36">
            <w:pPr>
              <w:pStyle w:val="Titolo5"/>
              <w:spacing w:before="60" w:after="60" w:line="240" w:lineRule="exact"/>
              <w:jc w:val="center"/>
              <w:rPr>
                <w:rFonts w:asciiTheme="minorHAnsi" w:hAnsiTheme="minorHAnsi"/>
                <w:color w:val="auto"/>
                <w:sz w:val="18"/>
                <w:szCs w:val="16"/>
              </w:rPr>
            </w:pPr>
            <w:r w:rsidRPr="00331635">
              <w:rPr>
                <w:rFonts w:asciiTheme="minorHAnsi" w:hAnsiTheme="minorHAnsi"/>
                <w:color w:val="auto"/>
                <w:sz w:val="18"/>
                <w:szCs w:val="16"/>
              </w:rPr>
              <w:t>(in milioni di Euro)</w:t>
            </w:r>
          </w:p>
        </w:tc>
      </w:tr>
      <w:tr w:rsidR="00142F11" w:rsidRPr="007B7E88" w14:paraId="688E6223" w14:textId="77777777" w:rsidTr="00142F11">
        <w:trPr>
          <w:cantSplit/>
          <w:trHeight w:val="340"/>
        </w:trPr>
        <w:tc>
          <w:tcPr>
            <w:tcW w:w="4493" w:type="dxa"/>
            <w:vMerge/>
            <w:vAlign w:val="center"/>
          </w:tcPr>
          <w:p w14:paraId="20688473" w14:textId="77777777" w:rsidR="00142F11" w:rsidRPr="00331635" w:rsidRDefault="00142F11" w:rsidP="008A1E36">
            <w:pPr>
              <w:spacing w:before="60" w:after="60" w:line="240" w:lineRule="exact"/>
              <w:jc w:val="center"/>
              <w:rPr>
                <w:rFonts w:asciiTheme="minorHAnsi" w:hAnsiTheme="minorHAnsi"/>
                <w:b/>
                <w:bCs/>
                <w:iCs/>
                <w:sz w:val="18"/>
                <w:szCs w:val="16"/>
              </w:rPr>
            </w:pPr>
          </w:p>
        </w:tc>
        <w:tc>
          <w:tcPr>
            <w:tcW w:w="1447" w:type="dxa"/>
            <w:shd w:val="clear" w:color="auto" w:fill="C0C0C0"/>
            <w:vAlign w:val="center"/>
          </w:tcPr>
          <w:p w14:paraId="64ADE87F" w14:textId="77777777" w:rsidR="00142F11" w:rsidRPr="00331635" w:rsidRDefault="00142F11" w:rsidP="008A1E36">
            <w:pPr>
              <w:spacing w:before="60" w:after="60" w:line="240" w:lineRule="exact"/>
              <w:jc w:val="center"/>
              <w:rPr>
                <w:rFonts w:asciiTheme="minorHAnsi" w:hAnsiTheme="minorHAnsi"/>
                <w:b/>
                <w:bCs/>
                <w:iCs/>
                <w:sz w:val="18"/>
                <w:szCs w:val="16"/>
              </w:rPr>
            </w:pPr>
            <w:r w:rsidRPr="00331635">
              <w:rPr>
                <w:rFonts w:asciiTheme="minorHAnsi" w:hAnsiTheme="minorHAnsi"/>
                <w:b/>
                <w:bCs/>
                <w:iCs/>
                <w:sz w:val="18"/>
                <w:szCs w:val="16"/>
              </w:rPr>
              <w:t>F &lt; 10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14:paraId="7EBD3D3B" w14:textId="77777777" w:rsidR="00142F11" w:rsidRPr="00331635" w:rsidRDefault="00142F11" w:rsidP="008A1E36">
            <w:pPr>
              <w:spacing w:before="60" w:after="60" w:line="240" w:lineRule="exact"/>
              <w:jc w:val="center"/>
              <w:rPr>
                <w:rFonts w:asciiTheme="minorHAnsi" w:hAnsiTheme="minorHAnsi"/>
                <w:b/>
                <w:bCs/>
                <w:iCs/>
                <w:sz w:val="18"/>
                <w:szCs w:val="16"/>
              </w:rPr>
            </w:pPr>
            <w:r w:rsidRPr="00331635">
              <w:rPr>
                <w:rFonts w:asciiTheme="minorHAnsi" w:hAnsiTheme="minorHAnsi"/>
                <w:b/>
                <w:bCs/>
                <w:iCs/>
                <w:sz w:val="18"/>
                <w:szCs w:val="16"/>
              </w:rPr>
              <w:t>10 &lt; F &gt; 30</w:t>
            </w:r>
          </w:p>
        </w:tc>
        <w:tc>
          <w:tcPr>
            <w:tcW w:w="1304" w:type="dxa"/>
            <w:shd w:val="clear" w:color="auto" w:fill="C0C0C0"/>
            <w:vAlign w:val="center"/>
          </w:tcPr>
          <w:p w14:paraId="3CE2EC42" w14:textId="77777777" w:rsidR="00142F11" w:rsidRPr="00331635" w:rsidRDefault="00142F11" w:rsidP="008A1E36">
            <w:pPr>
              <w:spacing w:before="60" w:after="60" w:line="240" w:lineRule="exact"/>
              <w:jc w:val="center"/>
              <w:rPr>
                <w:rFonts w:asciiTheme="minorHAnsi" w:hAnsiTheme="minorHAnsi"/>
                <w:b/>
                <w:bCs/>
                <w:iCs/>
                <w:sz w:val="18"/>
                <w:szCs w:val="16"/>
              </w:rPr>
            </w:pPr>
            <w:r w:rsidRPr="00331635">
              <w:rPr>
                <w:rFonts w:asciiTheme="minorHAnsi" w:hAnsiTheme="minorHAnsi"/>
                <w:b/>
                <w:bCs/>
                <w:iCs/>
                <w:sz w:val="18"/>
                <w:szCs w:val="16"/>
              </w:rPr>
              <w:t>F &gt;30</w:t>
            </w:r>
          </w:p>
        </w:tc>
      </w:tr>
      <w:tr w:rsidR="00142F11" w:rsidRPr="007B7E88" w14:paraId="498BA10F" w14:textId="77777777" w:rsidTr="00142F11">
        <w:trPr>
          <w:cantSplit/>
        </w:trPr>
        <w:tc>
          <w:tcPr>
            <w:tcW w:w="4493" w:type="dxa"/>
            <w:shd w:val="clear" w:color="auto" w:fill="F2F2F2" w:themeFill="background1" w:themeFillShade="F2"/>
          </w:tcPr>
          <w:p w14:paraId="3957C177" w14:textId="77777777" w:rsidR="00142F11" w:rsidRPr="00331635" w:rsidRDefault="00142F11" w:rsidP="008A1E36">
            <w:pPr>
              <w:spacing w:before="60" w:after="60" w:line="240" w:lineRule="exact"/>
              <w:jc w:val="both"/>
              <w:rPr>
                <w:rFonts w:asciiTheme="minorHAnsi" w:hAnsiTheme="minorHAnsi"/>
                <w:b/>
                <w:bCs/>
                <w:iCs/>
                <w:sz w:val="16"/>
                <w:szCs w:val="16"/>
              </w:rPr>
            </w:pPr>
            <w:r w:rsidRPr="00331635">
              <w:rPr>
                <w:rFonts w:asciiTheme="minorHAnsi" w:hAnsiTheme="minorHAnsi"/>
                <w:color w:val="000000"/>
                <w:sz w:val="16"/>
                <w:szCs w:val="16"/>
              </w:rPr>
              <w:t>Servizio Luce (fornitura vettore energetico e gestione, conduzione e manutenzione impianti)</w:t>
            </w:r>
          </w:p>
        </w:tc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76A5C985" w14:textId="77777777" w:rsidR="00142F11" w:rsidRPr="00331635" w:rsidRDefault="00142F11" w:rsidP="008A1E36">
            <w:pPr>
              <w:spacing w:before="60" w:after="60" w:line="240" w:lineRule="exact"/>
              <w:jc w:val="center"/>
              <w:rPr>
                <w:rFonts w:asciiTheme="minorHAnsi" w:hAnsi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130E49B" w14:textId="77777777" w:rsidR="00142F11" w:rsidRPr="00331635" w:rsidRDefault="00142F11" w:rsidP="008A1E36">
            <w:pPr>
              <w:spacing w:before="60" w:after="60" w:line="240" w:lineRule="exact"/>
              <w:jc w:val="center"/>
              <w:rPr>
                <w:rFonts w:asciiTheme="minorHAnsi" w:hAnsi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5BBF00B9" w14:textId="77777777" w:rsidR="00142F11" w:rsidRPr="00331635" w:rsidRDefault="00142F11" w:rsidP="008A1E36">
            <w:pPr>
              <w:spacing w:before="60" w:after="60" w:line="240" w:lineRule="exact"/>
              <w:jc w:val="center"/>
              <w:rPr>
                <w:rFonts w:asciiTheme="minorHAnsi" w:hAnsi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142F11" w:rsidRPr="007B7E88" w14:paraId="546AC6C4" w14:textId="77777777" w:rsidTr="00142F11">
        <w:trPr>
          <w:cantSplit/>
        </w:trPr>
        <w:tc>
          <w:tcPr>
            <w:tcW w:w="4493" w:type="dxa"/>
            <w:shd w:val="clear" w:color="auto" w:fill="F2F2F2" w:themeFill="background1" w:themeFillShade="F2"/>
          </w:tcPr>
          <w:p w14:paraId="0CAE8CDA" w14:textId="77777777" w:rsidR="00142F11" w:rsidRPr="00331635" w:rsidRDefault="00142F11" w:rsidP="008A1E36">
            <w:pPr>
              <w:spacing w:before="60" w:after="60" w:line="240" w:lineRule="exact"/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331635">
              <w:rPr>
                <w:rFonts w:asciiTheme="minorHAnsi" w:hAnsiTheme="minorHAnsi"/>
                <w:color w:val="000000"/>
                <w:sz w:val="16"/>
                <w:szCs w:val="16"/>
              </w:rPr>
              <w:t>Gestione, Conduzione e Manutenzione Impianti di Illuminazione Pubblica</w:t>
            </w:r>
          </w:p>
        </w:tc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1F5E36DA" w14:textId="77777777" w:rsidR="00142F11" w:rsidRPr="00331635" w:rsidRDefault="00142F11" w:rsidP="008A1E36">
            <w:pPr>
              <w:spacing w:before="60" w:after="60" w:line="240" w:lineRule="exact"/>
              <w:jc w:val="center"/>
              <w:rPr>
                <w:rFonts w:asciiTheme="minorHAnsi" w:hAnsi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C6B10C0" w14:textId="77777777" w:rsidR="00142F11" w:rsidRPr="00331635" w:rsidRDefault="00142F11" w:rsidP="008A1E36">
            <w:pPr>
              <w:spacing w:before="60" w:after="60" w:line="240" w:lineRule="exact"/>
              <w:jc w:val="center"/>
              <w:rPr>
                <w:rFonts w:asciiTheme="minorHAnsi" w:hAnsi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326E8180" w14:textId="77777777" w:rsidR="00142F11" w:rsidRPr="00331635" w:rsidRDefault="00142F11" w:rsidP="008A1E36">
            <w:pPr>
              <w:spacing w:before="60" w:after="60" w:line="240" w:lineRule="exact"/>
              <w:jc w:val="center"/>
              <w:rPr>
                <w:rFonts w:asciiTheme="minorHAnsi" w:hAnsi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142F11" w:rsidRPr="007B7E88" w14:paraId="19E588B9" w14:textId="77777777" w:rsidTr="00142F11">
        <w:trPr>
          <w:cantSplit/>
        </w:trPr>
        <w:tc>
          <w:tcPr>
            <w:tcW w:w="4493" w:type="dxa"/>
            <w:shd w:val="clear" w:color="auto" w:fill="F2F2F2" w:themeFill="background1" w:themeFillShade="F2"/>
          </w:tcPr>
          <w:p w14:paraId="1F58410B" w14:textId="77777777" w:rsidR="00142F11" w:rsidRPr="00331635" w:rsidRDefault="00142F11" w:rsidP="008A1E36">
            <w:pPr>
              <w:spacing w:before="60" w:after="60" w:line="240" w:lineRule="exact"/>
              <w:jc w:val="both"/>
              <w:rPr>
                <w:rFonts w:asciiTheme="minorHAnsi" w:hAnsiTheme="minorHAnsi"/>
                <w:b/>
                <w:bCs/>
                <w:iCs/>
                <w:sz w:val="16"/>
                <w:szCs w:val="16"/>
              </w:rPr>
            </w:pPr>
            <w:r w:rsidRPr="00331635">
              <w:rPr>
                <w:rFonts w:asciiTheme="minorHAnsi" w:hAnsiTheme="minorHAnsi"/>
                <w:color w:val="000000"/>
                <w:sz w:val="16"/>
                <w:szCs w:val="16"/>
              </w:rPr>
              <w:t>Fornitura energia elettrica per Illuminazione Pubblica</w:t>
            </w:r>
          </w:p>
        </w:tc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17C415CB" w14:textId="77777777" w:rsidR="00142F11" w:rsidRPr="00331635" w:rsidRDefault="00142F11" w:rsidP="008A1E36">
            <w:pPr>
              <w:spacing w:before="60" w:after="60" w:line="240" w:lineRule="exact"/>
              <w:jc w:val="center"/>
              <w:rPr>
                <w:rFonts w:asciiTheme="minorHAnsi" w:hAnsi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884DB92" w14:textId="77777777" w:rsidR="00142F11" w:rsidRPr="00331635" w:rsidRDefault="00142F11" w:rsidP="008A1E36">
            <w:pPr>
              <w:spacing w:before="60" w:after="60" w:line="240" w:lineRule="exact"/>
              <w:jc w:val="center"/>
              <w:rPr>
                <w:rFonts w:asciiTheme="minorHAnsi" w:hAnsi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7BE84D2C" w14:textId="77777777" w:rsidR="00142F11" w:rsidRPr="00331635" w:rsidRDefault="00142F11" w:rsidP="008A1E36">
            <w:pPr>
              <w:spacing w:before="60" w:after="60" w:line="240" w:lineRule="exact"/>
              <w:jc w:val="center"/>
              <w:rPr>
                <w:rFonts w:asciiTheme="minorHAnsi" w:hAnsi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142F11" w:rsidRPr="007B7E88" w14:paraId="23C8EA5F" w14:textId="77777777" w:rsidTr="00142F11">
        <w:trPr>
          <w:cantSplit/>
        </w:trPr>
        <w:tc>
          <w:tcPr>
            <w:tcW w:w="4493" w:type="dxa"/>
            <w:shd w:val="clear" w:color="auto" w:fill="F2F2F2" w:themeFill="background1" w:themeFillShade="F2"/>
          </w:tcPr>
          <w:p w14:paraId="15BADEE0" w14:textId="77777777" w:rsidR="00142F11" w:rsidRPr="00331635" w:rsidRDefault="00142F11" w:rsidP="008A1E36">
            <w:pPr>
              <w:spacing w:before="60" w:after="60" w:line="240" w:lineRule="exact"/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331635">
              <w:rPr>
                <w:rFonts w:asciiTheme="minorHAnsi" w:hAnsiTheme="minorHAnsi"/>
                <w:color w:val="000000"/>
                <w:sz w:val="16"/>
                <w:szCs w:val="16"/>
              </w:rPr>
              <w:t>Servizi di Governo:</w:t>
            </w:r>
          </w:p>
          <w:p w14:paraId="3D04FDA9" w14:textId="77777777" w:rsidR="00142F11" w:rsidRPr="00331635" w:rsidRDefault="00142F11" w:rsidP="008A1E36">
            <w:pPr>
              <w:spacing w:before="60" w:after="60" w:line="240" w:lineRule="exact"/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331635">
              <w:rPr>
                <w:rFonts w:asciiTheme="minorHAnsi" w:hAnsiTheme="minorHAnsi"/>
                <w:color w:val="000000"/>
                <w:sz w:val="16"/>
                <w:szCs w:val="16"/>
              </w:rPr>
              <w:t>Anagrafica, Call Center, Sistema Informatico…)</w:t>
            </w:r>
          </w:p>
        </w:tc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0383FE69" w14:textId="77777777" w:rsidR="00142F11" w:rsidRPr="00331635" w:rsidRDefault="00142F11" w:rsidP="008A1E36">
            <w:pPr>
              <w:spacing w:before="60" w:after="60" w:line="240" w:lineRule="exact"/>
              <w:jc w:val="center"/>
              <w:rPr>
                <w:rFonts w:asciiTheme="minorHAnsi" w:hAnsi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9C3B697" w14:textId="77777777" w:rsidR="00142F11" w:rsidRPr="00331635" w:rsidRDefault="00142F11" w:rsidP="008A1E36">
            <w:pPr>
              <w:spacing w:before="60" w:after="60" w:line="240" w:lineRule="exact"/>
              <w:jc w:val="center"/>
              <w:rPr>
                <w:rFonts w:asciiTheme="minorHAnsi" w:hAnsi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440C4C0" w14:textId="77777777" w:rsidR="00142F11" w:rsidRPr="00331635" w:rsidRDefault="00142F11" w:rsidP="008A1E36">
            <w:pPr>
              <w:spacing w:before="60" w:after="60" w:line="240" w:lineRule="exact"/>
              <w:jc w:val="center"/>
              <w:rPr>
                <w:rFonts w:asciiTheme="minorHAnsi" w:hAnsiTheme="minorHAnsi"/>
                <w:b/>
                <w:bCs/>
                <w:iCs/>
                <w:sz w:val="16"/>
                <w:szCs w:val="16"/>
              </w:rPr>
            </w:pPr>
          </w:p>
        </w:tc>
      </w:tr>
    </w:tbl>
    <w:p w14:paraId="6DD3F236" w14:textId="77777777" w:rsidR="00142F11" w:rsidRDefault="00142F11" w:rsidP="008F629D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DCDF8C4" w14:textId="7897AC39" w:rsidR="00142F11" w:rsidRDefault="008C196F" w:rsidP="008F629D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6A5EEE">
        <w:rPr>
          <w:rFonts w:asciiTheme="minorHAnsi" w:hAnsiTheme="minorHAnsi" w:cs="Arial"/>
          <w:bCs/>
          <w:sz w:val="20"/>
          <w:szCs w:val="20"/>
        </w:rPr>
        <w:t>Ritenete che l’</w:t>
      </w:r>
      <w:proofErr w:type="spellStart"/>
      <w:r w:rsidRPr="006A5EEE">
        <w:rPr>
          <w:rFonts w:asciiTheme="minorHAnsi" w:hAnsiTheme="minorHAnsi" w:cs="Arial"/>
          <w:bCs/>
          <w:sz w:val="20"/>
          <w:szCs w:val="20"/>
        </w:rPr>
        <w:t>asset</w:t>
      </w:r>
      <w:proofErr w:type="spellEnd"/>
      <w:r w:rsidRPr="006A5EEE">
        <w:rPr>
          <w:rFonts w:asciiTheme="minorHAnsi" w:hAnsiTheme="minorHAnsi" w:cs="Arial"/>
          <w:bCs/>
          <w:sz w:val="20"/>
          <w:szCs w:val="20"/>
        </w:rPr>
        <w:t xml:space="preserve"> dei “</w:t>
      </w:r>
      <w:r>
        <w:rPr>
          <w:rFonts w:asciiTheme="minorHAnsi" w:hAnsiTheme="minorHAnsi" w:cs="Arial"/>
          <w:bCs/>
          <w:sz w:val="20"/>
          <w:szCs w:val="20"/>
        </w:rPr>
        <w:t>punti luce</w:t>
      </w:r>
      <w:r w:rsidRPr="006A5EEE">
        <w:rPr>
          <w:rFonts w:asciiTheme="minorHAnsi" w:hAnsiTheme="minorHAnsi" w:cs="Arial"/>
          <w:bCs/>
          <w:sz w:val="20"/>
          <w:szCs w:val="20"/>
        </w:rPr>
        <w:t>”</w:t>
      </w:r>
      <w:r>
        <w:rPr>
          <w:rFonts w:asciiTheme="minorHAnsi" w:hAnsiTheme="minorHAnsi" w:cs="Arial"/>
          <w:bCs/>
          <w:sz w:val="20"/>
          <w:szCs w:val="20"/>
        </w:rPr>
        <w:t xml:space="preserve"> (in particolar modo i sostegni)</w:t>
      </w:r>
      <w:r w:rsidRPr="006A5EEE">
        <w:rPr>
          <w:rFonts w:asciiTheme="minorHAnsi" w:hAnsiTheme="minorHAnsi" w:cs="Arial"/>
          <w:bCs/>
          <w:sz w:val="20"/>
          <w:szCs w:val="20"/>
        </w:rPr>
        <w:t xml:space="preserve"> possa essere utilizzato per ulteriori servizi offerti alla collettività che consentono di ridurre il tempo di rientro degli investimenti per la riqualificazione energetica?</w:t>
      </w:r>
    </w:p>
    <w:p w14:paraId="2664A26A" w14:textId="77777777" w:rsidR="008C196F" w:rsidRPr="00E71007" w:rsidRDefault="008C196F" w:rsidP="008F629D">
      <w:pPr>
        <w:pStyle w:val="Paragrafoelenco"/>
        <w:spacing w:line="276" w:lineRule="auto"/>
        <w:ind w:left="360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505"/>
      </w:tblGrid>
      <w:tr w:rsidR="008C196F" w14:paraId="062F7018" w14:textId="77777777" w:rsidTr="00316F5F">
        <w:trPr>
          <w:trHeight w:val="1824"/>
        </w:trPr>
        <w:tc>
          <w:tcPr>
            <w:tcW w:w="8505" w:type="dxa"/>
            <w:shd w:val="clear" w:color="auto" w:fill="F2F2F2" w:themeFill="background1" w:themeFillShade="F2"/>
          </w:tcPr>
          <w:p w14:paraId="7DB79080" w14:textId="77777777" w:rsidR="008C196F" w:rsidRDefault="008C196F" w:rsidP="008F629D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069DA75E" w14:textId="2FF8E872" w:rsidR="009C794A" w:rsidRDefault="009C794A" w:rsidP="009C794A">
      <w:pPr>
        <w:spacing w:line="276" w:lineRule="auto"/>
        <w:rPr>
          <w:rFonts w:asciiTheme="minorHAnsi" w:hAnsiTheme="minorHAnsi" w:cs="Arial"/>
          <w:bCs/>
          <w:sz w:val="20"/>
          <w:szCs w:val="20"/>
        </w:rPr>
      </w:pPr>
    </w:p>
    <w:p w14:paraId="7FA48B67" w14:textId="7AFA2006" w:rsidR="009C794A" w:rsidRPr="009C794A" w:rsidRDefault="009C794A" w:rsidP="009C794A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427F84">
        <w:rPr>
          <w:rFonts w:asciiTheme="minorHAnsi" w:hAnsiTheme="minorHAnsi" w:cs="Arial"/>
          <w:bCs/>
          <w:sz w:val="20"/>
          <w:szCs w:val="20"/>
        </w:rPr>
        <w:t>Oltre ai servizi oggetto della precedente edizione della Convenzione</w:t>
      </w:r>
      <w:r w:rsidR="00316F5F">
        <w:rPr>
          <w:rFonts w:asciiTheme="minorHAnsi" w:hAnsiTheme="minorHAnsi" w:cs="Arial"/>
          <w:bCs/>
          <w:sz w:val="20"/>
          <w:szCs w:val="20"/>
        </w:rPr>
        <w:t xml:space="preserve"> </w:t>
      </w:r>
      <w:r w:rsidR="00316F5F" w:rsidRPr="004E7373">
        <w:rPr>
          <w:rFonts w:asciiTheme="minorHAnsi" w:hAnsiTheme="minorHAnsi" w:cs="Arial"/>
          <w:bCs/>
          <w:sz w:val="20"/>
          <w:szCs w:val="20"/>
        </w:rPr>
        <w:t>Consip Servizio Luce ed. 4 (www.acquistiretepa.it &gt; Iniziative &gt; Convenzioni &gt; Servizio Luce 4)</w:t>
      </w:r>
      <w:r w:rsidRPr="00427F84">
        <w:rPr>
          <w:rFonts w:asciiTheme="minorHAnsi" w:hAnsiTheme="minorHAnsi" w:cs="Arial"/>
          <w:bCs/>
          <w:sz w:val="20"/>
          <w:szCs w:val="20"/>
        </w:rPr>
        <w:t>, quali altri servizi ritenete possano essere di interesse alle Pubbliche Amministrazioni, a corollario/integrazione del servizio di fornitura elettrica e manutenzione degli impianti di illuminazione pubblica?</w:t>
      </w:r>
    </w:p>
    <w:tbl>
      <w:tblPr>
        <w:tblStyle w:val="Grigliatabella"/>
        <w:tblW w:w="0" w:type="auto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505"/>
      </w:tblGrid>
      <w:tr w:rsidR="009C794A" w14:paraId="25F64C8D" w14:textId="77777777" w:rsidTr="00316F5F">
        <w:trPr>
          <w:trHeight w:val="1824"/>
        </w:trPr>
        <w:tc>
          <w:tcPr>
            <w:tcW w:w="8505" w:type="dxa"/>
            <w:shd w:val="clear" w:color="auto" w:fill="F2F2F2" w:themeFill="background1" w:themeFillShade="F2"/>
          </w:tcPr>
          <w:p w14:paraId="44FFD760" w14:textId="77777777" w:rsidR="009C794A" w:rsidRDefault="009C794A" w:rsidP="008A1E36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1E17FFC" w14:textId="5E95D18F" w:rsidR="00CA53E5" w:rsidRDefault="00CA53E5" w:rsidP="00CA53E5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B02B1F">
        <w:rPr>
          <w:rFonts w:asciiTheme="minorHAnsi" w:hAnsiTheme="minorHAnsi" w:cs="Arial"/>
          <w:bCs/>
          <w:sz w:val="20"/>
          <w:szCs w:val="20"/>
        </w:rPr>
        <w:lastRenderedPageBreak/>
        <w:t>Sareste interessati a partecipare alla gara in oggetto? Se no, quali sono le motivazioni principali?</w:t>
      </w:r>
    </w:p>
    <w:p w14:paraId="3FA725E7" w14:textId="77777777" w:rsidR="00CA53E5" w:rsidRPr="00CA53E5" w:rsidRDefault="00CA53E5" w:rsidP="00CA53E5">
      <w:pPr>
        <w:spacing w:line="276" w:lineRule="auto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505"/>
      </w:tblGrid>
      <w:tr w:rsidR="00CA53E5" w14:paraId="022C3153" w14:textId="77777777" w:rsidTr="00316F5F">
        <w:trPr>
          <w:trHeight w:val="1824"/>
        </w:trPr>
        <w:tc>
          <w:tcPr>
            <w:tcW w:w="8505" w:type="dxa"/>
            <w:shd w:val="clear" w:color="auto" w:fill="F2F2F2" w:themeFill="background1" w:themeFillShade="F2"/>
          </w:tcPr>
          <w:p w14:paraId="0A65E5C3" w14:textId="77777777" w:rsidR="00CA53E5" w:rsidRDefault="00CA53E5" w:rsidP="008A1E36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7E7D7766" w14:textId="77777777" w:rsidR="00A21389" w:rsidRDefault="00A21389" w:rsidP="00CA53E5">
      <w:pPr>
        <w:spacing w:line="276" w:lineRule="auto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1C4CB572" w14:textId="77777777" w:rsidR="00CA53E5" w:rsidRDefault="00CA53E5" w:rsidP="008F629D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5D99E0C" w14:textId="77777777" w:rsidR="00CA53E5" w:rsidRDefault="00CA53E5" w:rsidP="008F629D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537BA26" w14:textId="77777777" w:rsidR="000B40D4" w:rsidRDefault="000B40D4" w:rsidP="008F629D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Con la sottoscrizione del </w:t>
      </w:r>
      <w:r w:rsidRPr="0045476A">
        <w:rPr>
          <w:rFonts w:asciiTheme="minorHAnsi" w:hAnsiTheme="minorHAnsi" w:cs="Arial"/>
          <w:bCs/>
          <w:sz w:val="20"/>
          <w:szCs w:val="20"/>
        </w:rPr>
        <w:t>Documento di Consultazione del mercato</w:t>
      </w:r>
      <w:r>
        <w:rPr>
          <w:rFonts w:asciiTheme="minorHAnsi" w:hAnsiTheme="minorHAnsi" w:cs="Arial"/>
          <w:bCs/>
          <w:sz w:val="20"/>
          <w:szCs w:val="20"/>
        </w:rPr>
        <w:t xml:space="preserve">, l’interessato acconsente espressamente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al trattamento dei </w:t>
      </w:r>
      <w:r>
        <w:rPr>
          <w:rFonts w:asciiTheme="minorHAnsi" w:hAnsiTheme="minorHAnsi" w:cs="Arial"/>
          <w:bCs/>
          <w:sz w:val="20"/>
          <w:szCs w:val="20"/>
        </w:rPr>
        <w:t xml:space="preserve">propri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Dati personali </w:t>
      </w:r>
      <w:r w:rsidRPr="00FF6EED">
        <w:rPr>
          <w:rFonts w:asciiTheme="minorHAnsi" w:hAnsiTheme="minorHAnsi" w:cs="Arial"/>
          <w:bCs/>
          <w:sz w:val="20"/>
          <w:szCs w:val="20"/>
        </w:rPr>
        <w:t xml:space="preserve">più sopra </w:t>
      </w:r>
      <w:r w:rsidRPr="0045476A">
        <w:rPr>
          <w:rFonts w:asciiTheme="minorHAnsi" w:hAnsiTheme="minorHAnsi" w:cs="Arial"/>
          <w:bCs/>
          <w:sz w:val="20"/>
          <w:szCs w:val="20"/>
        </w:rPr>
        <w:t>forniti.</w:t>
      </w:r>
    </w:p>
    <w:p w14:paraId="27CFBC93" w14:textId="77777777" w:rsidR="007D216F" w:rsidRDefault="007D216F" w:rsidP="008F629D">
      <w:pPr>
        <w:spacing w:line="276" w:lineRule="auto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67821EC7" w14:textId="77777777" w:rsidR="007D216F" w:rsidRDefault="007D216F" w:rsidP="008F629D">
      <w:pPr>
        <w:spacing w:line="276" w:lineRule="auto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05E3AE29" w14:textId="77777777" w:rsidR="00FA737A" w:rsidRPr="00910C83" w:rsidRDefault="00FA737A" w:rsidP="008F629D">
      <w:pPr>
        <w:spacing w:line="276" w:lineRule="auto"/>
        <w:jc w:val="both"/>
        <w:rPr>
          <w:rFonts w:ascii="Trebuchet MS" w:hAnsi="Trebuchet MS" w:cs="Arial"/>
          <w:bCs/>
          <w:i/>
          <w:color w:val="008000"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1E204E" w:rsidRPr="001E204E" w14:paraId="44A216AD" w14:textId="77777777" w:rsidTr="001E204E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A9D03A9" w14:textId="77777777" w:rsidR="00BF387E" w:rsidRPr="00BB4433" w:rsidRDefault="00BF387E" w:rsidP="008F629D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B443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BF387E" w:rsidRPr="00132242" w14:paraId="3324EE76" w14:textId="77777777" w:rsidTr="007D216F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94CD21A" w14:textId="77777777" w:rsidR="00BF387E" w:rsidRPr="000F7A00" w:rsidRDefault="00BF387E" w:rsidP="008F629D">
            <w:pPr>
              <w:spacing w:line="276" w:lineRule="auto"/>
              <w:jc w:val="center"/>
              <w:rPr>
                <w:rFonts w:asciiTheme="minorHAnsi" w:hAnsiTheme="minorHAnsi" w:cs="Arial"/>
                <w:bCs/>
                <w:color w:val="0070C0"/>
                <w:sz w:val="20"/>
                <w:szCs w:val="20"/>
                <w:highlight w:val="yellow"/>
              </w:rPr>
            </w:pPr>
            <w:r w:rsidRPr="000F7A00">
              <w:rPr>
                <w:rFonts w:asciiTheme="minorHAnsi" w:hAnsiTheme="minorHAnsi" w:cs="Arial"/>
                <w:bCs/>
                <w:color w:val="0070C0"/>
                <w:sz w:val="20"/>
                <w:szCs w:val="20"/>
              </w:rPr>
              <w:t>[Nome e Cognome]</w:t>
            </w:r>
          </w:p>
        </w:tc>
      </w:tr>
      <w:tr w:rsidR="00BF387E" w:rsidRPr="00132242" w14:paraId="29001459" w14:textId="77777777" w:rsidTr="007D216F">
        <w:trPr>
          <w:trHeight w:val="413"/>
        </w:trPr>
        <w:tc>
          <w:tcPr>
            <w:tcW w:w="2822" w:type="dxa"/>
            <w:shd w:val="clear" w:color="auto" w:fill="auto"/>
          </w:tcPr>
          <w:p w14:paraId="2ADCF57E" w14:textId="77777777" w:rsidR="00BF387E" w:rsidRDefault="00BF387E" w:rsidP="008F629D">
            <w:pPr>
              <w:spacing w:line="276" w:lineRule="auto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79C2A754" w14:textId="77777777" w:rsidR="00BF387E" w:rsidRPr="00132242" w:rsidRDefault="00BF387E" w:rsidP="008F629D">
            <w:pPr>
              <w:spacing w:line="276" w:lineRule="auto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3B9A4970" w14:textId="77777777" w:rsidR="00BF387E" w:rsidRPr="00132242" w:rsidRDefault="00BF387E" w:rsidP="008F629D">
            <w:pPr>
              <w:spacing w:line="276" w:lineRule="auto"/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B64E33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14:paraId="031958D4" w14:textId="77777777" w:rsidR="009D4460" w:rsidRDefault="009D4460" w:rsidP="008F629D">
      <w:pPr>
        <w:spacing w:line="276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7E715CDB" w14:textId="77777777" w:rsidR="009D4460" w:rsidRDefault="009D4460" w:rsidP="008F629D">
      <w:pPr>
        <w:spacing w:line="276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5E044554" w14:textId="77777777" w:rsidR="00561A7D" w:rsidRDefault="00561A7D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sectPr w:rsidR="00561A7D" w:rsidSect="008449F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C7347" w14:textId="77777777" w:rsidR="001E038D" w:rsidRDefault="001E038D">
      <w:r>
        <w:separator/>
      </w:r>
    </w:p>
  </w:endnote>
  <w:endnote w:type="continuationSeparator" w:id="0">
    <w:p w14:paraId="1C3D97D6" w14:textId="77777777" w:rsidR="001E038D" w:rsidRDefault="001E038D">
      <w:r>
        <w:continuationSeparator/>
      </w:r>
    </w:p>
  </w:endnote>
  <w:endnote w:type="continuationNotice" w:id="1">
    <w:p w14:paraId="6F645F62" w14:textId="77777777" w:rsidR="001E038D" w:rsidRDefault="001E03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61727" w14:textId="5BEDE576" w:rsidR="006726F6" w:rsidRPr="00DF3E72" w:rsidRDefault="00CA53E5" w:rsidP="00A96ABA">
    <w:pPr>
      <w:pStyle w:val="Pidipagina"/>
      <w:pBdr>
        <w:top w:val="single" w:sz="4" w:space="1" w:color="auto"/>
      </w:pBdr>
      <w:rPr>
        <w:rFonts w:asciiTheme="minorHAnsi" w:hAnsiTheme="minorHAnsi"/>
        <w:iCs/>
        <w:color w:val="C0C0C0"/>
        <w:sz w:val="16"/>
        <w:szCs w:val="16"/>
      </w:rPr>
    </w:pPr>
    <w:r w:rsidRPr="00AE0C26">
      <w:rPr>
        <w:rFonts w:asciiTheme="minorHAnsi" w:hAnsiTheme="minorHAnsi"/>
        <w:b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D198D22" wp14:editId="21B00812">
              <wp:simplePos x="0" y="0"/>
              <wp:positionH relativeFrom="column">
                <wp:posOffset>4719955</wp:posOffset>
              </wp:positionH>
              <wp:positionV relativeFrom="paragraph">
                <wp:posOffset>24130</wp:posOffset>
              </wp:positionV>
              <wp:extent cx="914400" cy="274320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0DE10B" w14:textId="2B652ABE" w:rsidR="006726F6" w:rsidRPr="00165877" w:rsidRDefault="006726F6" w:rsidP="00933D1D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71C42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71C42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9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B7F4693" w14:textId="77777777" w:rsidR="006726F6" w:rsidRDefault="006726F6" w:rsidP="00933D1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1.65pt;margin-top:1.9pt;width:1in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" stroked="f">
              <v:textbox>
                <w:txbxContent>
                  <w:p w14:paraId="3C0DE10B" w14:textId="2B652ABE" w:rsidR="006726F6" w:rsidRPr="00165877" w:rsidRDefault="006726F6" w:rsidP="00933D1D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D71C42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2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D71C42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9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7B7F4693" w14:textId="77777777" w:rsidR="006726F6" w:rsidRDefault="006726F6" w:rsidP="00933D1D"/>
                </w:txbxContent>
              </v:textbox>
            </v:shape>
          </w:pict>
        </mc:Fallback>
      </mc:AlternateContent>
    </w:r>
    <w:r w:rsidR="006726F6">
      <w:rPr>
        <w:rFonts w:ascii="Calibri" w:hAnsi="Calibri"/>
        <w:iCs/>
        <w:color w:val="C0C0C0"/>
        <w:sz w:val="16"/>
        <w:szCs w:val="16"/>
      </w:rPr>
      <w:t xml:space="preserve">Consip S.p.A. - </w:t>
    </w:r>
    <w:r w:rsidR="006726F6" w:rsidRPr="00E06C79">
      <w:rPr>
        <w:rFonts w:asciiTheme="minorHAnsi" w:hAnsiTheme="minorHAnsi"/>
        <w:iCs/>
        <w:color w:val="C0C0C0"/>
        <w:sz w:val="16"/>
        <w:szCs w:val="16"/>
      </w:rPr>
      <w:t xml:space="preserve">Consultazione del mercato per </w:t>
    </w:r>
    <w:r w:rsidR="002909F2">
      <w:rPr>
        <w:rFonts w:asciiTheme="minorHAnsi" w:hAnsiTheme="minorHAnsi"/>
        <w:iCs/>
        <w:color w:val="C0C0C0"/>
        <w:sz w:val="16"/>
        <w:szCs w:val="16"/>
      </w:rPr>
      <w:t xml:space="preserve">la Gara di </w:t>
    </w:r>
    <w:r w:rsidR="00DF3E72" w:rsidRPr="00DF3E72">
      <w:rPr>
        <w:rFonts w:asciiTheme="minorHAnsi" w:hAnsiTheme="minorHAnsi"/>
        <w:iCs/>
        <w:color w:val="C0C0C0"/>
        <w:sz w:val="16"/>
        <w:szCs w:val="16"/>
      </w:rPr>
      <w:t xml:space="preserve">Servizio Luce </w:t>
    </w:r>
    <w:r w:rsidR="002909F2">
      <w:rPr>
        <w:rFonts w:asciiTheme="minorHAnsi" w:hAnsiTheme="minorHAnsi"/>
        <w:iCs/>
        <w:color w:val="C0C0C0"/>
        <w:sz w:val="16"/>
        <w:szCs w:val="16"/>
      </w:rPr>
      <w:t>(edizione</w:t>
    </w:r>
    <w:r w:rsidR="00DF3E72" w:rsidRPr="00DF3E72">
      <w:rPr>
        <w:rFonts w:asciiTheme="minorHAnsi" w:hAnsiTheme="minorHAnsi"/>
        <w:iCs/>
        <w:color w:val="C0C0C0"/>
        <w:sz w:val="16"/>
        <w:szCs w:val="16"/>
      </w:rPr>
      <w:t xml:space="preserve"> 5</w:t>
    </w:r>
    <w:r w:rsidR="002909F2">
      <w:rPr>
        <w:rFonts w:asciiTheme="minorHAnsi" w:hAnsiTheme="minorHAnsi"/>
        <w:iCs/>
        <w:color w:val="C0C0C0"/>
        <w:sz w:val="16"/>
        <w:szCs w:val="16"/>
      </w:rPr>
      <w:t>)</w:t>
    </w:r>
  </w:p>
  <w:p w14:paraId="475E50B8" w14:textId="02BEB6F3" w:rsidR="006726F6" w:rsidRPr="00E06C79" w:rsidRDefault="00962189" w:rsidP="00A96ABA">
    <w:pPr>
      <w:pStyle w:val="Pidipagina"/>
      <w:pBdr>
        <w:top w:val="single" w:sz="4" w:space="1" w:color="auto"/>
      </w:pBdr>
      <w:rPr>
        <w:rFonts w:asciiTheme="minorHAnsi" w:hAnsiTheme="minorHAnsi"/>
        <w:sz w:val="16"/>
        <w:szCs w:val="16"/>
      </w:rPr>
    </w:pPr>
    <w:r>
      <w:rPr>
        <w:rFonts w:asciiTheme="minorHAnsi" w:hAnsiTheme="minorHAnsi"/>
        <w:iCs/>
        <w:color w:val="C0C0C0"/>
        <w:sz w:val="16"/>
        <w:szCs w:val="16"/>
      </w:rPr>
      <w:t xml:space="preserve">Ver. 2.0 </w:t>
    </w:r>
    <w:r w:rsidR="006726F6" w:rsidRPr="00E06C79">
      <w:rPr>
        <w:rFonts w:asciiTheme="minorHAnsi" w:hAnsiTheme="minorHAnsi"/>
        <w:iCs/>
        <w:color w:val="C0C0C0"/>
        <w:sz w:val="16"/>
        <w:szCs w:val="16"/>
      </w:rPr>
      <w:t xml:space="preserve">- Data Aggiornamento: </w:t>
    </w:r>
    <w:r>
      <w:rPr>
        <w:rFonts w:asciiTheme="minorHAnsi" w:hAnsiTheme="minorHAnsi"/>
        <w:iCs/>
        <w:color w:val="C0C0C0"/>
        <w:sz w:val="16"/>
        <w:szCs w:val="16"/>
      </w:rPr>
      <w:t>18</w:t>
    </w:r>
    <w:r w:rsidR="006726F6" w:rsidRPr="00E06C79">
      <w:rPr>
        <w:rFonts w:asciiTheme="minorHAnsi" w:hAnsiTheme="minorHAnsi"/>
        <w:iCs/>
        <w:color w:val="C0C0C0"/>
        <w:sz w:val="16"/>
        <w:szCs w:val="16"/>
      </w:rPr>
      <w:t>/</w:t>
    </w:r>
    <w:r>
      <w:rPr>
        <w:rFonts w:asciiTheme="minorHAnsi" w:hAnsiTheme="minorHAnsi"/>
        <w:iCs/>
        <w:color w:val="C0C0C0"/>
        <w:sz w:val="16"/>
        <w:szCs w:val="16"/>
      </w:rPr>
      <w:t>06</w:t>
    </w:r>
    <w:r w:rsidR="006726F6" w:rsidRPr="00E06C79">
      <w:rPr>
        <w:rFonts w:asciiTheme="minorHAnsi" w:hAnsiTheme="minorHAnsi"/>
        <w:iCs/>
        <w:color w:val="C0C0C0"/>
        <w:sz w:val="16"/>
        <w:szCs w:val="16"/>
      </w:rPr>
      <w:t>/201</w:t>
    </w:r>
    <w:r w:rsidR="006726F6" w:rsidRPr="00AE0C26">
      <w:rPr>
        <w:rFonts w:asciiTheme="minorHAnsi" w:hAnsiTheme="minorHAnsi"/>
        <w:iCs/>
        <w:color w:val="C0C0C0"/>
        <w:sz w:val="16"/>
        <w:szCs w:val="16"/>
      </w:rPr>
      <w:t>9</w:t>
    </w:r>
  </w:p>
  <w:p w14:paraId="4644CB1E" w14:textId="670441C6" w:rsidR="006726F6" w:rsidRDefault="006726F6" w:rsidP="00A96ABA">
    <w:pPr>
      <w:pStyle w:val="Pidipagina"/>
      <w:rPr>
        <w:rFonts w:asciiTheme="minorHAnsi" w:hAnsiTheme="minorHAnsi"/>
        <w:iCs/>
        <w:color w:val="C0C0C0"/>
        <w:sz w:val="16"/>
        <w:szCs w:val="16"/>
      </w:rPr>
    </w:pPr>
    <w:r w:rsidRPr="00E06C79">
      <w:rPr>
        <w:rFonts w:asciiTheme="minorHAnsi" w:hAnsiTheme="minorHAnsi"/>
        <w:iCs/>
        <w:color w:val="C0C0C0"/>
        <w:sz w:val="16"/>
        <w:szCs w:val="16"/>
      </w:rPr>
      <w:t xml:space="preserve">Classificazione documento: Consip </w:t>
    </w:r>
    <w:r w:rsidRPr="00AE0C26">
      <w:rPr>
        <w:rFonts w:asciiTheme="minorHAnsi" w:hAnsiTheme="minorHAnsi"/>
        <w:iCs/>
        <w:color w:val="C0C0C0"/>
        <w:sz w:val="16"/>
        <w:szCs w:val="16"/>
      </w:rPr>
      <w:t>Public</w:t>
    </w:r>
  </w:p>
  <w:p w14:paraId="295C2D7C" w14:textId="0AABD021" w:rsidR="00962189" w:rsidRPr="00AE0C26" w:rsidRDefault="00962189" w:rsidP="00962189">
    <w:pPr>
      <w:pStyle w:val="Pidipagina"/>
      <w:rPr>
        <w:rFonts w:asciiTheme="minorHAnsi" w:hAnsiTheme="minorHAnsi"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Cs/>
        <w:color w:val="C0C0C0"/>
        <w:sz w:val="16"/>
        <w:szCs w:val="16"/>
      </w:rPr>
      <w:t xml:space="preserve">Codice documento: </w:t>
    </w:r>
    <w:r w:rsidRPr="00E06C79">
      <w:rPr>
        <w:rFonts w:asciiTheme="minorHAnsi" w:hAnsiTheme="minorHAnsi"/>
        <w:iCs/>
        <w:color w:val="C0C0C0"/>
        <w:sz w:val="16"/>
        <w:szCs w:val="16"/>
      </w:rPr>
      <w:t>SGQ1_MODU_000022_00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51561" w14:textId="77777777" w:rsidR="006726F6" w:rsidRPr="009052B7" w:rsidRDefault="006726F6" w:rsidP="009E002C">
    <w:pPr>
      <w:pStyle w:val="Pidipagina"/>
      <w:spacing w:line="276" w:lineRule="auto"/>
      <w:rPr>
        <w:rFonts w:ascii="Calibri" w:hAnsi="Calibri"/>
        <w:b/>
        <w:color w:val="808080"/>
        <w:sz w:val="16"/>
        <w:szCs w:val="16"/>
      </w:rPr>
    </w:pPr>
    <w:r w:rsidRPr="009052B7">
      <w:rPr>
        <w:rFonts w:ascii="Calibri" w:hAnsi="Calibri"/>
        <w:b/>
        <w:color w:val="808080"/>
        <w:sz w:val="16"/>
        <w:szCs w:val="16"/>
      </w:rPr>
      <w:t>Consip S.p.A. a socio unico</w:t>
    </w:r>
  </w:p>
  <w:p w14:paraId="110223B3" w14:textId="7B682B2A" w:rsidR="006726F6" w:rsidRPr="009052B7" w:rsidRDefault="006726F6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r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5771BD3" wp14:editId="79F184BD">
              <wp:simplePos x="0" y="0"/>
              <wp:positionH relativeFrom="column">
                <wp:posOffset>4141470</wp:posOffset>
              </wp:positionH>
              <wp:positionV relativeFrom="paragraph">
                <wp:posOffset>80703</wp:posOffset>
              </wp:positionV>
              <wp:extent cx="1282065" cy="236220"/>
              <wp:effectExtent l="0" t="0" r="0" b="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065" cy="236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734877" w14:textId="577179FE" w:rsidR="006726F6" w:rsidRPr="006E6EEE" w:rsidRDefault="006726F6" w:rsidP="009E002C">
                          <w:pPr>
                            <w:pStyle w:val="Pidipagina"/>
                            <w:rPr>
                              <w:rFonts w:ascii="Calibri" w:hAnsi="Calibri"/>
                              <w:color w:val="808080"/>
                              <w:sz w:val="14"/>
                              <w:szCs w:val="14"/>
                            </w:rPr>
                          </w:pPr>
                          <w:r w:rsidRPr="006E6EEE">
                            <w:rPr>
                              <w:rFonts w:ascii="Calibri" w:hAnsi="Calibri"/>
                              <w:color w:val="808080"/>
                              <w:sz w:val="14"/>
                              <w:szCs w:val="14"/>
                            </w:rPr>
                            <w:t>Ver. 1.</w:t>
                          </w:r>
                          <w:r w:rsidRPr="00DF3E72">
                            <w:rPr>
                              <w:rFonts w:ascii="Calibri" w:hAnsi="Calibri"/>
                              <w:color w:val="808080"/>
                              <w:sz w:val="14"/>
                              <w:szCs w:val="14"/>
                            </w:rPr>
                            <w:t xml:space="preserve">1 – </w:t>
                          </w:r>
                          <w:r w:rsidR="00DF3E72" w:rsidRPr="00DF3E72">
                            <w:rPr>
                              <w:rFonts w:ascii="Calibri" w:hAnsi="Calibri"/>
                              <w:color w:val="808080"/>
                              <w:sz w:val="14"/>
                              <w:szCs w:val="14"/>
                            </w:rPr>
                            <w:t>18</w:t>
                          </w:r>
                          <w:r w:rsidRPr="00DF3E72">
                            <w:rPr>
                              <w:rFonts w:ascii="Calibri" w:hAnsi="Calibri"/>
                              <w:color w:val="808080"/>
                              <w:sz w:val="14"/>
                              <w:szCs w:val="14"/>
                            </w:rPr>
                            <w:t>/</w:t>
                          </w:r>
                          <w:r w:rsidR="00DF3E72" w:rsidRPr="00DF3E72">
                            <w:rPr>
                              <w:rFonts w:ascii="Calibri" w:hAnsi="Calibri"/>
                              <w:color w:val="808080"/>
                              <w:sz w:val="14"/>
                              <w:szCs w:val="14"/>
                            </w:rPr>
                            <w:t>06</w:t>
                          </w:r>
                          <w:r w:rsidRPr="00DF3E72">
                            <w:rPr>
                              <w:rFonts w:ascii="Calibri" w:hAnsi="Calibri"/>
                              <w:color w:val="808080"/>
                              <w:sz w:val="14"/>
                              <w:szCs w:val="14"/>
                            </w:rPr>
                            <w:t>/2019</w:t>
                          </w:r>
                        </w:p>
                        <w:p w14:paraId="42AFDCC4" w14:textId="77777777" w:rsidR="006726F6" w:rsidRPr="006E6EEE" w:rsidRDefault="006726F6" w:rsidP="009E002C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7" type="#_x0000_t202" style="position:absolute;margin-left:326.1pt;margin-top:6.35pt;width:100.95pt;height:18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" stroked="f">
              <v:textbox>
                <w:txbxContent>
                  <w:p w14:paraId="55734877" w14:textId="577179FE" w:rsidR="006726F6" w:rsidRPr="006E6EEE" w:rsidRDefault="006726F6" w:rsidP="009E002C">
                    <w:pPr>
                      <w:pStyle w:val="Pidipagina"/>
                      <w:rPr>
                        <w:rFonts w:ascii="Calibri" w:hAnsi="Calibri"/>
                        <w:color w:val="808080"/>
                        <w:sz w:val="14"/>
                        <w:szCs w:val="14"/>
                      </w:rPr>
                    </w:pPr>
                    <w:r w:rsidRPr="006E6EEE">
                      <w:rPr>
                        <w:rFonts w:ascii="Calibri" w:hAnsi="Calibri"/>
                        <w:color w:val="808080"/>
                        <w:sz w:val="14"/>
                        <w:szCs w:val="14"/>
                      </w:rPr>
                      <w:t>Ver. 1.</w:t>
                    </w:r>
                    <w:r w:rsidRPr="00DF3E72">
                      <w:rPr>
                        <w:rFonts w:ascii="Calibri" w:hAnsi="Calibri"/>
                        <w:color w:val="808080"/>
                        <w:sz w:val="14"/>
                        <w:szCs w:val="14"/>
                      </w:rPr>
                      <w:t xml:space="preserve">1 – </w:t>
                    </w:r>
                    <w:r w:rsidR="00DF3E72" w:rsidRPr="00DF3E72">
                      <w:rPr>
                        <w:rFonts w:ascii="Calibri" w:hAnsi="Calibri"/>
                        <w:color w:val="808080"/>
                        <w:sz w:val="14"/>
                        <w:szCs w:val="14"/>
                      </w:rPr>
                      <w:t>18</w:t>
                    </w:r>
                    <w:r w:rsidRPr="00DF3E72">
                      <w:rPr>
                        <w:rFonts w:ascii="Calibri" w:hAnsi="Calibri"/>
                        <w:color w:val="808080"/>
                        <w:sz w:val="14"/>
                        <w:szCs w:val="14"/>
                      </w:rPr>
                      <w:t>/</w:t>
                    </w:r>
                    <w:r w:rsidR="00DF3E72" w:rsidRPr="00DF3E72">
                      <w:rPr>
                        <w:rFonts w:ascii="Calibri" w:hAnsi="Calibri"/>
                        <w:color w:val="808080"/>
                        <w:sz w:val="14"/>
                        <w:szCs w:val="14"/>
                      </w:rPr>
                      <w:t>06</w:t>
                    </w:r>
                    <w:r w:rsidRPr="00DF3E72">
                      <w:rPr>
                        <w:rFonts w:ascii="Calibri" w:hAnsi="Calibri"/>
                        <w:color w:val="808080"/>
                        <w:sz w:val="14"/>
                        <w:szCs w:val="14"/>
                      </w:rPr>
                      <w:t>/2019</w:t>
                    </w:r>
                  </w:p>
                  <w:p w14:paraId="42AFDCC4" w14:textId="77777777" w:rsidR="006726F6" w:rsidRPr="006E6EEE" w:rsidRDefault="006726F6" w:rsidP="009E002C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Pr="009052B7">
      <w:rPr>
        <w:rFonts w:ascii="Calibri" w:hAnsi="Calibri"/>
        <w:color w:val="808080"/>
        <w:sz w:val="16"/>
        <w:szCs w:val="16"/>
      </w:rPr>
      <w:t>Sede Legale: Via Isonzo 19/E – 00198 Roma</w:t>
    </w:r>
  </w:p>
  <w:p w14:paraId="1A204E71" w14:textId="353CDFF3" w:rsidR="006726F6" w:rsidRPr="009052B7" w:rsidRDefault="006726F6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r w:rsidRPr="009052B7">
      <w:rPr>
        <w:rFonts w:ascii="Calibri" w:hAnsi="Calibri"/>
        <w:color w:val="808080"/>
        <w:sz w:val="16"/>
        <w:szCs w:val="16"/>
      </w:rPr>
      <w:t xml:space="preserve">T +39 06 85449.1 – F +39 06 85449 281 – </w:t>
    </w:r>
    <w:r w:rsidRPr="009052B7">
      <w:rPr>
        <w:rFonts w:ascii="Calibri" w:hAnsi="Calibri"/>
        <w:sz w:val="16"/>
        <w:szCs w:val="16"/>
      </w:rPr>
      <w:t>www.consip.it</w:t>
    </w:r>
  </w:p>
  <w:p w14:paraId="646DF24E" w14:textId="61C1A8B7" w:rsidR="006726F6" w:rsidRPr="009052B7" w:rsidRDefault="006726F6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r w:rsidRPr="009052B7">
      <w:rPr>
        <w:rFonts w:ascii="Calibri" w:hAnsi="Calibri"/>
        <w:color w:val="808080"/>
        <w:sz w:val="16"/>
        <w:szCs w:val="16"/>
      </w:rPr>
      <w:t xml:space="preserve">Capitale Sociale € 5.200.000,00 </w:t>
    </w:r>
    <w:proofErr w:type="spellStart"/>
    <w:r w:rsidRPr="009052B7">
      <w:rPr>
        <w:rFonts w:ascii="Calibri" w:hAnsi="Calibri"/>
        <w:color w:val="808080"/>
        <w:sz w:val="16"/>
        <w:szCs w:val="16"/>
      </w:rPr>
      <w:t>i.v</w:t>
    </w:r>
    <w:proofErr w:type="spellEnd"/>
    <w:r w:rsidRPr="009052B7">
      <w:rPr>
        <w:rFonts w:ascii="Calibri" w:hAnsi="Calibri"/>
        <w:color w:val="808080"/>
        <w:sz w:val="16"/>
        <w:szCs w:val="16"/>
      </w:rPr>
      <w:t>. C.F. e P.IVA 05359681003</w:t>
    </w:r>
  </w:p>
  <w:p w14:paraId="7525A4CE" w14:textId="131228DE" w:rsidR="006726F6" w:rsidRPr="009E002C" w:rsidRDefault="006726F6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proofErr w:type="spellStart"/>
    <w:r w:rsidRPr="00331635">
      <w:rPr>
        <w:rFonts w:ascii="Calibri" w:hAnsi="Calibri"/>
        <w:color w:val="808080"/>
        <w:sz w:val="16"/>
        <w:szCs w:val="16"/>
      </w:rPr>
      <w:t>Iscr.Reg.Imp.c</w:t>
    </w:r>
    <w:proofErr w:type="spellEnd"/>
    <w:r w:rsidRPr="00331635">
      <w:rPr>
        <w:rFonts w:ascii="Calibri" w:hAnsi="Calibri"/>
        <w:color w:val="808080"/>
        <w:sz w:val="16"/>
        <w:szCs w:val="16"/>
      </w:rPr>
      <w:t xml:space="preserve">/o C.I.I.A. Roma 05359681003 </w:t>
    </w:r>
    <w:proofErr w:type="spellStart"/>
    <w:r w:rsidRPr="00331635">
      <w:rPr>
        <w:rFonts w:ascii="Calibri" w:hAnsi="Calibri"/>
        <w:color w:val="808080"/>
        <w:sz w:val="16"/>
        <w:szCs w:val="16"/>
      </w:rPr>
      <w:t>Iscr.R.E.A</w:t>
    </w:r>
    <w:proofErr w:type="spellEnd"/>
    <w:r w:rsidRPr="00331635">
      <w:rPr>
        <w:rFonts w:ascii="Calibri" w:hAnsi="Calibri"/>
        <w:color w:val="808080"/>
        <w:sz w:val="16"/>
        <w:szCs w:val="16"/>
      </w:rPr>
      <w:t>. N.878407</w:t>
    </w:r>
    <w:r w:rsidRPr="006E6EEE">
      <w:rPr>
        <w:rFonts w:ascii="Cambria" w:hAnsi="Cambria"/>
        <w:color w:val="808080"/>
        <w:sz w:val="16"/>
        <w:szCs w:val="16"/>
      </w:rPr>
      <w:tab/>
    </w:r>
    <w:r w:rsidRPr="006E6EEE">
      <w:rPr>
        <w:rFonts w:ascii="Cambria" w:hAnsi="Cambria"/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91568" w14:textId="77777777" w:rsidR="001E038D" w:rsidRDefault="001E038D">
      <w:r>
        <w:separator/>
      </w:r>
    </w:p>
  </w:footnote>
  <w:footnote w:type="continuationSeparator" w:id="0">
    <w:p w14:paraId="2BFA2BDD" w14:textId="77777777" w:rsidR="001E038D" w:rsidRDefault="001E038D">
      <w:r>
        <w:continuationSeparator/>
      </w:r>
    </w:p>
  </w:footnote>
  <w:footnote w:type="continuationNotice" w:id="1">
    <w:p w14:paraId="1BF8F5B6" w14:textId="77777777" w:rsidR="001E038D" w:rsidRDefault="001E03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6E1BC" w14:textId="77777777" w:rsidR="006726F6" w:rsidRDefault="006726F6" w:rsidP="00951110">
    <w:pPr>
      <w:pStyle w:val="Intestazione"/>
      <w:ind w:hanging="709"/>
    </w:pPr>
    <w:r>
      <w:rPr>
        <w:noProof/>
      </w:rPr>
      <w:drawing>
        <wp:inline distT="0" distB="0" distL="0" distR="0" wp14:anchorId="59F049DE" wp14:editId="724E9E3D">
          <wp:extent cx="577850" cy="405130"/>
          <wp:effectExtent l="0" t="0" r="0" b="0"/>
          <wp:docPr id="4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EF783" w14:textId="77777777" w:rsidR="006726F6" w:rsidRDefault="006726F6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9926D9" wp14:editId="2C742EEC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7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>
    <w:nsid w:val="FFFFFFFE"/>
    <w:multiLevelType w:val="singleLevel"/>
    <w:tmpl w:val="84BA774C"/>
    <w:lvl w:ilvl="0">
      <w:numFmt w:val="bullet"/>
      <w:lvlText w:val="*"/>
      <w:lvlJc w:val="left"/>
    </w:lvl>
  </w:abstractNum>
  <w:abstractNum w:abstractNumId="2">
    <w:nsid w:val="0033543F"/>
    <w:multiLevelType w:val="hybridMultilevel"/>
    <w:tmpl w:val="6C7406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146F5D"/>
    <w:multiLevelType w:val="hybridMultilevel"/>
    <w:tmpl w:val="499C41CC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B2B54"/>
    <w:multiLevelType w:val="hybridMultilevel"/>
    <w:tmpl w:val="CB7AB41E"/>
    <w:lvl w:ilvl="0" w:tplc="0EE84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E333A"/>
    <w:multiLevelType w:val="hybridMultilevel"/>
    <w:tmpl w:val="E16463FC"/>
    <w:lvl w:ilvl="0" w:tplc="00000024">
      <w:start w:val="3"/>
      <w:numFmt w:val="bullet"/>
      <w:lvlText w:val="-"/>
      <w:lvlJc w:val="left"/>
      <w:pPr>
        <w:ind w:left="36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5A0E19"/>
    <w:multiLevelType w:val="hybridMultilevel"/>
    <w:tmpl w:val="217E4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9415C3"/>
    <w:multiLevelType w:val="hybridMultilevel"/>
    <w:tmpl w:val="12521E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F223CCE"/>
    <w:multiLevelType w:val="hybridMultilevel"/>
    <w:tmpl w:val="F82E8682"/>
    <w:lvl w:ilvl="0" w:tplc="00000024">
      <w:start w:val="3"/>
      <w:numFmt w:val="bullet"/>
      <w:lvlText w:val="-"/>
      <w:lvlJc w:val="left"/>
      <w:pPr>
        <w:ind w:left="720" w:hanging="360"/>
      </w:pPr>
      <w:rPr>
        <w:rFonts w:ascii="Trebuchet MS" w:hAnsi="Trebuchet MS" w:cs="Symbo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174DC"/>
    <w:multiLevelType w:val="hybridMultilevel"/>
    <w:tmpl w:val="16622CBE"/>
    <w:lvl w:ilvl="0" w:tplc="9934F5E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0417EF"/>
    <w:multiLevelType w:val="hybridMultilevel"/>
    <w:tmpl w:val="D196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B693A"/>
    <w:multiLevelType w:val="hybridMultilevel"/>
    <w:tmpl w:val="6D8AC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747CB"/>
    <w:multiLevelType w:val="hybridMultilevel"/>
    <w:tmpl w:val="E78457B8"/>
    <w:lvl w:ilvl="0" w:tplc="E6A043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90A31"/>
    <w:multiLevelType w:val="hybridMultilevel"/>
    <w:tmpl w:val="5030A582"/>
    <w:lvl w:ilvl="0" w:tplc="F4DAE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24B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4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AC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23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68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A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6B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25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8E761A"/>
    <w:multiLevelType w:val="hybridMultilevel"/>
    <w:tmpl w:val="461ADBC4"/>
    <w:lvl w:ilvl="0" w:tplc="7E2498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24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EA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A4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CF0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A5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68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E4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1B48FF"/>
    <w:multiLevelType w:val="hybridMultilevel"/>
    <w:tmpl w:val="2536FFE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02124D6"/>
    <w:multiLevelType w:val="hybridMultilevel"/>
    <w:tmpl w:val="B90ECB20"/>
    <w:lvl w:ilvl="0" w:tplc="C568A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37A44DFC"/>
    <w:multiLevelType w:val="hybridMultilevel"/>
    <w:tmpl w:val="3F68098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>
    <w:nsid w:val="37FB6187"/>
    <w:multiLevelType w:val="hybridMultilevel"/>
    <w:tmpl w:val="960A6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844F97"/>
    <w:multiLevelType w:val="hybridMultilevel"/>
    <w:tmpl w:val="3EEE9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6E3925"/>
    <w:multiLevelType w:val="hybridMultilevel"/>
    <w:tmpl w:val="EF8C5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2">
    <w:nsid w:val="44082309"/>
    <w:multiLevelType w:val="hybridMultilevel"/>
    <w:tmpl w:val="817005BC"/>
    <w:lvl w:ilvl="0" w:tplc="344CB294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cs="Aria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311CAC"/>
    <w:multiLevelType w:val="hybridMultilevel"/>
    <w:tmpl w:val="6A105F6E"/>
    <w:lvl w:ilvl="0" w:tplc="59881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014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67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C14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221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8D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61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C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B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8B2019"/>
    <w:multiLevelType w:val="hybridMultilevel"/>
    <w:tmpl w:val="20C8EABA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>
    <w:nsid w:val="4D865DD2"/>
    <w:multiLevelType w:val="hybridMultilevel"/>
    <w:tmpl w:val="D3761210"/>
    <w:lvl w:ilvl="0" w:tplc="BAC83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3379E3"/>
    <w:multiLevelType w:val="hybridMultilevel"/>
    <w:tmpl w:val="AE9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E91978"/>
    <w:multiLevelType w:val="hybridMultilevel"/>
    <w:tmpl w:val="71A2C6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79403F0"/>
    <w:multiLevelType w:val="hybridMultilevel"/>
    <w:tmpl w:val="8F08D050"/>
    <w:lvl w:ilvl="0" w:tplc="4258A84C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AC56E9B"/>
    <w:multiLevelType w:val="hybridMultilevel"/>
    <w:tmpl w:val="0DCE1516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0214B5"/>
    <w:multiLevelType w:val="hybridMultilevel"/>
    <w:tmpl w:val="461618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207B26"/>
    <w:multiLevelType w:val="hybridMultilevel"/>
    <w:tmpl w:val="51DE2D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E03688"/>
    <w:multiLevelType w:val="hybridMultilevel"/>
    <w:tmpl w:val="66E4C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EE4020"/>
    <w:multiLevelType w:val="hybridMultilevel"/>
    <w:tmpl w:val="A97A2B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46B84D96">
      <w:numFmt w:val="bullet"/>
      <w:lvlText w:val="•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D32712"/>
    <w:multiLevelType w:val="hybridMultilevel"/>
    <w:tmpl w:val="546AE8E2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CBC6A">
      <w:start w:val="18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29F30">
      <w:start w:val="1120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2E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84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61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CB1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8B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6A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9C2BA9"/>
    <w:multiLevelType w:val="hybridMultilevel"/>
    <w:tmpl w:val="7272093E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0731E0"/>
    <w:multiLevelType w:val="hybridMultilevel"/>
    <w:tmpl w:val="4E50E320"/>
    <w:lvl w:ilvl="0" w:tplc="00000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6C2916"/>
    <w:multiLevelType w:val="hybridMultilevel"/>
    <w:tmpl w:val="F4063706"/>
    <w:lvl w:ilvl="0" w:tplc="98A6C584">
      <w:start w:val="1"/>
      <w:numFmt w:val="bullet"/>
      <w:lvlText w:val="□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7"/>
  </w:num>
  <w:num w:numId="9">
    <w:abstractNumId w:val="16"/>
  </w:num>
  <w:num w:numId="10">
    <w:abstractNumId w:val="30"/>
  </w:num>
  <w:num w:numId="11">
    <w:abstractNumId w:val="24"/>
  </w:num>
  <w:num w:numId="12">
    <w:abstractNumId w:val="22"/>
  </w:num>
  <w:num w:numId="13">
    <w:abstractNumId w:val="29"/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26"/>
  </w:num>
  <w:num w:numId="16">
    <w:abstractNumId w:val="23"/>
  </w:num>
  <w:num w:numId="17">
    <w:abstractNumId w:val="27"/>
  </w:num>
  <w:num w:numId="18">
    <w:abstractNumId w:val="13"/>
  </w:num>
  <w:num w:numId="19">
    <w:abstractNumId w:val="14"/>
  </w:num>
  <w:num w:numId="20">
    <w:abstractNumId w:val="35"/>
  </w:num>
  <w:num w:numId="21">
    <w:abstractNumId w:val="36"/>
  </w:num>
  <w:num w:numId="22">
    <w:abstractNumId w:val="12"/>
  </w:num>
  <w:num w:numId="23">
    <w:abstractNumId w:val="5"/>
  </w:num>
  <w:num w:numId="24">
    <w:abstractNumId w:val="37"/>
  </w:num>
  <w:num w:numId="25">
    <w:abstractNumId w:val="8"/>
  </w:num>
  <w:num w:numId="26">
    <w:abstractNumId w:val="18"/>
  </w:num>
  <w:num w:numId="27">
    <w:abstractNumId w:val="19"/>
  </w:num>
  <w:num w:numId="28">
    <w:abstractNumId w:val="6"/>
  </w:num>
  <w:num w:numId="29">
    <w:abstractNumId w:val="9"/>
  </w:num>
  <w:num w:numId="30">
    <w:abstractNumId w:val="25"/>
  </w:num>
  <w:num w:numId="31">
    <w:abstractNumId w:val="34"/>
  </w:num>
  <w:num w:numId="32">
    <w:abstractNumId w:val="32"/>
  </w:num>
  <w:num w:numId="33">
    <w:abstractNumId w:val="31"/>
  </w:num>
  <w:num w:numId="34">
    <w:abstractNumId w:val="10"/>
  </w:num>
  <w:num w:numId="35">
    <w:abstractNumId w:val="20"/>
  </w:num>
  <w:num w:numId="36">
    <w:abstractNumId w:val="21"/>
  </w:num>
  <w:num w:numId="37">
    <w:abstractNumId w:val="4"/>
  </w:num>
  <w:num w:numId="38">
    <w:abstractNumId w:val="17"/>
  </w:num>
  <w:num w:numId="39">
    <w:abstractNumId w:val="15"/>
  </w:num>
  <w:num w:numId="40">
    <w:abstractNumId w:val="33"/>
  </w:num>
  <w:num w:numId="41">
    <w:abstractNumId w:val="11"/>
  </w:num>
  <w:num w:numId="42">
    <w:abstractNumId w:val="21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45"/>
    <w:rsid w:val="00003C37"/>
    <w:rsid w:val="000050B1"/>
    <w:rsid w:val="00005A9A"/>
    <w:rsid w:val="000121D9"/>
    <w:rsid w:val="00017341"/>
    <w:rsid w:val="00017FA6"/>
    <w:rsid w:val="00022FBC"/>
    <w:rsid w:val="000239D9"/>
    <w:rsid w:val="0002469D"/>
    <w:rsid w:val="00026872"/>
    <w:rsid w:val="00026A4B"/>
    <w:rsid w:val="00030289"/>
    <w:rsid w:val="00033222"/>
    <w:rsid w:val="00035CB1"/>
    <w:rsid w:val="00041062"/>
    <w:rsid w:val="000439DC"/>
    <w:rsid w:val="00054B2E"/>
    <w:rsid w:val="00055489"/>
    <w:rsid w:val="0005671F"/>
    <w:rsid w:val="00064646"/>
    <w:rsid w:val="00065EC1"/>
    <w:rsid w:val="00067108"/>
    <w:rsid w:val="000676A8"/>
    <w:rsid w:val="00071F55"/>
    <w:rsid w:val="000748A9"/>
    <w:rsid w:val="0008288C"/>
    <w:rsid w:val="00083AE8"/>
    <w:rsid w:val="00085A8B"/>
    <w:rsid w:val="00086A6F"/>
    <w:rsid w:val="00093A7B"/>
    <w:rsid w:val="00097A66"/>
    <w:rsid w:val="000A0D2E"/>
    <w:rsid w:val="000A6761"/>
    <w:rsid w:val="000A7DEE"/>
    <w:rsid w:val="000B40D4"/>
    <w:rsid w:val="000E7ACC"/>
    <w:rsid w:val="000F0E1A"/>
    <w:rsid w:val="000F3AA2"/>
    <w:rsid w:val="000F3F55"/>
    <w:rsid w:val="000F493B"/>
    <w:rsid w:val="000F5BA1"/>
    <w:rsid w:val="000F7A00"/>
    <w:rsid w:val="00113489"/>
    <w:rsid w:val="001142B8"/>
    <w:rsid w:val="001160B4"/>
    <w:rsid w:val="001169E1"/>
    <w:rsid w:val="00117770"/>
    <w:rsid w:val="0012009A"/>
    <w:rsid w:val="00120D66"/>
    <w:rsid w:val="0012105A"/>
    <w:rsid w:val="00121DA5"/>
    <w:rsid w:val="00122B75"/>
    <w:rsid w:val="00123EB1"/>
    <w:rsid w:val="00126D2A"/>
    <w:rsid w:val="00126F5C"/>
    <w:rsid w:val="00132D95"/>
    <w:rsid w:val="001352B8"/>
    <w:rsid w:val="00142F11"/>
    <w:rsid w:val="00143B1A"/>
    <w:rsid w:val="0014590B"/>
    <w:rsid w:val="0014734F"/>
    <w:rsid w:val="00147A02"/>
    <w:rsid w:val="00147D0C"/>
    <w:rsid w:val="00147E56"/>
    <w:rsid w:val="00161C03"/>
    <w:rsid w:val="00163F7A"/>
    <w:rsid w:val="00165527"/>
    <w:rsid w:val="00170074"/>
    <w:rsid w:val="00174E83"/>
    <w:rsid w:val="00177E9E"/>
    <w:rsid w:val="001843B1"/>
    <w:rsid w:val="001913CF"/>
    <w:rsid w:val="001969CB"/>
    <w:rsid w:val="001A15BE"/>
    <w:rsid w:val="001B564D"/>
    <w:rsid w:val="001B6B10"/>
    <w:rsid w:val="001B74F2"/>
    <w:rsid w:val="001C1BC9"/>
    <w:rsid w:val="001C2B72"/>
    <w:rsid w:val="001C364C"/>
    <w:rsid w:val="001C4982"/>
    <w:rsid w:val="001C5FE4"/>
    <w:rsid w:val="001C7B42"/>
    <w:rsid w:val="001D43CF"/>
    <w:rsid w:val="001E038D"/>
    <w:rsid w:val="001E204E"/>
    <w:rsid w:val="001E636D"/>
    <w:rsid w:val="001F1951"/>
    <w:rsid w:val="001F33CB"/>
    <w:rsid w:val="001F6443"/>
    <w:rsid w:val="00202371"/>
    <w:rsid w:val="002067E2"/>
    <w:rsid w:val="00216AC3"/>
    <w:rsid w:val="002242D2"/>
    <w:rsid w:val="00224C2E"/>
    <w:rsid w:val="00225B7D"/>
    <w:rsid w:val="00227E5B"/>
    <w:rsid w:val="002525BB"/>
    <w:rsid w:val="00252F98"/>
    <w:rsid w:val="002553F9"/>
    <w:rsid w:val="0025666A"/>
    <w:rsid w:val="0027009F"/>
    <w:rsid w:val="00272224"/>
    <w:rsid w:val="00280301"/>
    <w:rsid w:val="0028360E"/>
    <w:rsid w:val="00283661"/>
    <w:rsid w:val="0028604D"/>
    <w:rsid w:val="002869E2"/>
    <w:rsid w:val="002909F2"/>
    <w:rsid w:val="00292B24"/>
    <w:rsid w:val="002943C5"/>
    <w:rsid w:val="00295C14"/>
    <w:rsid w:val="002A524A"/>
    <w:rsid w:val="002A5807"/>
    <w:rsid w:val="002A5E03"/>
    <w:rsid w:val="002A7071"/>
    <w:rsid w:val="002A7BAC"/>
    <w:rsid w:val="002A7C82"/>
    <w:rsid w:val="002B7ED1"/>
    <w:rsid w:val="002C32BC"/>
    <w:rsid w:val="002C6319"/>
    <w:rsid w:val="002D3154"/>
    <w:rsid w:val="002E5D73"/>
    <w:rsid w:val="002E61F2"/>
    <w:rsid w:val="002F4A94"/>
    <w:rsid w:val="002F720D"/>
    <w:rsid w:val="0030324C"/>
    <w:rsid w:val="00303875"/>
    <w:rsid w:val="0030743D"/>
    <w:rsid w:val="003115E6"/>
    <w:rsid w:val="00312215"/>
    <w:rsid w:val="00314BEE"/>
    <w:rsid w:val="00316F5F"/>
    <w:rsid w:val="00320460"/>
    <w:rsid w:val="0032069C"/>
    <w:rsid w:val="00327C1D"/>
    <w:rsid w:val="00331635"/>
    <w:rsid w:val="003327AA"/>
    <w:rsid w:val="00332D55"/>
    <w:rsid w:val="00340136"/>
    <w:rsid w:val="00340854"/>
    <w:rsid w:val="00352242"/>
    <w:rsid w:val="003536C1"/>
    <w:rsid w:val="00354B5A"/>
    <w:rsid w:val="00356069"/>
    <w:rsid w:val="003563F2"/>
    <w:rsid w:val="00363F42"/>
    <w:rsid w:val="003720B5"/>
    <w:rsid w:val="003746CA"/>
    <w:rsid w:val="00380CA9"/>
    <w:rsid w:val="003836B3"/>
    <w:rsid w:val="00383ED7"/>
    <w:rsid w:val="00386E23"/>
    <w:rsid w:val="00390DA8"/>
    <w:rsid w:val="00392E5B"/>
    <w:rsid w:val="00397F79"/>
    <w:rsid w:val="003A1C96"/>
    <w:rsid w:val="003A32F7"/>
    <w:rsid w:val="003B01DB"/>
    <w:rsid w:val="003B7A4D"/>
    <w:rsid w:val="003C1967"/>
    <w:rsid w:val="003C1AFA"/>
    <w:rsid w:val="003C5C8C"/>
    <w:rsid w:val="003D4127"/>
    <w:rsid w:val="003E0651"/>
    <w:rsid w:val="003E4A65"/>
    <w:rsid w:val="003E75F9"/>
    <w:rsid w:val="00400345"/>
    <w:rsid w:val="00403933"/>
    <w:rsid w:val="00411E26"/>
    <w:rsid w:val="004130CF"/>
    <w:rsid w:val="00414DA3"/>
    <w:rsid w:val="00415758"/>
    <w:rsid w:val="004249B0"/>
    <w:rsid w:val="00425CAA"/>
    <w:rsid w:val="00451888"/>
    <w:rsid w:val="00461FFB"/>
    <w:rsid w:val="0046597F"/>
    <w:rsid w:val="00465FF3"/>
    <w:rsid w:val="00466099"/>
    <w:rsid w:val="00467FAD"/>
    <w:rsid w:val="00471495"/>
    <w:rsid w:val="00471CD6"/>
    <w:rsid w:val="004922F1"/>
    <w:rsid w:val="004928F5"/>
    <w:rsid w:val="004A05C2"/>
    <w:rsid w:val="004A4EB1"/>
    <w:rsid w:val="004B2AD1"/>
    <w:rsid w:val="004B56CD"/>
    <w:rsid w:val="004C0198"/>
    <w:rsid w:val="004C0AB1"/>
    <w:rsid w:val="004C0F2B"/>
    <w:rsid w:val="004C2D84"/>
    <w:rsid w:val="004D0D57"/>
    <w:rsid w:val="004D0DBA"/>
    <w:rsid w:val="004D44B2"/>
    <w:rsid w:val="004D6B1D"/>
    <w:rsid w:val="004E0E78"/>
    <w:rsid w:val="004F0C27"/>
    <w:rsid w:val="004F1367"/>
    <w:rsid w:val="004F2026"/>
    <w:rsid w:val="004F2482"/>
    <w:rsid w:val="004F73E8"/>
    <w:rsid w:val="00501522"/>
    <w:rsid w:val="005026ED"/>
    <w:rsid w:val="0050486C"/>
    <w:rsid w:val="005069E0"/>
    <w:rsid w:val="0051129F"/>
    <w:rsid w:val="0051181E"/>
    <w:rsid w:val="00514EB8"/>
    <w:rsid w:val="00521C42"/>
    <w:rsid w:val="00526064"/>
    <w:rsid w:val="00527B71"/>
    <w:rsid w:val="00542D14"/>
    <w:rsid w:val="00547DFA"/>
    <w:rsid w:val="00552240"/>
    <w:rsid w:val="005539BB"/>
    <w:rsid w:val="00556F2F"/>
    <w:rsid w:val="00557FCE"/>
    <w:rsid w:val="00561A7D"/>
    <w:rsid w:val="00562496"/>
    <w:rsid w:val="00571B75"/>
    <w:rsid w:val="00573E32"/>
    <w:rsid w:val="00584BC2"/>
    <w:rsid w:val="00585ECE"/>
    <w:rsid w:val="00590AF7"/>
    <w:rsid w:val="00594E9C"/>
    <w:rsid w:val="005A0E20"/>
    <w:rsid w:val="005A258D"/>
    <w:rsid w:val="005A3D31"/>
    <w:rsid w:val="005B1A68"/>
    <w:rsid w:val="005C09EF"/>
    <w:rsid w:val="005C1A77"/>
    <w:rsid w:val="005D07D7"/>
    <w:rsid w:val="005D4ED2"/>
    <w:rsid w:val="005D6026"/>
    <w:rsid w:val="005D77D5"/>
    <w:rsid w:val="005E0D8C"/>
    <w:rsid w:val="005E15BE"/>
    <w:rsid w:val="005E4AF4"/>
    <w:rsid w:val="005E5464"/>
    <w:rsid w:val="005E6157"/>
    <w:rsid w:val="005F0AF9"/>
    <w:rsid w:val="005F0EBA"/>
    <w:rsid w:val="005F6770"/>
    <w:rsid w:val="0060201C"/>
    <w:rsid w:val="00616051"/>
    <w:rsid w:val="00624A3F"/>
    <w:rsid w:val="006269C8"/>
    <w:rsid w:val="00631B89"/>
    <w:rsid w:val="00631BF2"/>
    <w:rsid w:val="0063576C"/>
    <w:rsid w:val="00636EDC"/>
    <w:rsid w:val="006451E2"/>
    <w:rsid w:val="006474D5"/>
    <w:rsid w:val="00647A9D"/>
    <w:rsid w:val="0065219B"/>
    <w:rsid w:val="006561B7"/>
    <w:rsid w:val="006570E0"/>
    <w:rsid w:val="00657C63"/>
    <w:rsid w:val="00663BD1"/>
    <w:rsid w:val="00666063"/>
    <w:rsid w:val="00666DB1"/>
    <w:rsid w:val="006672C7"/>
    <w:rsid w:val="006705D1"/>
    <w:rsid w:val="0067215C"/>
    <w:rsid w:val="006726F6"/>
    <w:rsid w:val="00675316"/>
    <w:rsid w:val="00690D9D"/>
    <w:rsid w:val="00692510"/>
    <w:rsid w:val="00695EB4"/>
    <w:rsid w:val="006A3C00"/>
    <w:rsid w:val="006C1A71"/>
    <w:rsid w:val="006C3089"/>
    <w:rsid w:val="006C3516"/>
    <w:rsid w:val="006C6158"/>
    <w:rsid w:val="006D18B1"/>
    <w:rsid w:val="006D1DAB"/>
    <w:rsid w:val="006D5F69"/>
    <w:rsid w:val="006E0A39"/>
    <w:rsid w:val="006F3006"/>
    <w:rsid w:val="006F410D"/>
    <w:rsid w:val="006F5F09"/>
    <w:rsid w:val="006F5F4A"/>
    <w:rsid w:val="006F796A"/>
    <w:rsid w:val="00705F8D"/>
    <w:rsid w:val="007100E3"/>
    <w:rsid w:val="00710245"/>
    <w:rsid w:val="007110B7"/>
    <w:rsid w:val="007117DC"/>
    <w:rsid w:val="007144D3"/>
    <w:rsid w:val="00717509"/>
    <w:rsid w:val="00721445"/>
    <w:rsid w:val="0072167D"/>
    <w:rsid w:val="00725E38"/>
    <w:rsid w:val="00726700"/>
    <w:rsid w:val="00735A27"/>
    <w:rsid w:val="007458B2"/>
    <w:rsid w:val="00745A79"/>
    <w:rsid w:val="00746039"/>
    <w:rsid w:val="00747F94"/>
    <w:rsid w:val="007526C6"/>
    <w:rsid w:val="00755607"/>
    <w:rsid w:val="007576D1"/>
    <w:rsid w:val="00760313"/>
    <w:rsid w:val="00765760"/>
    <w:rsid w:val="007717FD"/>
    <w:rsid w:val="00773D82"/>
    <w:rsid w:val="00783B1F"/>
    <w:rsid w:val="007919E1"/>
    <w:rsid w:val="00794955"/>
    <w:rsid w:val="00795363"/>
    <w:rsid w:val="007A144B"/>
    <w:rsid w:val="007A2DA8"/>
    <w:rsid w:val="007A725C"/>
    <w:rsid w:val="007B17E0"/>
    <w:rsid w:val="007B7E88"/>
    <w:rsid w:val="007C0436"/>
    <w:rsid w:val="007C5E1F"/>
    <w:rsid w:val="007C7019"/>
    <w:rsid w:val="007D081F"/>
    <w:rsid w:val="007D216F"/>
    <w:rsid w:val="007D612C"/>
    <w:rsid w:val="007D78EA"/>
    <w:rsid w:val="007D792D"/>
    <w:rsid w:val="007E255A"/>
    <w:rsid w:val="007E3DA0"/>
    <w:rsid w:val="007E453D"/>
    <w:rsid w:val="007F4A2C"/>
    <w:rsid w:val="007F6FD5"/>
    <w:rsid w:val="007F73DA"/>
    <w:rsid w:val="007F7483"/>
    <w:rsid w:val="008037FD"/>
    <w:rsid w:val="00804097"/>
    <w:rsid w:val="00806A6E"/>
    <w:rsid w:val="008119CA"/>
    <w:rsid w:val="00812B86"/>
    <w:rsid w:val="00812DA1"/>
    <w:rsid w:val="00817769"/>
    <w:rsid w:val="00827C3B"/>
    <w:rsid w:val="0083009E"/>
    <w:rsid w:val="00830DC6"/>
    <w:rsid w:val="0083621C"/>
    <w:rsid w:val="00843339"/>
    <w:rsid w:val="008442AC"/>
    <w:rsid w:val="00844956"/>
    <w:rsid w:val="008449F2"/>
    <w:rsid w:val="00850EFD"/>
    <w:rsid w:val="008556E2"/>
    <w:rsid w:val="00861A86"/>
    <w:rsid w:val="00863217"/>
    <w:rsid w:val="00864A36"/>
    <w:rsid w:val="00865348"/>
    <w:rsid w:val="00865673"/>
    <w:rsid w:val="008700DA"/>
    <w:rsid w:val="00871D33"/>
    <w:rsid w:val="00880708"/>
    <w:rsid w:val="00881532"/>
    <w:rsid w:val="0088269B"/>
    <w:rsid w:val="00884A9D"/>
    <w:rsid w:val="00885A71"/>
    <w:rsid w:val="0088783D"/>
    <w:rsid w:val="00894DC5"/>
    <w:rsid w:val="008A0762"/>
    <w:rsid w:val="008A1AFD"/>
    <w:rsid w:val="008A40B2"/>
    <w:rsid w:val="008A6056"/>
    <w:rsid w:val="008B4D88"/>
    <w:rsid w:val="008C196F"/>
    <w:rsid w:val="008C5EC3"/>
    <w:rsid w:val="008C6868"/>
    <w:rsid w:val="008C7C78"/>
    <w:rsid w:val="008D0FCC"/>
    <w:rsid w:val="008D3193"/>
    <w:rsid w:val="008E1CC2"/>
    <w:rsid w:val="008E2F4F"/>
    <w:rsid w:val="008E398F"/>
    <w:rsid w:val="008E5C3F"/>
    <w:rsid w:val="008F1D2E"/>
    <w:rsid w:val="008F2F26"/>
    <w:rsid w:val="008F56AA"/>
    <w:rsid w:val="008F629D"/>
    <w:rsid w:val="008F76B9"/>
    <w:rsid w:val="0090136E"/>
    <w:rsid w:val="009017A3"/>
    <w:rsid w:val="009033A7"/>
    <w:rsid w:val="00903A05"/>
    <w:rsid w:val="009057EA"/>
    <w:rsid w:val="0092397F"/>
    <w:rsid w:val="0092729E"/>
    <w:rsid w:val="00930E10"/>
    <w:rsid w:val="00933D1D"/>
    <w:rsid w:val="00933FFF"/>
    <w:rsid w:val="0093461D"/>
    <w:rsid w:val="00934CBF"/>
    <w:rsid w:val="00943C7F"/>
    <w:rsid w:val="0094467A"/>
    <w:rsid w:val="00951110"/>
    <w:rsid w:val="00952F86"/>
    <w:rsid w:val="00953399"/>
    <w:rsid w:val="00955FB5"/>
    <w:rsid w:val="009615FF"/>
    <w:rsid w:val="00962189"/>
    <w:rsid w:val="00985C47"/>
    <w:rsid w:val="00986F3A"/>
    <w:rsid w:val="00991CA4"/>
    <w:rsid w:val="009B0ED5"/>
    <w:rsid w:val="009B4DEC"/>
    <w:rsid w:val="009C037A"/>
    <w:rsid w:val="009C1D3E"/>
    <w:rsid w:val="009C3270"/>
    <w:rsid w:val="009C537F"/>
    <w:rsid w:val="009C6171"/>
    <w:rsid w:val="009C794A"/>
    <w:rsid w:val="009D4460"/>
    <w:rsid w:val="009D5874"/>
    <w:rsid w:val="009E002C"/>
    <w:rsid w:val="009E156A"/>
    <w:rsid w:val="009E4512"/>
    <w:rsid w:val="009E6B94"/>
    <w:rsid w:val="009F50B9"/>
    <w:rsid w:val="009F5155"/>
    <w:rsid w:val="009F5A5B"/>
    <w:rsid w:val="00A10220"/>
    <w:rsid w:val="00A107C0"/>
    <w:rsid w:val="00A143BD"/>
    <w:rsid w:val="00A1686E"/>
    <w:rsid w:val="00A21389"/>
    <w:rsid w:val="00A25B79"/>
    <w:rsid w:val="00A377DE"/>
    <w:rsid w:val="00A4017B"/>
    <w:rsid w:val="00A47703"/>
    <w:rsid w:val="00A52032"/>
    <w:rsid w:val="00A52782"/>
    <w:rsid w:val="00A562D5"/>
    <w:rsid w:val="00A57589"/>
    <w:rsid w:val="00A63698"/>
    <w:rsid w:val="00A7274C"/>
    <w:rsid w:val="00A73E51"/>
    <w:rsid w:val="00A76257"/>
    <w:rsid w:val="00A82D2A"/>
    <w:rsid w:val="00A85025"/>
    <w:rsid w:val="00A90958"/>
    <w:rsid w:val="00A93962"/>
    <w:rsid w:val="00A963C8"/>
    <w:rsid w:val="00A96A0E"/>
    <w:rsid w:val="00A96ABA"/>
    <w:rsid w:val="00AA0F10"/>
    <w:rsid w:val="00AB0CDA"/>
    <w:rsid w:val="00AB459D"/>
    <w:rsid w:val="00AC004C"/>
    <w:rsid w:val="00AC122A"/>
    <w:rsid w:val="00AC170B"/>
    <w:rsid w:val="00AD2273"/>
    <w:rsid w:val="00AD534A"/>
    <w:rsid w:val="00AD5391"/>
    <w:rsid w:val="00AD6D4D"/>
    <w:rsid w:val="00AE0C26"/>
    <w:rsid w:val="00AF7F35"/>
    <w:rsid w:val="00B02EBA"/>
    <w:rsid w:val="00B108B0"/>
    <w:rsid w:val="00B1421D"/>
    <w:rsid w:val="00B17D94"/>
    <w:rsid w:val="00B17FC3"/>
    <w:rsid w:val="00B22D03"/>
    <w:rsid w:val="00B308F4"/>
    <w:rsid w:val="00B3679D"/>
    <w:rsid w:val="00B42D67"/>
    <w:rsid w:val="00B4336E"/>
    <w:rsid w:val="00B54E96"/>
    <w:rsid w:val="00B60155"/>
    <w:rsid w:val="00B60D95"/>
    <w:rsid w:val="00B63A76"/>
    <w:rsid w:val="00B6451A"/>
    <w:rsid w:val="00B64E33"/>
    <w:rsid w:val="00B76D97"/>
    <w:rsid w:val="00B86C4E"/>
    <w:rsid w:val="00BA2E23"/>
    <w:rsid w:val="00BA3E35"/>
    <w:rsid w:val="00BA71F1"/>
    <w:rsid w:val="00BB14D0"/>
    <w:rsid w:val="00BB3CC6"/>
    <w:rsid w:val="00BB3D28"/>
    <w:rsid w:val="00BB4433"/>
    <w:rsid w:val="00BC1A12"/>
    <w:rsid w:val="00BC2589"/>
    <w:rsid w:val="00BC6312"/>
    <w:rsid w:val="00BD4952"/>
    <w:rsid w:val="00BE19B5"/>
    <w:rsid w:val="00BE2716"/>
    <w:rsid w:val="00BE5F59"/>
    <w:rsid w:val="00BF13C1"/>
    <w:rsid w:val="00BF1E03"/>
    <w:rsid w:val="00BF387E"/>
    <w:rsid w:val="00C00FB8"/>
    <w:rsid w:val="00C044D3"/>
    <w:rsid w:val="00C142F5"/>
    <w:rsid w:val="00C16C8D"/>
    <w:rsid w:val="00C16F7A"/>
    <w:rsid w:val="00C207DA"/>
    <w:rsid w:val="00C222B8"/>
    <w:rsid w:val="00C27194"/>
    <w:rsid w:val="00C31B4B"/>
    <w:rsid w:val="00C3353D"/>
    <w:rsid w:val="00C36918"/>
    <w:rsid w:val="00C4605A"/>
    <w:rsid w:val="00C47241"/>
    <w:rsid w:val="00C50E4D"/>
    <w:rsid w:val="00C52DBD"/>
    <w:rsid w:val="00C539D2"/>
    <w:rsid w:val="00C567CE"/>
    <w:rsid w:val="00C56D44"/>
    <w:rsid w:val="00C6063C"/>
    <w:rsid w:val="00C6587D"/>
    <w:rsid w:val="00C73154"/>
    <w:rsid w:val="00C734D3"/>
    <w:rsid w:val="00C75B30"/>
    <w:rsid w:val="00C842BF"/>
    <w:rsid w:val="00C87109"/>
    <w:rsid w:val="00C920CC"/>
    <w:rsid w:val="00C93E96"/>
    <w:rsid w:val="00C93FFD"/>
    <w:rsid w:val="00C944D1"/>
    <w:rsid w:val="00CA07FE"/>
    <w:rsid w:val="00CA4097"/>
    <w:rsid w:val="00CA53E5"/>
    <w:rsid w:val="00CB634C"/>
    <w:rsid w:val="00CB6BE4"/>
    <w:rsid w:val="00CC01F1"/>
    <w:rsid w:val="00CC1C2B"/>
    <w:rsid w:val="00CC52B7"/>
    <w:rsid w:val="00CD5703"/>
    <w:rsid w:val="00CD72AC"/>
    <w:rsid w:val="00CE01CE"/>
    <w:rsid w:val="00CE1696"/>
    <w:rsid w:val="00CE5979"/>
    <w:rsid w:val="00CE5CCA"/>
    <w:rsid w:val="00CE72E2"/>
    <w:rsid w:val="00CF3D07"/>
    <w:rsid w:val="00CF7E4E"/>
    <w:rsid w:val="00D01811"/>
    <w:rsid w:val="00D023A5"/>
    <w:rsid w:val="00D10E07"/>
    <w:rsid w:val="00D11336"/>
    <w:rsid w:val="00D16A59"/>
    <w:rsid w:val="00D17CC8"/>
    <w:rsid w:val="00D24430"/>
    <w:rsid w:val="00D2474C"/>
    <w:rsid w:val="00D40930"/>
    <w:rsid w:val="00D41242"/>
    <w:rsid w:val="00D4198A"/>
    <w:rsid w:val="00D46602"/>
    <w:rsid w:val="00D47394"/>
    <w:rsid w:val="00D51DD6"/>
    <w:rsid w:val="00D56EE3"/>
    <w:rsid w:val="00D578EC"/>
    <w:rsid w:val="00D62EA9"/>
    <w:rsid w:val="00D70704"/>
    <w:rsid w:val="00D71C42"/>
    <w:rsid w:val="00D73718"/>
    <w:rsid w:val="00D73FC4"/>
    <w:rsid w:val="00D837DB"/>
    <w:rsid w:val="00D94FC3"/>
    <w:rsid w:val="00D95CCD"/>
    <w:rsid w:val="00DA5EBF"/>
    <w:rsid w:val="00DB17B5"/>
    <w:rsid w:val="00DB5B9B"/>
    <w:rsid w:val="00DB7204"/>
    <w:rsid w:val="00DC39DF"/>
    <w:rsid w:val="00DC3C37"/>
    <w:rsid w:val="00DC602A"/>
    <w:rsid w:val="00DC71A8"/>
    <w:rsid w:val="00DD0622"/>
    <w:rsid w:val="00DD2D16"/>
    <w:rsid w:val="00DE040F"/>
    <w:rsid w:val="00DE4F5D"/>
    <w:rsid w:val="00DF3E72"/>
    <w:rsid w:val="00DF48E3"/>
    <w:rsid w:val="00E0225F"/>
    <w:rsid w:val="00E03E68"/>
    <w:rsid w:val="00E04231"/>
    <w:rsid w:val="00E06C79"/>
    <w:rsid w:val="00E11C63"/>
    <w:rsid w:val="00E14EE5"/>
    <w:rsid w:val="00E1712F"/>
    <w:rsid w:val="00E2112E"/>
    <w:rsid w:val="00E23EEA"/>
    <w:rsid w:val="00E27BC8"/>
    <w:rsid w:val="00E30305"/>
    <w:rsid w:val="00E30E1E"/>
    <w:rsid w:val="00E377C4"/>
    <w:rsid w:val="00E43901"/>
    <w:rsid w:val="00E445B1"/>
    <w:rsid w:val="00E4504A"/>
    <w:rsid w:val="00E53784"/>
    <w:rsid w:val="00E543FB"/>
    <w:rsid w:val="00E564F7"/>
    <w:rsid w:val="00E5764D"/>
    <w:rsid w:val="00E60F7E"/>
    <w:rsid w:val="00E64917"/>
    <w:rsid w:val="00E71007"/>
    <w:rsid w:val="00E71223"/>
    <w:rsid w:val="00E71BB1"/>
    <w:rsid w:val="00E72EA5"/>
    <w:rsid w:val="00E7544A"/>
    <w:rsid w:val="00E75C83"/>
    <w:rsid w:val="00E80C5A"/>
    <w:rsid w:val="00E84360"/>
    <w:rsid w:val="00E9255B"/>
    <w:rsid w:val="00E97335"/>
    <w:rsid w:val="00EA2765"/>
    <w:rsid w:val="00EA3416"/>
    <w:rsid w:val="00EB2BF1"/>
    <w:rsid w:val="00EB480F"/>
    <w:rsid w:val="00EB6976"/>
    <w:rsid w:val="00EB6DB1"/>
    <w:rsid w:val="00EC4F33"/>
    <w:rsid w:val="00ED2B67"/>
    <w:rsid w:val="00ED3868"/>
    <w:rsid w:val="00ED5DB5"/>
    <w:rsid w:val="00EE5C51"/>
    <w:rsid w:val="00EF0D43"/>
    <w:rsid w:val="00EF1194"/>
    <w:rsid w:val="00EF2B88"/>
    <w:rsid w:val="00EF5243"/>
    <w:rsid w:val="00EF668E"/>
    <w:rsid w:val="00F027EC"/>
    <w:rsid w:val="00F03020"/>
    <w:rsid w:val="00F03A18"/>
    <w:rsid w:val="00F109E0"/>
    <w:rsid w:val="00F11F52"/>
    <w:rsid w:val="00F13D7A"/>
    <w:rsid w:val="00F1628A"/>
    <w:rsid w:val="00F17C6C"/>
    <w:rsid w:val="00F23A0A"/>
    <w:rsid w:val="00F26D33"/>
    <w:rsid w:val="00F27596"/>
    <w:rsid w:val="00F329F5"/>
    <w:rsid w:val="00F372BA"/>
    <w:rsid w:val="00F404DF"/>
    <w:rsid w:val="00F41690"/>
    <w:rsid w:val="00F42527"/>
    <w:rsid w:val="00F47F03"/>
    <w:rsid w:val="00F617B0"/>
    <w:rsid w:val="00F63E78"/>
    <w:rsid w:val="00F64486"/>
    <w:rsid w:val="00F6473D"/>
    <w:rsid w:val="00F73694"/>
    <w:rsid w:val="00F85106"/>
    <w:rsid w:val="00F8539B"/>
    <w:rsid w:val="00FA2E9A"/>
    <w:rsid w:val="00FA737A"/>
    <w:rsid w:val="00FB65C2"/>
    <w:rsid w:val="00FC1797"/>
    <w:rsid w:val="00FC1CDD"/>
    <w:rsid w:val="00FD0F07"/>
    <w:rsid w:val="00FD1039"/>
    <w:rsid w:val="00FD2BA6"/>
    <w:rsid w:val="00FD61A6"/>
    <w:rsid w:val="00FE1BAC"/>
    <w:rsid w:val="00FF1CDD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433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17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2F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BF13C1"/>
    <w:pPr>
      <w:keepNext/>
      <w:spacing w:line="300" w:lineRule="atLeast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2F1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17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17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2F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BF13C1"/>
    <w:pPr>
      <w:keepNext/>
      <w:spacing w:line="300" w:lineRule="atLeast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2F1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17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sercizio.diritti.privacy@consip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xxxxxxxx@xxxxxxxxxpecxxx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xxxxxxxx@xxxxxxxxxpecxxx.it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3DE77-9532-4658-B3A9-CBA5FDD17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2050</Words>
  <Characters>11687</Characters>
  <Application>Microsoft Office Word</Application>
  <DocSecurity>0</DocSecurity>
  <Lines>97</Lines>
  <Paragraphs>27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2019-07-31T10:11:00Z</dcterms:created>
  <dcterms:modified xsi:type="dcterms:W3CDTF">2019-07-31T17:25:00Z</dcterms:modified>
</cp:coreProperties>
</file>