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9E3" w:rsidRPr="002A35EA" w:rsidRDefault="000759E3" w:rsidP="000759E3">
      <w:pPr>
        <w:spacing w:line="520" w:lineRule="atLeast"/>
        <w:rPr>
          <w:rFonts w:asciiTheme="minorHAnsi" w:hAnsiTheme="minorHAnsi"/>
        </w:rPr>
      </w:pPr>
      <w:bookmarkStart w:id="0" w:name="_GoBack"/>
      <w:bookmarkEnd w:id="0"/>
    </w:p>
    <w:p w:rsidR="000759E3" w:rsidRPr="002A35EA" w:rsidRDefault="000759E3" w:rsidP="000759E3">
      <w:pPr>
        <w:spacing w:line="520" w:lineRule="atLeast"/>
        <w:rPr>
          <w:rFonts w:asciiTheme="minorHAnsi" w:hAnsiTheme="minorHAnsi"/>
          <w:b/>
        </w:rPr>
      </w:pPr>
    </w:p>
    <w:p w:rsidR="000759E3" w:rsidRPr="002A35EA" w:rsidRDefault="000759E3" w:rsidP="000759E3">
      <w:pPr>
        <w:spacing w:line="520" w:lineRule="atLeast"/>
        <w:rPr>
          <w:rFonts w:asciiTheme="minorHAnsi" w:hAnsiTheme="minorHAnsi"/>
          <w:b/>
        </w:rPr>
      </w:pPr>
    </w:p>
    <w:p w:rsidR="000759E3" w:rsidRPr="002A35EA" w:rsidRDefault="000759E3" w:rsidP="000759E3">
      <w:pPr>
        <w:spacing w:line="520" w:lineRule="atLeast"/>
        <w:rPr>
          <w:rFonts w:asciiTheme="minorHAnsi" w:hAnsiTheme="minorHAnsi"/>
          <w:b/>
        </w:rPr>
      </w:pPr>
    </w:p>
    <w:p w:rsidR="000759E3" w:rsidRPr="002A35EA" w:rsidRDefault="000759E3" w:rsidP="000759E3">
      <w:pPr>
        <w:spacing w:line="520" w:lineRule="atLeast"/>
        <w:rPr>
          <w:rFonts w:asciiTheme="minorHAnsi" w:hAnsiTheme="minorHAnsi"/>
          <w:b/>
        </w:rPr>
      </w:pPr>
    </w:p>
    <w:p w:rsidR="000759E3" w:rsidRPr="002A35EA" w:rsidRDefault="000759E3" w:rsidP="000759E3">
      <w:pPr>
        <w:spacing w:line="520" w:lineRule="atLeast"/>
        <w:rPr>
          <w:rFonts w:asciiTheme="minorHAnsi" w:hAnsiTheme="minorHAnsi"/>
          <w:b/>
        </w:rPr>
      </w:pPr>
    </w:p>
    <w:p w:rsidR="000759E3" w:rsidRPr="002A35EA" w:rsidRDefault="000759E3" w:rsidP="004B70F5">
      <w:pPr>
        <w:spacing w:line="260" w:lineRule="exact"/>
        <w:rPr>
          <w:rFonts w:asciiTheme="minorHAnsi" w:hAnsiTheme="minorHAnsi"/>
          <w:b/>
          <w:caps/>
          <w:kern w:val="32"/>
          <w:lang w:eastAsia="it-IT"/>
        </w:rPr>
      </w:pPr>
      <w:r w:rsidRPr="002A35EA">
        <w:rPr>
          <w:rFonts w:asciiTheme="minorHAnsi" w:hAnsiTheme="minorHAnsi"/>
          <w:b/>
          <w:caps/>
          <w:kern w:val="32"/>
          <w:lang w:eastAsia="it-IT"/>
        </w:rPr>
        <w:t xml:space="preserve">Allegato </w:t>
      </w:r>
      <w:r w:rsidR="00E528DB" w:rsidRPr="002A35EA">
        <w:rPr>
          <w:rFonts w:asciiTheme="minorHAnsi" w:hAnsiTheme="minorHAnsi"/>
          <w:b/>
          <w:caps/>
          <w:kern w:val="32"/>
          <w:lang w:eastAsia="it-IT"/>
        </w:rPr>
        <w:t xml:space="preserve">D </w:t>
      </w:r>
      <w:r w:rsidR="00DB688D" w:rsidRPr="002A35EA">
        <w:rPr>
          <w:rFonts w:asciiTheme="minorHAnsi" w:hAnsiTheme="minorHAnsi"/>
          <w:b/>
          <w:caps/>
          <w:kern w:val="32"/>
          <w:lang w:eastAsia="it-IT"/>
        </w:rPr>
        <w:t>–</w:t>
      </w:r>
      <w:r w:rsidRPr="002A35EA">
        <w:rPr>
          <w:rFonts w:asciiTheme="minorHAnsi" w:hAnsiTheme="minorHAnsi"/>
          <w:b/>
          <w:caps/>
          <w:kern w:val="32"/>
          <w:lang w:eastAsia="it-IT"/>
        </w:rPr>
        <w:t xml:space="preserve"> Schema</w:t>
      </w:r>
      <w:r w:rsidR="00DB688D" w:rsidRPr="002A35EA">
        <w:rPr>
          <w:rFonts w:asciiTheme="minorHAnsi" w:hAnsiTheme="minorHAnsi"/>
          <w:b/>
          <w:caps/>
          <w:kern w:val="32"/>
          <w:lang w:eastAsia="it-IT"/>
        </w:rPr>
        <w:t xml:space="preserve"> DI</w:t>
      </w:r>
      <w:r w:rsidRPr="002A35EA">
        <w:rPr>
          <w:rFonts w:asciiTheme="minorHAnsi" w:hAnsiTheme="minorHAnsi"/>
          <w:b/>
          <w:caps/>
          <w:kern w:val="32"/>
          <w:lang w:eastAsia="it-IT"/>
        </w:rPr>
        <w:t xml:space="preserve"> Cont</w:t>
      </w:r>
      <w:r w:rsidR="00586979" w:rsidRPr="002A35EA">
        <w:rPr>
          <w:rFonts w:asciiTheme="minorHAnsi" w:hAnsiTheme="minorHAnsi"/>
          <w:b/>
          <w:caps/>
          <w:kern w:val="32"/>
          <w:lang w:eastAsia="it-IT"/>
        </w:rPr>
        <w:t>ratto Esecutivo</w:t>
      </w:r>
      <w:r w:rsidR="002A35EA">
        <w:rPr>
          <w:rFonts w:asciiTheme="minorHAnsi" w:hAnsiTheme="minorHAnsi"/>
          <w:b/>
          <w:caps/>
          <w:kern w:val="32"/>
          <w:lang w:eastAsia="it-IT"/>
        </w:rPr>
        <w:t xml:space="preserve"> -</w:t>
      </w:r>
      <w:r w:rsidR="00D741C3" w:rsidRPr="002A35EA">
        <w:rPr>
          <w:rFonts w:asciiTheme="minorHAnsi" w:hAnsiTheme="minorHAnsi"/>
          <w:b/>
          <w:caps/>
          <w:kern w:val="32"/>
          <w:lang w:eastAsia="it-IT"/>
        </w:rPr>
        <w:t xml:space="preserve"> LOTTO 2</w:t>
      </w:r>
    </w:p>
    <w:p w:rsidR="005042E5" w:rsidRPr="002A35EA" w:rsidRDefault="005042E5" w:rsidP="004B70F5">
      <w:pPr>
        <w:spacing w:line="260" w:lineRule="exact"/>
        <w:rPr>
          <w:rFonts w:asciiTheme="minorHAnsi" w:hAnsiTheme="minorHAnsi" w:cs="Arial"/>
          <w:b/>
          <w:bCs/>
        </w:rPr>
      </w:pPr>
      <w:r w:rsidRPr="002A35EA">
        <w:rPr>
          <w:rFonts w:asciiTheme="minorHAnsi" w:hAnsiTheme="minorHAnsi" w:cs="Arial"/>
          <w:b/>
          <w:bCs/>
        </w:rPr>
        <w:br w:type="page"/>
      </w:r>
    </w:p>
    <w:p w:rsidR="005042E5" w:rsidRPr="002A35EA" w:rsidRDefault="005042E5" w:rsidP="004B70F5">
      <w:pPr>
        <w:pStyle w:val="AONormal"/>
        <w:widowControl w:val="0"/>
        <w:spacing w:line="260" w:lineRule="exact"/>
        <w:jc w:val="center"/>
        <w:rPr>
          <w:rFonts w:asciiTheme="minorHAnsi" w:hAnsiTheme="minorHAnsi" w:cs="Arial"/>
          <w:b/>
          <w:bCs/>
          <w:sz w:val="20"/>
          <w:lang w:val="it-IT"/>
        </w:rPr>
      </w:pPr>
    </w:p>
    <w:p w:rsidR="005042E5" w:rsidRPr="002A35EA" w:rsidRDefault="005042E5" w:rsidP="004B70F5">
      <w:pPr>
        <w:pStyle w:val="AONormal"/>
        <w:widowControl w:val="0"/>
        <w:spacing w:line="260" w:lineRule="exact"/>
        <w:jc w:val="center"/>
        <w:rPr>
          <w:rFonts w:asciiTheme="minorHAnsi" w:hAnsiTheme="minorHAnsi" w:cs="Arial"/>
          <w:b/>
          <w:bCs/>
          <w:sz w:val="20"/>
          <w:lang w:val="it-IT"/>
        </w:rPr>
      </w:pPr>
      <w:r w:rsidRPr="002A35EA">
        <w:rPr>
          <w:rFonts w:asciiTheme="minorHAnsi" w:hAnsiTheme="minorHAnsi" w:cs="Arial"/>
          <w:b/>
          <w:bCs/>
          <w:sz w:val="20"/>
          <w:lang w:val="it-IT"/>
        </w:rPr>
        <w:t>INDICE</w:t>
      </w:r>
    </w:p>
    <w:p w:rsidR="005042E5" w:rsidRPr="002A35EA" w:rsidRDefault="005042E5" w:rsidP="004B70F5">
      <w:pPr>
        <w:pStyle w:val="AONormal"/>
        <w:widowControl w:val="0"/>
        <w:spacing w:line="260" w:lineRule="exact"/>
        <w:rPr>
          <w:rFonts w:asciiTheme="minorHAnsi" w:hAnsiTheme="minorHAnsi" w:cs="Arial"/>
          <w:sz w:val="20"/>
          <w:lang w:val="it-IT"/>
        </w:rPr>
      </w:pPr>
    </w:p>
    <w:p w:rsidR="00EB5228" w:rsidRPr="002A35EA" w:rsidRDefault="004008FC" w:rsidP="00FD46FD">
      <w:pPr>
        <w:pStyle w:val="Sommario1"/>
        <w:tabs>
          <w:tab w:val="clear" w:pos="9029"/>
          <w:tab w:val="right" w:leader="dot" w:pos="7655"/>
        </w:tabs>
        <w:rPr>
          <w:rFonts w:asciiTheme="minorHAnsi" w:eastAsiaTheme="minorEastAsia" w:hAnsiTheme="minorHAnsi" w:cstheme="minorBidi"/>
          <w:noProof/>
          <w:lang w:val="it-IT" w:eastAsia="it-IT"/>
        </w:rPr>
      </w:pPr>
      <w:r w:rsidRPr="002A35EA">
        <w:rPr>
          <w:rFonts w:asciiTheme="minorHAnsi" w:hAnsiTheme="minorHAnsi" w:cs="Arial"/>
          <w:lang w:val="it-IT"/>
        </w:rPr>
        <w:fldChar w:fldCharType="begin"/>
      </w:r>
      <w:r w:rsidR="005042E5" w:rsidRPr="002A35EA">
        <w:rPr>
          <w:rFonts w:asciiTheme="minorHAnsi" w:hAnsiTheme="minorHAnsi" w:cs="Arial"/>
          <w:lang w:val="it-IT"/>
        </w:rPr>
        <w:instrText xml:space="preserve"> TOC \o "1-1" \h \z </w:instrText>
      </w:r>
      <w:r w:rsidRPr="002A35EA">
        <w:rPr>
          <w:rFonts w:asciiTheme="minorHAnsi" w:hAnsiTheme="minorHAnsi" w:cs="Arial"/>
          <w:lang w:val="it-IT"/>
        </w:rPr>
        <w:fldChar w:fldCharType="separate"/>
      </w:r>
      <w:hyperlink w:anchor="_Toc372123036" w:history="1">
        <w:r w:rsidR="00EB5228" w:rsidRPr="002A35EA">
          <w:rPr>
            <w:rStyle w:val="Collegamentoipertestuale"/>
            <w:rFonts w:asciiTheme="minorHAnsi" w:hAnsiTheme="minorHAnsi" w:cs="Arial"/>
            <w:noProof/>
            <w:lang w:val="it-IT"/>
          </w:rPr>
          <w:t>1.</w:t>
        </w:r>
        <w:r w:rsidR="00EB5228" w:rsidRPr="002A35EA">
          <w:rPr>
            <w:rFonts w:asciiTheme="minorHAnsi" w:eastAsiaTheme="minorEastAsia" w:hAnsiTheme="minorHAnsi" w:cstheme="minorBidi"/>
            <w:noProof/>
            <w:lang w:val="it-IT" w:eastAsia="it-IT"/>
          </w:rPr>
          <w:tab/>
        </w:r>
        <w:r w:rsidR="00EB5228" w:rsidRPr="002A35EA">
          <w:rPr>
            <w:rStyle w:val="Collegamentoipertestuale"/>
            <w:rFonts w:asciiTheme="minorHAnsi" w:hAnsiTheme="minorHAnsi" w:cs="Arial"/>
            <w:noProof/>
            <w:lang w:val="it-IT"/>
          </w:rPr>
          <w:t>DEFINIZIONI</w:t>
        </w:r>
        <w:r w:rsidR="00EB5228" w:rsidRPr="002A35EA">
          <w:rPr>
            <w:rFonts w:asciiTheme="minorHAnsi" w:hAnsiTheme="minorHAnsi"/>
            <w:noProof/>
            <w:webHidden/>
          </w:rPr>
          <w:tab/>
        </w:r>
        <w:r w:rsidRPr="002A35EA">
          <w:rPr>
            <w:rFonts w:asciiTheme="minorHAnsi" w:hAnsiTheme="minorHAnsi"/>
            <w:noProof/>
            <w:webHidden/>
          </w:rPr>
          <w:fldChar w:fldCharType="begin"/>
        </w:r>
        <w:r w:rsidR="00EB5228" w:rsidRPr="002A35EA">
          <w:rPr>
            <w:rFonts w:asciiTheme="minorHAnsi" w:hAnsiTheme="minorHAnsi"/>
            <w:noProof/>
            <w:webHidden/>
          </w:rPr>
          <w:instrText xml:space="preserve"> PAGEREF _Toc372123036 \h </w:instrText>
        </w:r>
        <w:r w:rsidRPr="002A35EA">
          <w:rPr>
            <w:rFonts w:asciiTheme="minorHAnsi" w:hAnsiTheme="minorHAnsi"/>
            <w:noProof/>
            <w:webHidden/>
          </w:rPr>
        </w:r>
        <w:r w:rsidRPr="002A35EA">
          <w:rPr>
            <w:rFonts w:asciiTheme="minorHAnsi" w:hAnsiTheme="minorHAnsi"/>
            <w:noProof/>
            <w:webHidden/>
          </w:rPr>
          <w:fldChar w:fldCharType="separate"/>
        </w:r>
        <w:r w:rsidR="00AA0DCF">
          <w:rPr>
            <w:rFonts w:asciiTheme="minorHAnsi" w:hAnsiTheme="minorHAnsi"/>
            <w:noProof/>
            <w:webHidden/>
          </w:rPr>
          <w:t>4</w:t>
        </w:r>
        <w:r w:rsidRPr="002A35EA">
          <w:rPr>
            <w:rFonts w:asciiTheme="minorHAnsi" w:hAnsiTheme="minorHAnsi"/>
            <w:noProof/>
            <w:webHidden/>
          </w:rPr>
          <w:fldChar w:fldCharType="end"/>
        </w:r>
      </w:hyperlink>
    </w:p>
    <w:p w:rsidR="00EB5228" w:rsidRPr="002A35EA" w:rsidRDefault="00B239F6" w:rsidP="00FD46FD">
      <w:pPr>
        <w:pStyle w:val="Sommario1"/>
        <w:tabs>
          <w:tab w:val="clear" w:pos="9029"/>
          <w:tab w:val="right" w:leader="dot" w:pos="7655"/>
        </w:tabs>
        <w:rPr>
          <w:rFonts w:asciiTheme="minorHAnsi" w:eastAsiaTheme="minorEastAsia" w:hAnsiTheme="minorHAnsi" w:cstheme="minorBidi"/>
          <w:noProof/>
          <w:lang w:val="it-IT" w:eastAsia="it-IT"/>
        </w:rPr>
      </w:pPr>
      <w:hyperlink w:anchor="_Toc372123037" w:history="1">
        <w:r w:rsidR="00EB5228" w:rsidRPr="002A35EA">
          <w:rPr>
            <w:rStyle w:val="Collegamentoipertestuale"/>
            <w:rFonts w:asciiTheme="minorHAnsi" w:hAnsiTheme="minorHAnsi" w:cs="Arial"/>
            <w:noProof/>
            <w:lang w:val="it-IT"/>
          </w:rPr>
          <w:t>2.</w:t>
        </w:r>
        <w:r w:rsidR="00EB5228" w:rsidRPr="002A35EA">
          <w:rPr>
            <w:rFonts w:asciiTheme="minorHAnsi" w:eastAsiaTheme="minorEastAsia" w:hAnsiTheme="minorHAnsi" w:cstheme="minorBidi"/>
            <w:noProof/>
            <w:lang w:val="it-IT" w:eastAsia="it-IT"/>
          </w:rPr>
          <w:tab/>
        </w:r>
        <w:r w:rsidR="00EB5228" w:rsidRPr="002A35EA">
          <w:rPr>
            <w:rStyle w:val="Collegamentoipertestuale"/>
            <w:rFonts w:asciiTheme="minorHAnsi" w:hAnsiTheme="minorHAnsi" w:cs="Arial"/>
            <w:noProof/>
            <w:lang w:val="it-IT"/>
          </w:rPr>
          <w:t>VALORE DELLE PREMESSE E DEGLI ALLEGATI</w:t>
        </w:r>
        <w:r w:rsidR="00EB5228" w:rsidRPr="002A35EA">
          <w:rPr>
            <w:rFonts w:asciiTheme="minorHAnsi" w:hAnsiTheme="minorHAnsi"/>
            <w:noProof/>
            <w:webHidden/>
          </w:rPr>
          <w:tab/>
        </w:r>
        <w:r w:rsidR="004008FC" w:rsidRPr="002A35EA">
          <w:rPr>
            <w:rFonts w:asciiTheme="minorHAnsi" w:hAnsiTheme="minorHAnsi"/>
            <w:noProof/>
            <w:webHidden/>
          </w:rPr>
          <w:fldChar w:fldCharType="begin"/>
        </w:r>
        <w:r w:rsidR="00EB5228" w:rsidRPr="002A35EA">
          <w:rPr>
            <w:rFonts w:asciiTheme="minorHAnsi" w:hAnsiTheme="minorHAnsi"/>
            <w:noProof/>
            <w:webHidden/>
          </w:rPr>
          <w:instrText xml:space="preserve"> PAGEREF _Toc372123037 \h </w:instrText>
        </w:r>
        <w:r w:rsidR="004008FC" w:rsidRPr="002A35EA">
          <w:rPr>
            <w:rFonts w:asciiTheme="minorHAnsi" w:hAnsiTheme="minorHAnsi"/>
            <w:noProof/>
            <w:webHidden/>
          </w:rPr>
        </w:r>
        <w:r w:rsidR="004008FC" w:rsidRPr="002A35EA">
          <w:rPr>
            <w:rFonts w:asciiTheme="minorHAnsi" w:hAnsiTheme="minorHAnsi"/>
            <w:noProof/>
            <w:webHidden/>
          </w:rPr>
          <w:fldChar w:fldCharType="separate"/>
        </w:r>
        <w:r w:rsidR="00AA0DCF">
          <w:rPr>
            <w:rFonts w:asciiTheme="minorHAnsi" w:hAnsiTheme="minorHAnsi"/>
            <w:noProof/>
            <w:webHidden/>
          </w:rPr>
          <w:t>5</w:t>
        </w:r>
        <w:r w:rsidR="004008FC" w:rsidRPr="002A35EA">
          <w:rPr>
            <w:rFonts w:asciiTheme="minorHAnsi" w:hAnsiTheme="minorHAnsi"/>
            <w:noProof/>
            <w:webHidden/>
          </w:rPr>
          <w:fldChar w:fldCharType="end"/>
        </w:r>
      </w:hyperlink>
    </w:p>
    <w:p w:rsidR="00EB5228" w:rsidRPr="002A35EA" w:rsidRDefault="00B239F6" w:rsidP="00FD46FD">
      <w:pPr>
        <w:pStyle w:val="Sommario1"/>
        <w:tabs>
          <w:tab w:val="clear" w:pos="9029"/>
          <w:tab w:val="right" w:leader="dot" w:pos="7655"/>
        </w:tabs>
        <w:rPr>
          <w:rFonts w:asciiTheme="minorHAnsi" w:eastAsiaTheme="minorEastAsia" w:hAnsiTheme="minorHAnsi" w:cstheme="minorBidi"/>
          <w:noProof/>
          <w:lang w:val="it-IT" w:eastAsia="it-IT"/>
        </w:rPr>
      </w:pPr>
      <w:hyperlink w:anchor="_Toc372123038" w:history="1">
        <w:r w:rsidR="00EB5228" w:rsidRPr="002A35EA">
          <w:rPr>
            <w:rStyle w:val="Collegamentoipertestuale"/>
            <w:rFonts w:asciiTheme="minorHAnsi" w:hAnsiTheme="minorHAnsi" w:cs="Arial"/>
            <w:noProof/>
            <w:lang w:val="it-IT"/>
          </w:rPr>
          <w:t>3.</w:t>
        </w:r>
        <w:r w:rsidR="00EB5228" w:rsidRPr="002A35EA">
          <w:rPr>
            <w:rFonts w:asciiTheme="minorHAnsi" w:eastAsiaTheme="minorEastAsia" w:hAnsiTheme="minorHAnsi" w:cstheme="minorBidi"/>
            <w:noProof/>
            <w:lang w:val="it-IT" w:eastAsia="it-IT"/>
          </w:rPr>
          <w:tab/>
        </w:r>
        <w:r w:rsidR="00EB5228" w:rsidRPr="002A35EA">
          <w:rPr>
            <w:rStyle w:val="Collegamentoipertestuale"/>
            <w:rFonts w:asciiTheme="minorHAnsi" w:hAnsiTheme="minorHAnsi" w:cs="Arial"/>
            <w:noProof/>
            <w:lang w:val="it-IT"/>
          </w:rPr>
          <w:t xml:space="preserve">OGGETTO DEL CONTRATTO ESECUTIVO </w:t>
        </w:r>
        <w:r w:rsidR="00EB5228" w:rsidRPr="002A35EA">
          <w:rPr>
            <w:rFonts w:asciiTheme="minorHAnsi" w:hAnsiTheme="minorHAnsi"/>
            <w:noProof/>
            <w:webHidden/>
          </w:rPr>
          <w:tab/>
        </w:r>
        <w:r w:rsidR="004008FC" w:rsidRPr="002A35EA">
          <w:rPr>
            <w:rFonts w:asciiTheme="minorHAnsi" w:hAnsiTheme="minorHAnsi"/>
            <w:noProof/>
            <w:webHidden/>
          </w:rPr>
          <w:fldChar w:fldCharType="begin"/>
        </w:r>
        <w:r w:rsidR="00EB5228" w:rsidRPr="002A35EA">
          <w:rPr>
            <w:rFonts w:asciiTheme="minorHAnsi" w:hAnsiTheme="minorHAnsi"/>
            <w:noProof/>
            <w:webHidden/>
          </w:rPr>
          <w:instrText xml:space="preserve"> PAGEREF _Toc372123038 \h </w:instrText>
        </w:r>
        <w:r w:rsidR="004008FC" w:rsidRPr="002A35EA">
          <w:rPr>
            <w:rFonts w:asciiTheme="minorHAnsi" w:hAnsiTheme="minorHAnsi"/>
            <w:noProof/>
            <w:webHidden/>
          </w:rPr>
        </w:r>
        <w:r w:rsidR="004008FC" w:rsidRPr="002A35EA">
          <w:rPr>
            <w:rFonts w:asciiTheme="minorHAnsi" w:hAnsiTheme="minorHAnsi"/>
            <w:noProof/>
            <w:webHidden/>
          </w:rPr>
          <w:fldChar w:fldCharType="separate"/>
        </w:r>
        <w:r w:rsidR="00AA0DCF">
          <w:rPr>
            <w:rFonts w:asciiTheme="minorHAnsi" w:hAnsiTheme="minorHAnsi"/>
            <w:noProof/>
            <w:webHidden/>
          </w:rPr>
          <w:t>5</w:t>
        </w:r>
        <w:r w:rsidR="004008FC" w:rsidRPr="002A35EA">
          <w:rPr>
            <w:rFonts w:asciiTheme="minorHAnsi" w:hAnsiTheme="minorHAnsi"/>
            <w:noProof/>
            <w:webHidden/>
          </w:rPr>
          <w:fldChar w:fldCharType="end"/>
        </w:r>
      </w:hyperlink>
    </w:p>
    <w:p w:rsidR="00EB5228" w:rsidRPr="002A35EA" w:rsidRDefault="00B239F6" w:rsidP="00FD46FD">
      <w:pPr>
        <w:pStyle w:val="Sommario1"/>
        <w:tabs>
          <w:tab w:val="clear" w:pos="9029"/>
          <w:tab w:val="right" w:leader="dot" w:pos="7655"/>
        </w:tabs>
        <w:rPr>
          <w:rFonts w:asciiTheme="minorHAnsi" w:eastAsiaTheme="minorEastAsia" w:hAnsiTheme="minorHAnsi" w:cstheme="minorBidi"/>
          <w:noProof/>
          <w:lang w:val="it-IT" w:eastAsia="it-IT"/>
        </w:rPr>
      </w:pPr>
      <w:hyperlink w:anchor="_Toc372123039" w:history="1">
        <w:r w:rsidR="00EB5228" w:rsidRPr="002A35EA">
          <w:rPr>
            <w:rStyle w:val="Collegamentoipertestuale"/>
            <w:rFonts w:asciiTheme="minorHAnsi" w:hAnsiTheme="minorHAnsi" w:cs="Arial"/>
            <w:noProof/>
            <w:lang w:val="it-IT"/>
          </w:rPr>
          <w:t>4.</w:t>
        </w:r>
        <w:r w:rsidR="00EB5228" w:rsidRPr="002A35EA">
          <w:rPr>
            <w:rFonts w:asciiTheme="minorHAnsi" w:eastAsiaTheme="minorEastAsia" w:hAnsiTheme="minorHAnsi" w:cstheme="minorBidi"/>
            <w:noProof/>
            <w:lang w:val="it-IT" w:eastAsia="it-IT"/>
          </w:rPr>
          <w:tab/>
        </w:r>
        <w:r w:rsidR="00EB5228" w:rsidRPr="002A35EA">
          <w:rPr>
            <w:rStyle w:val="Collegamentoipertestuale"/>
            <w:rFonts w:asciiTheme="minorHAnsi" w:hAnsiTheme="minorHAnsi" w:cs="Arial"/>
            <w:noProof/>
            <w:lang w:val="it-IT"/>
          </w:rPr>
          <w:t>EFFICACIA E DURATA</w:t>
        </w:r>
        <w:r w:rsidR="00EB5228" w:rsidRPr="002A35EA">
          <w:rPr>
            <w:rFonts w:asciiTheme="minorHAnsi" w:hAnsiTheme="minorHAnsi"/>
            <w:noProof/>
            <w:webHidden/>
          </w:rPr>
          <w:tab/>
        </w:r>
        <w:r w:rsidR="004008FC" w:rsidRPr="002A35EA">
          <w:rPr>
            <w:rFonts w:asciiTheme="minorHAnsi" w:hAnsiTheme="minorHAnsi"/>
            <w:noProof/>
            <w:webHidden/>
          </w:rPr>
          <w:fldChar w:fldCharType="begin"/>
        </w:r>
        <w:r w:rsidR="00EB5228" w:rsidRPr="002A35EA">
          <w:rPr>
            <w:rFonts w:asciiTheme="minorHAnsi" w:hAnsiTheme="minorHAnsi"/>
            <w:noProof/>
            <w:webHidden/>
          </w:rPr>
          <w:instrText xml:space="preserve"> PAGEREF _Toc372123039 \h </w:instrText>
        </w:r>
        <w:r w:rsidR="004008FC" w:rsidRPr="002A35EA">
          <w:rPr>
            <w:rFonts w:asciiTheme="minorHAnsi" w:hAnsiTheme="minorHAnsi"/>
            <w:noProof/>
            <w:webHidden/>
          </w:rPr>
        </w:r>
        <w:r w:rsidR="004008FC" w:rsidRPr="002A35EA">
          <w:rPr>
            <w:rFonts w:asciiTheme="minorHAnsi" w:hAnsiTheme="minorHAnsi"/>
            <w:noProof/>
            <w:webHidden/>
          </w:rPr>
          <w:fldChar w:fldCharType="separate"/>
        </w:r>
        <w:r w:rsidR="00AA0DCF">
          <w:rPr>
            <w:rFonts w:asciiTheme="minorHAnsi" w:hAnsiTheme="minorHAnsi"/>
            <w:noProof/>
            <w:webHidden/>
          </w:rPr>
          <w:t>5</w:t>
        </w:r>
        <w:r w:rsidR="004008FC" w:rsidRPr="002A35EA">
          <w:rPr>
            <w:rFonts w:asciiTheme="minorHAnsi" w:hAnsiTheme="minorHAnsi"/>
            <w:noProof/>
            <w:webHidden/>
          </w:rPr>
          <w:fldChar w:fldCharType="end"/>
        </w:r>
      </w:hyperlink>
    </w:p>
    <w:p w:rsidR="00EB5228" w:rsidRPr="002A35EA" w:rsidRDefault="00B239F6" w:rsidP="00FD46FD">
      <w:pPr>
        <w:pStyle w:val="Sommario1"/>
        <w:tabs>
          <w:tab w:val="clear" w:pos="9029"/>
          <w:tab w:val="right" w:leader="dot" w:pos="7655"/>
        </w:tabs>
        <w:rPr>
          <w:rFonts w:asciiTheme="minorHAnsi" w:eastAsiaTheme="minorEastAsia" w:hAnsiTheme="minorHAnsi" w:cstheme="minorBidi"/>
          <w:noProof/>
          <w:lang w:val="it-IT" w:eastAsia="it-IT"/>
        </w:rPr>
      </w:pPr>
      <w:hyperlink w:anchor="_Toc372123040" w:history="1">
        <w:r w:rsidR="00EB5228" w:rsidRPr="002A35EA">
          <w:rPr>
            <w:rStyle w:val="Collegamentoipertestuale"/>
            <w:rFonts w:asciiTheme="minorHAnsi" w:hAnsiTheme="minorHAnsi" w:cs="Arial"/>
            <w:bCs/>
            <w:noProof/>
            <w:lang w:val="it-IT"/>
          </w:rPr>
          <w:t>5.</w:t>
        </w:r>
        <w:r w:rsidR="00EB5228" w:rsidRPr="002A35EA">
          <w:rPr>
            <w:rFonts w:asciiTheme="minorHAnsi" w:eastAsiaTheme="minorEastAsia" w:hAnsiTheme="minorHAnsi" w:cstheme="minorBidi"/>
            <w:noProof/>
            <w:lang w:val="it-IT" w:eastAsia="it-IT"/>
          </w:rPr>
          <w:tab/>
        </w:r>
        <w:r w:rsidR="00EB5228" w:rsidRPr="002A35EA">
          <w:rPr>
            <w:rStyle w:val="Collegamentoipertestuale"/>
            <w:rFonts w:asciiTheme="minorHAnsi" w:hAnsiTheme="minorHAnsi" w:cs="Arial"/>
            <w:noProof/>
            <w:lang w:val="it-IT"/>
          </w:rPr>
          <w:t>PIANO DEI FABBISOGNI E PROGETTO DEI FABBISOGNI</w:t>
        </w:r>
        <w:r w:rsidR="00EB5228" w:rsidRPr="002A35EA">
          <w:rPr>
            <w:rFonts w:asciiTheme="minorHAnsi" w:hAnsiTheme="minorHAnsi"/>
            <w:noProof/>
            <w:webHidden/>
          </w:rPr>
          <w:tab/>
        </w:r>
        <w:r w:rsidR="004008FC" w:rsidRPr="002A35EA">
          <w:rPr>
            <w:rFonts w:asciiTheme="minorHAnsi" w:hAnsiTheme="minorHAnsi"/>
            <w:noProof/>
            <w:webHidden/>
          </w:rPr>
          <w:fldChar w:fldCharType="begin"/>
        </w:r>
        <w:r w:rsidR="00EB5228" w:rsidRPr="002A35EA">
          <w:rPr>
            <w:rFonts w:asciiTheme="minorHAnsi" w:hAnsiTheme="minorHAnsi"/>
            <w:noProof/>
            <w:webHidden/>
          </w:rPr>
          <w:instrText xml:space="preserve"> PAGEREF _Toc372123040 \h </w:instrText>
        </w:r>
        <w:r w:rsidR="004008FC" w:rsidRPr="002A35EA">
          <w:rPr>
            <w:rFonts w:asciiTheme="minorHAnsi" w:hAnsiTheme="minorHAnsi"/>
            <w:noProof/>
            <w:webHidden/>
          </w:rPr>
        </w:r>
        <w:r w:rsidR="004008FC" w:rsidRPr="002A35EA">
          <w:rPr>
            <w:rFonts w:asciiTheme="minorHAnsi" w:hAnsiTheme="minorHAnsi"/>
            <w:noProof/>
            <w:webHidden/>
          </w:rPr>
          <w:fldChar w:fldCharType="separate"/>
        </w:r>
        <w:r w:rsidR="00AA0DCF">
          <w:rPr>
            <w:rFonts w:asciiTheme="minorHAnsi" w:hAnsiTheme="minorHAnsi"/>
            <w:noProof/>
            <w:webHidden/>
          </w:rPr>
          <w:t>5</w:t>
        </w:r>
        <w:r w:rsidR="004008FC" w:rsidRPr="002A35EA">
          <w:rPr>
            <w:rFonts w:asciiTheme="minorHAnsi" w:hAnsiTheme="minorHAnsi"/>
            <w:noProof/>
            <w:webHidden/>
          </w:rPr>
          <w:fldChar w:fldCharType="end"/>
        </w:r>
      </w:hyperlink>
    </w:p>
    <w:p w:rsidR="00EB5228" w:rsidRPr="002A35EA" w:rsidRDefault="00B239F6" w:rsidP="00FD46FD">
      <w:pPr>
        <w:pStyle w:val="Sommario1"/>
        <w:tabs>
          <w:tab w:val="clear" w:pos="9029"/>
          <w:tab w:val="right" w:leader="dot" w:pos="7655"/>
        </w:tabs>
        <w:rPr>
          <w:rFonts w:asciiTheme="minorHAnsi" w:eastAsiaTheme="minorEastAsia" w:hAnsiTheme="minorHAnsi" w:cstheme="minorBidi"/>
          <w:noProof/>
          <w:lang w:val="it-IT" w:eastAsia="it-IT"/>
        </w:rPr>
      </w:pPr>
      <w:hyperlink w:anchor="_Toc372123041" w:history="1">
        <w:r w:rsidR="00EB5228" w:rsidRPr="002A35EA">
          <w:rPr>
            <w:rStyle w:val="Collegamentoipertestuale"/>
            <w:rFonts w:asciiTheme="minorHAnsi" w:hAnsiTheme="minorHAnsi" w:cs="Arial"/>
            <w:noProof/>
            <w:lang w:val="it-IT"/>
          </w:rPr>
          <w:t>6.</w:t>
        </w:r>
        <w:r w:rsidR="00EB5228" w:rsidRPr="002A35EA">
          <w:rPr>
            <w:rFonts w:asciiTheme="minorHAnsi" w:eastAsiaTheme="minorEastAsia" w:hAnsiTheme="minorHAnsi" w:cstheme="minorBidi"/>
            <w:noProof/>
            <w:lang w:val="it-IT" w:eastAsia="it-IT"/>
          </w:rPr>
          <w:tab/>
        </w:r>
        <w:r w:rsidR="00EB5228" w:rsidRPr="002A35EA">
          <w:rPr>
            <w:rStyle w:val="Collegamentoipertestuale"/>
            <w:rFonts w:asciiTheme="minorHAnsi" w:hAnsiTheme="minorHAnsi" w:cs="Arial"/>
            <w:noProof/>
            <w:lang w:val="it-IT"/>
          </w:rPr>
          <w:t>EROGAZIONE DEI SERVIZI</w:t>
        </w:r>
        <w:r w:rsidR="00EB5228" w:rsidRPr="002A35EA">
          <w:rPr>
            <w:rFonts w:asciiTheme="minorHAnsi" w:hAnsiTheme="minorHAnsi"/>
            <w:noProof/>
            <w:webHidden/>
          </w:rPr>
          <w:tab/>
        </w:r>
        <w:r w:rsidR="004008FC" w:rsidRPr="002A35EA">
          <w:rPr>
            <w:rFonts w:asciiTheme="minorHAnsi" w:hAnsiTheme="minorHAnsi"/>
            <w:noProof/>
            <w:webHidden/>
          </w:rPr>
          <w:fldChar w:fldCharType="begin"/>
        </w:r>
        <w:r w:rsidR="00EB5228" w:rsidRPr="002A35EA">
          <w:rPr>
            <w:rFonts w:asciiTheme="minorHAnsi" w:hAnsiTheme="minorHAnsi"/>
            <w:noProof/>
            <w:webHidden/>
          </w:rPr>
          <w:instrText xml:space="preserve"> PAGEREF _Toc372123041 \h </w:instrText>
        </w:r>
        <w:r w:rsidR="004008FC" w:rsidRPr="002A35EA">
          <w:rPr>
            <w:rFonts w:asciiTheme="minorHAnsi" w:hAnsiTheme="minorHAnsi"/>
            <w:noProof/>
            <w:webHidden/>
          </w:rPr>
        </w:r>
        <w:r w:rsidR="004008FC" w:rsidRPr="002A35EA">
          <w:rPr>
            <w:rFonts w:asciiTheme="minorHAnsi" w:hAnsiTheme="minorHAnsi"/>
            <w:noProof/>
            <w:webHidden/>
          </w:rPr>
          <w:fldChar w:fldCharType="separate"/>
        </w:r>
        <w:r w:rsidR="00AA0DCF">
          <w:rPr>
            <w:rFonts w:asciiTheme="minorHAnsi" w:hAnsiTheme="minorHAnsi"/>
            <w:noProof/>
            <w:webHidden/>
          </w:rPr>
          <w:t>5</w:t>
        </w:r>
        <w:r w:rsidR="004008FC" w:rsidRPr="002A35EA">
          <w:rPr>
            <w:rFonts w:asciiTheme="minorHAnsi" w:hAnsiTheme="minorHAnsi"/>
            <w:noProof/>
            <w:webHidden/>
          </w:rPr>
          <w:fldChar w:fldCharType="end"/>
        </w:r>
      </w:hyperlink>
    </w:p>
    <w:p w:rsidR="00EB5228" w:rsidRPr="002A35EA" w:rsidRDefault="00B239F6" w:rsidP="00FD46FD">
      <w:pPr>
        <w:pStyle w:val="Sommario1"/>
        <w:tabs>
          <w:tab w:val="clear" w:pos="9029"/>
          <w:tab w:val="right" w:leader="dot" w:pos="7655"/>
        </w:tabs>
        <w:rPr>
          <w:rFonts w:asciiTheme="minorHAnsi" w:eastAsiaTheme="minorEastAsia" w:hAnsiTheme="minorHAnsi" w:cstheme="minorBidi"/>
          <w:noProof/>
          <w:lang w:val="it-IT" w:eastAsia="it-IT"/>
        </w:rPr>
      </w:pPr>
      <w:hyperlink w:anchor="_Toc372123042" w:history="1">
        <w:r w:rsidR="00EB5228" w:rsidRPr="002A35EA">
          <w:rPr>
            <w:rStyle w:val="Collegamentoipertestuale"/>
            <w:rFonts w:asciiTheme="minorHAnsi" w:hAnsiTheme="minorHAnsi" w:cs="Arial"/>
            <w:noProof/>
            <w:lang w:val="it-IT"/>
          </w:rPr>
          <w:t>7.</w:t>
        </w:r>
        <w:r w:rsidR="00EB5228" w:rsidRPr="002A35EA">
          <w:rPr>
            <w:rFonts w:asciiTheme="minorHAnsi" w:eastAsiaTheme="minorEastAsia" w:hAnsiTheme="minorHAnsi" w:cstheme="minorBidi"/>
            <w:noProof/>
            <w:lang w:val="it-IT" w:eastAsia="it-IT"/>
          </w:rPr>
          <w:tab/>
        </w:r>
        <w:r w:rsidR="00EB5228" w:rsidRPr="002A35EA">
          <w:rPr>
            <w:rStyle w:val="Collegamentoipertestuale"/>
            <w:rFonts w:asciiTheme="minorHAnsi" w:hAnsiTheme="minorHAnsi" w:cs="Arial"/>
            <w:noProof/>
            <w:lang w:val="it-IT"/>
          </w:rPr>
          <w:t xml:space="preserve">GESTIONE DEL CONTRATTO ESECUTIVO </w:t>
        </w:r>
        <w:r w:rsidR="00EB5228" w:rsidRPr="002A35EA">
          <w:rPr>
            <w:rFonts w:asciiTheme="minorHAnsi" w:hAnsiTheme="minorHAnsi"/>
            <w:noProof/>
            <w:webHidden/>
          </w:rPr>
          <w:tab/>
        </w:r>
        <w:r w:rsidR="004008FC" w:rsidRPr="002A35EA">
          <w:rPr>
            <w:rFonts w:asciiTheme="minorHAnsi" w:hAnsiTheme="minorHAnsi"/>
            <w:noProof/>
            <w:webHidden/>
          </w:rPr>
          <w:fldChar w:fldCharType="begin"/>
        </w:r>
        <w:r w:rsidR="00EB5228" w:rsidRPr="002A35EA">
          <w:rPr>
            <w:rFonts w:asciiTheme="minorHAnsi" w:hAnsiTheme="minorHAnsi"/>
            <w:noProof/>
            <w:webHidden/>
          </w:rPr>
          <w:instrText xml:space="preserve"> PAGEREF _Toc372123042 \h </w:instrText>
        </w:r>
        <w:r w:rsidR="004008FC" w:rsidRPr="002A35EA">
          <w:rPr>
            <w:rFonts w:asciiTheme="minorHAnsi" w:hAnsiTheme="minorHAnsi"/>
            <w:noProof/>
            <w:webHidden/>
          </w:rPr>
        </w:r>
        <w:r w:rsidR="004008FC" w:rsidRPr="002A35EA">
          <w:rPr>
            <w:rFonts w:asciiTheme="minorHAnsi" w:hAnsiTheme="minorHAnsi"/>
            <w:noProof/>
            <w:webHidden/>
          </w:rPr>
          <w:fldChar w:fldCharType="separate"/>
        </w:r>
        <w:r w:rsidR="00AA0DCF">
          <w:rPr>
            <w:rFonts w:asciiTheme="minorHAnsi" w:hAnsiTheme="minorHAnsi"/>
            <w:noProof/>
            <w:webHidden/>
          </w:rPr>
          <w:t>6</w:t>
        </w:r>
        <w:r w:rsidR="004008FC" w:rsidRPr="002A35EA">
          <w:rPr>
            <w:rFonts w:asciiTheme="minorHAnsi" w:hAnsiTheme="minorHAnsi"/>
            <w:noProof/>
            <w:webHidden/>
          </w:rPr>
          <w:fldChar w:fldCharType="end"/>
        </w:r>
      </w:hyperlink>
    </w:p>
    <w:p w:rsidR="00EB5228" w:rsidRPr="002A35EA" w:rsidRDefault="00B239F6" w:rsidP="00FD46FD">
      <w:pPr>
        <w:pStyle w:val="Sommario1"/>
        <w:tabs>
          <w:tab w:val="clear" w:pos="9029"/>
          <w:tab w:val="right" w:leader="dot" w:pos="7655"/>
        </w:tabs>
        <w:rPr>
          <w:rFonts w:asciiTheme="minorHAnsi" w:eastAsiaTheme="minorEastAsia" w:hAnsiTheme="minorHAnsi" w:cstheme="minorBidi"/>
          <w:noProof/>
          <w:lang w:val="it-IT" w:eastAsia="it-IT"/>
        </w:rPr>
      </w:pPr>
      <w:hyperlink w:anchor="_Toc372123043" w:history="1">
        <w:r w:rsidR="00EB5228" w:rsidRPr="002A35EA">
          <w:rPr>
            <w:rStyle w:val="Collegamentoipertestuale"/>
            <w:rFonts w:asciiTheme="minorHAnsi" w:hAnsiTheme="minorHAnsi" w:cs="Arial"/>
            <w:noProof/>
            <w:lang w:val="it-IT"/>
          </w:rPr>
          <w:t>8.</w:t>
        </w:r>
        <w:r w:rsidR="00EB5228" w:rsidRPr="002A35EA">
          <w:rPr>
            <w:rFonts w:asciiTheme="minorHAnsi" w:eastAsiaTheme="minorEastAsia" w:hAnsiTheme="minorHAnsi" w:cstheme="minorBidi"/>
            <w:noProof/>
            <w:lang w:val="it-IT" w:eastAsia="it-IT"/>
          </w:rPr>
          <w:tab/>
        </w:r>
        <w:r w:rsidR="00EB5228" w:rsidRPr="002A35EA">
          <w:rPr>
            <w:rStyle w:val="Collegamentoipertestuale"/>
            <w:rFonts w:asciiTheme="minorHAnsi" w:hAnsiTheme="minorHAnsi" w:cs="Arial"/>
            <w:noProof/>
            <w:lang w:val="it-IT"/>
          </w:rPr>
          <w:t>ATTIVAZIONE E DISMISSIONE DEI SERVIZI</w:t>
        </w:r>
        <w:r w:rsidR="00EB5228" w:rsidRPr="002A35EA">
          <w:rPr>
            <w:rFonts w:asciiTheme="minorHAnsi" w:hAnsiTheme="minorHAnsi"/>
            <w:noProof/>
            <w:webHidden/>
          </w:rPr>
          <w:tab/>
        </w:r>
        <w:r w:rsidR="004008FC" w:rsidRPr="002A35EA">
          <w:rPr>
            <w:rFonts w:asciiTheme="minorHAnsi" w:hAnsiTheme="minorHAnsi"/>
            <w:noProof/>
            <w:webHidden/>
          </w:rPr>
          <w:fldChar w:fldCharType="begin"/>
        </w:r>
        <w:r w:rsidR="00EB5228" w:rsidRPr="002A35EA">
          <w:rPr>
            <w:rFonts w:asciiTheme="minorHAnsi" w:hAnsiTheme="minorHAnsi"/>
            <w:noProof/>
            <w:webHidden/>
          </w:rPr>
          <w:instrText xml:space="preserve"> PAGEREF _Toc372123043 \h </w:instrText>
        </w:r>
        <w:r w:rsidR="004008FC" w:rsidRPr="002A35EA">
          <w:rPr>
            <w:rFonts w:asciiTheme="minorHAnsi" w:hAnsiTheme="minorHAnsi"/>
            <w:noProof/>
            <w:webHidden/>
          </w:rPr>
        </w:r>
        <w:r w:rsidR="004008FC" w:rsidRPr="002A35EA">
          <w:rPr>
            <w:rFonts w:asciiTheme="minorHAnsi" w:hAnsiTheme="minorHAnsi"/>
            <w:noProof/>
            <w:webHidden/>
          </w:rPr>
          <w:fldChar w:fldCharType="separate"/>
        </w:r>
        <w:r w:rsidR="00AA0DCF">
          <w:rPr>
            <w:rFonts w:asciiTheme="minorHAnsi" w:hAnsiTheme="minorHAnsi"/>
            <w:noProof/>
            <w:webHidden/>
          </w:rPr>
          <w:t>6</w:t>
        </w:r>
        <w:r w:rsidR="004008FC" w:rsidRPr="002A35EA">
          <w:rPr>
            <w:rFonts w:asciiTheme="minorHAnsi" w:hAnsiTheme="minorHAnsi"/>
            <w:noProof/>
            <w:webHidden/>
          </w:rPr>
          <w:fldChar w:fldCharType="end"/>
        </w:r>
      </w:hyperlink>
    </w:p>
    <w:p w:rsidR="00EB5228" w:rsidRPr="002A35EA" w:rsidRDefault="00B239F6" w:rsidP="00FD46FD">
      <w:pPr>
        <w:pStyle w:val="Sommario1"/>
        <w:tabs>
          <w:tab w:val="clear" w:pos="9029"/>
          <w:tab w:val="right" w:leader="dot" w:pos="7655"/>
        </w:tabs>
        <w:rPr>
          <w:rFonts w:asciiTheme="minorHAnsi" w:eastAsiaTheme="minorEastAsia" w:hAnsiTheme="minorHAnsi" w:cstheme="minorBidi"/>
          <w:noProof/>
          <w:lang w:val="it-IT" w:eastAsia="it-IT"/>
        </w:rPr>
      </w:pPr>
      <w:hyperlink w:anchor="_Toc372123044" w:history="1">
        <w:r w:rsidR="00EB5228" w:rsidRPr="002A35EA">
          <w:rPr>
            <w:rStyle w:val="Collegamentoipertestuale"/>
            <w:rFonts w:asciiTheme="minorHAnsi" w:hAnsiTheme="minorHAnsi" w:cs="Arial"/>
            <w:noProof/>
            <w:lang w:val="it-IT"/>
          </w:rPr>
          <w:t>9.</w:t>
        </w:r>
        <w:r w:rsidR="00EB5228" w:rsidRPr="002A35EA">
          <w:rPr>
            <w:rFonts w:asciiTheme="minorHAnsi" w:eastAsiaTheme="minorEastAsia" w:hAnsiTheme="minorHAnsi" w:cstheme="minorBidi"/>
            <w:noProof/>
            <w:lang w:val="it-IT" w:eastAsia="it-IT"/>
          </w:rPr>
          <w:tab/>
        </w:r>
        <w:r w:rsidR="00EB5228" w:rsidRPr="002A35EA">
          <w:rPr>
            <w:rStyle w:val="Collegamentoipertestuale"/>
            <w:rFonts w:asciiTheme="minorHAnsi" w:hAnsiTheme="minorHAnsi" w:cs="Arial"/>
            <w:noProof/>
            <w:lang w:val="it-IT"/>
          </w:rPr>
          <w:t>LOCALI MESSI A DISPOSIZIONE DELLA AMMINISTRAZIONE</w:t>
        </w:r>
        <w:r w:rsidR="00EB5228" w:rsidRPr="002A35EA">
          <w:rPr>
            <w:rFonts w:asciiTheme="minorHAnsi" w:hAnsiTheme="minorHAnsi"/>
            <w:noProof/>
            <w:webHidden/>
          </w:rPr>
          <w:tab/>
        </w:r>
        <w:r w:rsidR="004008FC" w:rsidRPr="002A35EA">
          <w:rPr>
            <w:rFonts w:asciiTheme="minorHAnsi" w:hAnsiTheme="minorHAnsi"/>
            <w:noProof/>
            <w:webHidden/>
          </w:rPr>
          <w:fldChar w:fldCharType="begin"/>
        </w:r>
        <w:r w:rsidR="00EB5228" w:rsidRPr="002A35EA">
          <w:rPr>
            <w:rFonts w:asciiTheme="minorHAnsi" w:hAnsiTheme="minorHAnsi"/>
            <w:noProof/>
            <w:webHidden/>
          </w:rPr>
          <w:instrText xml:space="preserve"> PAGEREF _Toc372123044 \h </w:instrText>
        </w:r>
        <w:r w:rsidR="004008FC" w:rsidRPr="002A35EA">
          <w:rPr>
            <w:rFonts w:asciiTheme="minorHAnsi" w:hAnsiTheme="minorHAnsi"/>
            <w:noProof/>
            <w:webHidden/>
          </w:rPr>
        </w:r>
        <w:r w:rsidR="004008FC" w:rsidRPr="002A35EA">
          <w:rPr>
            <w:rFonts w:asciiTheme="minorHAnsi" w:hAnsiTheme="minorHAnsi"/>
            <w:noProof/>
            <w:webHidden/>
          </w:rPr>
          <w:fldChar w:fldCharType="separate"/>
        </w:r>
        <w:r w:rsidR="00AA0DCF">
          <w:rPr>
            <w:rFonts w:asciiTheme="minorHAnsi" w:hAnsiTheme="minorHAnsi"/>
            <w:noProof/>
            <w:webHidden/>
          </w:rPr>
          <w:t>7</w:t>
        </w:r>
        <w:r w:rsidR="004008FC" w:rsidRPr="002A35EA">
          <w:rPr>
            <w:rFonts w:asciiTheme="minorHAnsi" w:hAnsiTheme="minorHAnsi"/>
            <w:noProof/>
            <w:webHidden/>
          </w:rPr>
          <w:fldChar w:fldCharType="end"/>
        </w:r>
      </w:hyperlink>
    </w:p>
    <w:p w:rsidR="00EB5228" w:rsidRPr="002A35EA" w:rsidRDefault="00B239F6" w:rsidP="00FD46FD">
      <w:pPr>
        <w:pStyle w:val="Sommario1"/>
        <w:tabs>
          <w:tab w:val="clear" w:pos="9029"/>
          <w:tab w:val="right" w:leader="dot" w:pos="7655"/>
        </w:tabs>
        <w:rPr>
          <w:rFonts w:asciiTheme="minorHAnsi" w:eastAsiaTheme="minorEastAsia" w:hAnsiTheme="minorHAnsi" w:cstheme="minorBidi"/>
          <w:noProof/>
          <w:lang w:val="it-IT" w:eastAsia="it-IT"/>
        </w:rPr>
      </w:pPr>
      <w:hyperlink w:anchor="_Toc372123045" w:history="1">
        <w:r w:rsidR="00EB5228" w:rsidRPr="002A35EA">
          <w:rPr>
            <w:rStyle w:val="Collegamentoipertestuale"/>
            <w:rFonts w:asciiTheme="minorHAnsi" w:hAnsiTheme="minorHAnsi" w:cs="Arial"/>
            <w:noProof/>
            <w:lang w:val="it-IT"/>
          </w:rPr>
          <w:t>10.</w:t>
        </w:r>
        <w:r w:rsidR="00EB5228" w:rsidRPr="002A35EA">
          <w:rPr>
            <w:rFonts w:asciiTheme="minorHAnsi" w:eastAsiaTheme="minorEastAsia" w:hAnsiTheme="minorHAnsi" w:cstheme="minorBidi"/>
            <w:noProof/>
            <w:lang w:val="it-IT" w:eastAsia="it-IT"/>
          </w:rPr>
          <w:tab/>
        </w:r>
        <w:r w:rsidR="00EB5228" w:rsidRPr="002A35EA">
          <w:rPr>
            <w:rStyle w:val="Collegamentoipertestuale"/>
            <w:rFonts w:asciiTheme="minorHAnsi" w:hAnsiTheme="minorHAnsi" w:cs="Arial"/>
            <w:noProof/>
            <w:lang w:val="it-IT"/>
          </w:rPr>
          <w:t>VERIFICHE - COLLAUDI</w:t>
        </w:r>
        <w:r w:rsidR="00EB5228" w:rsidRPr="002A35EA">
          <w:rPr>
            <w:rFonts w:asciiTheme="minorHAnsi" w:hAnsiTheme="minorHAnsi"/>
            <w:noProof/>
            <w:webHidden/>
          </w:rPr>
          <w:tab/>
        </w:r>
        <w:r w:rsidR="004008FC" w:rsidRPr="002A35EA">
          <w:rPr>
            <w:rFonts w:asciiTheme="minorHAnsi" w:hAnsiTheme="minorHAnsi"/>
            <w:noProof/>
            <w:webHidden/>
          </w:rPr>
          <w:fldChar w:fldCharType="begin"/>
        </w:r>
        <w:r w:rsidR="00EB5228" w:rsidRPr="002A35EA">
          <w:rPr>
            <w:rFonts w:asciiTheme="minorHAnsi" w:hAnsiTheme="minorHAnsi"/>
            <w:noProof/>
            <w:webHidden/>
          </w:rPr>
          <w:instrText xml:space="preserve"> PAGEREF _Toc372123045 \h </w:instrText>
        </w:r>
        <w:r w:rsidR="004008FC" w:rsidRPr="002A35EA">
          <w:rPr>
            <w:rFonts w:asciiTheme="minorHAnsi" w:hAnsiTheme="minorHAnsi"/>
            <w:noProof/>
            <w:webHidden/>
          </w:rPr>
        </w:r>
        <w:r w:rsidR="004008FC" w:rsidRPr="002A35EA">
          <w:rPr>
            <w:rFonts w:asciiTheme="minorHAnsi" w:hAnsiTheme="minorHAnsi"/>
            <w:noProof/>
            <w:webHidden/>
          </w:rPr>
          <w:fldChar w:fldCharType="separate"/>
        </w:r>
        <w:r w:rsidR="00AA0DCF">
          <w:rPr>
            <w:rFonts w:asciiTheme="minorHAnsi" w:hAnsiTheme="minorHAnsi"/>
            <w:noProof/>
            <w:webHidden/>
          </w:rPr>
          <w:t>7</w:t>
        </w:r>
        <w:r w:rsidR="004008FC" w:rsidRPr="002A35EA">
          <w:rPr>
            <w:rFonts w:asciiTheme="minorHAnsi" w:hAnsiTheme="minorHAnsi"/>
            <w:noProof/>
            <w:webHidden/>
          </w:rPr>
          <w:fldChar w:fldCharType="end"/>
        </w:r>
      </w:hyperlink>
    </w:p>
    <w:p w:rsidR="00EB5228" w:rsidRPr="002A35EA" w:rsidRDefault="00B239F6" w:rsidP="00FD46FD">
      <w:pPr>
        <w:pStyle w:val="Sommario1"/>
        <w:tabs>
          <w:tab w:val="clear" w:pos="9029"/>
          <w:tab w:val="right" w:leader="dot" w:pos="7655"/>
        </w:tabs>
        <w:rPr>
          <w:rFonts w:asciiTheme="minorHAnsi" w:eastAsiaTheme="minorEastAsia" w:hAnsiTheme="minorHAnsi" w:cstheme="minorBidi"/>
          <w:noProof/>
          <w:lang w:val="it-IT" w:eastAsia="it-IT"/>
        </w:rPr>
      </w:pPr>
      <w:hyperlink w:anchor="_Toc372123046" w:history="1">
        <w:r w:rsidR="00EB5228" w:rsidRPr="002A35EA">
          <w:rPr>
            <w:rStyle w:val="Collegamentoipertestuale"/>
            <w:rFonts w:asciiTheme="minorHAnsi" w:hAnsiTheme="minorHAnsi" w:cs="Arial"/>
            <w:noProof/>
            <w:lang w:val="it-IT"/>
          </w:rPr>
          <w:t>11.</w:t>
        </w:r>
        <w:r w:rsidR="00EB5228" w:rsidRPr="002A35EA">
          <w:rPr>
            <w:rFonts w:asciiTheme="minorHAnsi" w:eastAsiaTheme="minorEastAsia" w:hAnsiTheme="minorHAnsi" w:cstheme="minorBidi"/>
            <w:noProof/>
            <w:lang w:val="it-IT" w:eastAsia="it-IT"/>
          </w:rPr>
          <w:tab/>
        </w:r>
        <w:r w:rsidR="00EB5228" w:rsidRPr="002A35EA">
          <w:rPr>
            <w:rStyle w:val="Collegamentoipertestuale"/>
            <w:rFonts w:asciiTheme="minorHAnsi" w:hAnsiTheme="minorHAnsi" w:cs="Arial"/>
            <w:noProof/>
            <w:lang w:val="it-IT"/>
          </w:rPr>
          <w:t>PENALI</w:t>
        </w:r>
        <w:r w:rsidR="00EB5228" w:rsidRPr="002A35EA">
          <w:rPr>
            <w:rFonts w:asciiTheme="minorHAnsi" w:hAnsiTheme="minorHAnsi"/>
            <w:noProof/>
            <w:webHidden/>
          </w:rPr>
          <w:tab/>
        </w:r>
        <w:r w:rsidR="004008FC" w:rsidRPr="002A35EA">
          <w:rPr>
            <w:rFonts w:asciiTheme="minorHAnsi" w:hAnsiTheme="minorHAnsi"/>
            <w:noProof/>
            <w:webHidden/>
          </w:rPr>
          <w:fldChar w:fldCharType="begin"/>
        </w:r>
        <w:r w:rsidR="00EB5228" w:rsidRPr="002A35EA">
          <w:rPr>
            <w:rFonts w:asciiTheme="minorHAnsi" w:hAnsiTheme="minorHAnsi"/>
            <w:noProof/>
            <w:webHidden/>
          </w:rPr>
          <w:instrText xml:space="preserve"> PAGEREF _Toc372123046 \h </w:instrText>
        </w:r>
        <w:r w:rsidR="004008FC" w:rsidRPr="002A35EA">
          <w:rPr>
            <w:rFonts w:asciiTheme="minorHAnsi" w:hAnsiTheme="minorHAnsi"/>
            <w:noProof/>
            <w:webHidden/>
          </w:rPr>
        </w:r>
        <w:r w:rsidR="004008FC" w:rsidRPr="002A35EA">
          <w:rPr>
            <w:rFonts w:asciiTheme="minorHAnsi" w:hAnsiTheme="minorHAnsi"/>
            <w:noProof/>
            <w:webHidden/>
          </w:rPr>
          <w:fldChar w:fldCharType="separate"/>
        </w:r>
        <w:r w:rsidR="00AA0DCF">
          <w:rPr>
            <w:rFonts w:asciiTheme="minorHAnsi" w:hAnsiTheme="minorHAnsi"/>
            <w:noProof/>
            <w:webHidden/>
          </w:rPr>
          <w:t>8</w:t>
        </w:r>
        <w:r w:rsidR="004008FC" w:rsidRPr="002A35EA">
          <w:rPr>
            <w:rFonts w:asciiTheme="minorHAnsi" w:hAnsiTheme="minorHAnsi"/>
            <w:noProof/>
            <w:webHidden/>
          </w:rPr>
          <w:fldChar w:fldCharType="end"/>
        </w:r>
      </w:hyperlink>
    </w:p>
    <w:p w:rsidR="00EB5228" w:rsidRPr="002A35EA" w:rsidRDefault="00B239F6" w:rsidP="00FD46FD">
      <w:pPr>
        <w:pStyle w:val="Sommario1"/>
        <w:tabs>
          <w:tab w:val="clear" w:pos="9029"/>
          <w:tab w:val="right" w:leader="dot" w:pos="7655"/>
        </w:tabs>
        <w:rPr>
          <w:rFonts w:asciiTheme="minorHAnsi" w:eastAsiaTheme="minorEastAsia" w:hAnsiTheme="minorHAnsi" w:cstheme="minorBidi"/>
          <w:noProof/>
          <w:lang w:val="it-IT" w:eastAsia="it-IT"/>
        </w:rPr>
      </w:pPr>
      <w:hyperlink w:anchor="_Toc372123047" w:history="1">
        <w:r w:rsidR="00EB5228" w:rsidRPr="002A35EA">
          <w:rPr>
            <w:rStyle w:val="Collegamentoipertestuale"/>
            <w:rFonts w:asciiTheme="minorHAnsi" w:hAnsiTheme="minorHAnsi" w:cs="Arial"/>
            <w:noProof/>
            <w:lang w:val="it-IT"/>
          </w:rPr>
          <w:t>12.</w:t>
        </w:r>
        <w:r w:rsidR="00EB5228" w:rsidRPr="002A35EA">
          <w:rPr>
            <w:rFonts w:asciiTheme="minorHAnsi" w:eastAsiaTheme="minorEastAsia" w:hAnsiTheme="minorHAnsi" w:cstheme="minorBidi"/>
            <w:noProof/>
            <w:lang w:val="it-IT" w:eastAsia="it-IT"/>
          </w:rPr>
          <w:tab/>
        </w:r>
        <w:r w:rsidR="00EB5228" w:rsidRPr="002A35EA">
          <w:rPr>
            <w:rStyle w:val="Collegamentoipertestuale"/>
            <w:rFonts w:asciiTheme="minorHAnsi" w:hAnsiTheme="minorHAnsi" w:cs="Arial"/>
            <w:noProof/>
            <w:lang w:val="it-IT"/>
          </w:rPr>
          <w:t>CORRISPETTIVI</w:t>
        </w:r>
        <w:r w:rsidR="00EB5228" w:rsidRPr="002A35EA">
          <w:rPr>
            <w:rFonts w:asciiTheme="minorHAnsi" w:hAnsiTheme="minorHAnsi"/>
            <w:noProof/>
            <w:webHidden/>
          </w:rPr>
          <w:tab/>
        </w:r>
        <w:r w:rsidR="004008FC" w:rsidRPr="002A35EA">
          <w:rPr>
            <w:rFonts w:asciiTheme="minorHAnsi" w:hAnsiTheme="minorHAnsi"/>
            <w:noProof/>
            <w:webHidden/>
          </w:rPr>
          <w:fldChar w:fldCharType="begin"/>
        </w:r>
        <w:r w:rsidR="00EB5228" w:rsidRPr="002A35EA">
          <w:rPr>
            <w:rFonts w:asciiTheme="minorHAnsi" w:hAnsiTheme="minorHAnsi"/>
            <w:noProof/>
            <w:webHidden/>
          </w:rPr>
          <w:instrText xml:space="preserve"> PAGEREF _Toc372123047 \h </w:instrText>
        </w:r>
        <w:r w:rsidR="004008FC" w:rsidRPr="002A35EA">
          <w:rPr>
            <w:rFonts w:asciiTheme="minorHAnsi" w:hAnsiTheme="minorHAnsi"/>
            <w:noProof/>
            <w:webHidden/>
          </w:rPr>
        </w:r>
        <w:r w:rsidR="004008FC" w:rsidRPr="002A35EA">
          <w:rPr>
            <w:rFonts w:asciiTheme="minorHAnsi" w:hAnsiTheme="minorHAnsi"/>
            <w:noProof/>
            <w:webHidden/>
          </w:rPr>
          <w:fldChar w:fldCharType="separate"/>
        </w:r>
        <w:r w:rsidR="00AA0DCF">
          <w:rPr>
            <w:rFonts w:asciiTheme="minorHAnsi" w:hAnsiTheme="minorHAnsi"/>
            <w:noProof/>
            <w:webHidden/>
          </w:rPr>
          <w:t>8</w:t>
        </w:r>
        <w:r w:rsidR="004008FC" w:rsidRPr="002A35EA">
          <w:rPr>
            <w:rFonts w:asciiTheme="minorHAnsi" w:hAnsiTheme="minorHAnsi"/>
            <w:noProof/>
            <w:webHidden/>
          </w:rPr>
          <w:fldChar w:fldCharType="end"/>
        </w:r>
      </w:hyperlink>
    </w:p>
    <w:p w:rsidR="00EB5228" w:rsidRPr="002A35EA" w:rsidRDefault="00B239F6" w:rsidP="00FD46FD">
      <w:pPr>
        <w:pStyle w:val="Sommario1"/>
        <w:tabs>
          <w:tab w:val="clear" w:pos="9029"/>
          <w:tab w:val="right" w:leader="dot" w:pos="7655"/>
        </w:tabs>
        <w:rPr>
          <w:rFonts w:asciiTheme="minorHAnsi" w:eastAsiaTheme="minorEastAsia" w:hAnsiTheme="minorHAnsi" w:cstheme="minorBidi"/>
          <w:noProof/>
          <w:lang w:val="it-IT" w:eastAsia="it-IT"/>
        </w:rPr>
      </w:pPr>
      <w:hyperlink w:anchor="_Toc372123048" w:history="1">
        <w:r w:rsidR="00EB5228" w:rsidRPr="002A35EA">
          <w:rPr>
            <w:rStyle w:val="Collegamentoipertestuale"/>
            <w:rFonts w:asciiTheme="minorHAnsi" w:hAnsiTheme="minorHAnsi" w:cs="Arial"/>
            <w:noProof/>
            <w:lang w:val="it-IT"/>
          </w:rPr>
          <w:t>13.</w:t>
        </w:r>
        <w:r w:rsidR="00EB5228" w:rsidRPr="002A35EA">
          <w:rPr>
            <w:rFonts w:asciiTheme="minorHAnsi" w:eastAsiaTheme="minorEastAsia" w:hAnsiTheme="minorHAnsi" w:cstheme="minorBidi"/>
            <w:noProof/>
            <w:lang w:val="it-IT" w:eastAsia="it-IT"/>
          </w:rPr>
          <w:tab/>
        </w:r>
        <w:r w:rsidR="00EB5228" w:rsidRPr="002A35EA">
          <w:rPr>
            <w:rStyle w:val="Collegamentoipertestuale"/>
            <w:rFonts w:asciiTheme="minorHAnsi" w:hAnsiTheme="minorHAnsi" w:cs="Arial"/>
            <w:noProof/>
            <w:lang w:val="it-IT"/>
          </w:rPr>
          <w:t>FATTURAZIONE E PAGAMENTI</w:t>
        </w:r>
        <w:r w:rsidR="00EB5228" w:rsidRPr="002A35EA">
          <w:rPr>
            <w:rFonts w:asciiTheme="minorHAnsi" w:hAnsiTheme="minorHAnsi"/>
            <w:noProof/>
            <w:webHidden/>
          </w:rPr>
          <w:tab/>
        </w:r>
        <w:r w:rsidR="004008FC" w:rsidRPr="002A35EA">
          <w:rPr>
            <w:rFonts w:asciiTheme="minorHAnsi" w:hAnsiTheme="minorHAnsi"/>
            <w:noProof/>
            <w:webHidden/>
          </w:rPr>
          <w:fldChar w:fldCharType="begin"/>
        </w:r>
        <w:r w:rsidR="00EB5228" w:rsidRPr="002A35EA">
          <w:rPr>
            <w:rFonts w:asciiTheme="minorHAnsi" w:hAnsiTheme="minorHAnsi"/>
            <w:noProof/>
            <w:webHidden/>
          </w:rPr>
          <w:instrText xml:space="preserve"> PAGEREF _Toc372123048 \h </w:instrText>
        </w:r>
        <w:r w:rsidR="004008FC" w:rsidRPr="002A35EA">
          <w:rPr>
            <w:rFonts w:asciiTheme="minorHAnsi" w:hAnsiTheme="minorHAnsi"/>
            <w:noProof/>
            <w:webHidden/>
          </w:rPr>
        </w:r>
        <w:r w:rsidR="004008FC" w:rsidRPr="002A35EA">
          <w:rPr>
            <w:rFonts w:asciiTheme="minorHAnsi" w:hAnsiTheme="minorHAnsi"/>
            <w:noProof/>
            <w:webHidden/>
          </w:rPr>
          <w:fldChar w:fldCharType="separate"/>
        </w:r>
        <w:r w:rsidR="00AA0DCF">
          <w:rPr>
            <w:rFonts w:asciiTheme="minorHAnsi" w:hAnsiTheme="minorHAnsi"/>
            <w:noProof/>
            <w:webHidden/>
          </w:rPr>
          <w:t>8</w:t>
        </w:r>
        <w:r w:rsidR="004008FC" w:rsidRPr="002A35EA">
          <w:rPr>
            <w:rFonts w:asciiTheme="minorHAnsi" w:hAnsiTheme="minorHAnsi"/>
            <w:noProof/>
            <w:webHidden/>
          </w:rPr>
          <w:fldChar w:fldCharType="end"/>
        </w:r>
      </w:hyperlink>
    </w:p>
    <w:p w:rsidR="00EB5228" w:rsidRPr="002A35EA" w:rsidRDefault="00B239F6" w:rsidP="00FD46FD">
      <w:pPr>
        <w:pStyle w:val="Sommario1"/>
        <w:tabs>
          <w:tab w:val="clear" w:pos="9029"/>
          <w:tab w:val="right" w:leader="dot" w:pos="7655"/>
        </w:tabs>
        <w:rPr>
          <w:rFonts w:asciiTheme="minorHAnsi" w:eastAsiaTheme="minorEastAsia" w:hAnsiTheme="minorHAnsi" w:cstheme="minorBidi"/>
          <w:noProof/>
          <w:lang w:val="it-IT" w:eastAsia="it-IT"/>
        </w:rPr>
      </w:pPr>
      <w:hyperlink w:anchor="_Toc372123056" w:history="1">
        <w:r w:rsidR="00EB5228" w:rsidRPr="002A35EA">
          <w:rPr>
            <w:rStyle w:val="Collegamentoipertestuale"/>
            <w:rFonts w:asciiTheme="minorHAnsi" w:hAnsiTheme="minorHAnsi" w:cs="Arial"/>
            <w:noProof/>
            <w:lang w:val="it-IT"/>
          </w:rPr>
          <w:t>14.</w:t>
        </w:r>
        <w:r w:rsidR="00EB5228" w:rsidRPr="002A35EA">
          <w:rPr>
            <w:rFonts w:asciiTheme="minorHAnsi" w:eastAsiaTheme="minorEastAsia" w:hAnsiTheme="minorHAnsi" w:cstheme="minorBidi"/>
            <w:noProof/>
            <w:lang w:val="it-IT" w:eastAsia="it-IT"/>
          </w:rPr>
          <w:tab/>
        </w:r>
        <w:r w:rsidR="00EB5228" w:rsidRPr="002A35EA">
          <w:rPr>
            <w:rStyle w:val="Collegamentoipertestuale"/>
            <w:rFonts w:asciiTheme="minorHAnsi" w:hAnsiTheme="minorHAnsi" w:cs="Arial"/>
            <w:noProof/>
            <w:lang w:val="it-IT"/>
          </w:rPr>
          <w:t>GARANZIA DELL’ESATTO ADEMPIMENTO</w:t>
        </w:r>
        <w:r w:rsidR="00EB5228" w:rsidRPr="002A35EA">
          <w:rPr>
            <w:rFonts w:asciiTheme="minorHAnsi" w:hAnsiTheme="minorHAnsi"/>
            <w:noProof/>
            <w:webHidden/>
          </w:rPr>
          <w:tab/>
        </w:r>
        <w:r w:rsidR="004008FC" w:rsidRPr="002A35EA">
          <w:rPr>
            <w:rFonts w:asciiTheme="minorHAnsi" w:hAnsiTheme="minorHAnsi"/>
            <w:noProof/>
            <w:webHidden/>
          </w:rPr>
          <w:fldChar w:fldCharType="begin"/>
        </w:r>
        <w:r w:rsidR="00EB5228" w:rsidRPr="002A35EA">
          <w:rPr>
            <w:rFonts w:asciiTheme="minorHAnsi" w:hAnsiTheme="minorHAnsi"/>
            <w:noProof/>
            <w:webHidden/>
          </w:rPr>
          <w:instrText xml:space="preserve"> PAGEREF _Toc372123056 \h </w:instrText>
        </w:r>
        <w:r w:rsidR="004008FC" w:rsidRPr="002A35EA">
          <w:rPr>
            <w:rFonts w:asciiTheme="minorHAnsi" w:hAnsiTheme="minorHAnsi"/>
            <w:noProof/>
            <w:webHidden/>
          </w:rPr>
        </w:r>
        <w:r w:rsidR="004008FC" w:rsidRPr="002A35EA">
          <w:rPr>
            <w:rFonts w:asciiTheme="minorHAnsi" w:hAnsiTheme="minorHAnsi"/>
            <w:noProof/>
            <w:webHidden/>
          </w:rPr>
          <w:fldChar w:fldCharType="separate"/>
        </w:r>
        <w:r w:rsidR="00AA0DCF">
          <w:rPr>
            <w:rFonts w:asciiTheme="minorHAnsi" w:hAnsiTheme="minorHAnsi"/>
            <w:noProof/>
            <w:webHidden/>
          </w:rPr>
          <w:t>9</w:t>
        </w:r>
        <w:r w:rsidR="004008FC" w:rsidRPr="002A35EA">
          <w:rPr>
            <w:rFonts w:asciiTheme="minorHAnsi" w:hAnsiTheme="minorHAnsi"/>
            <w:noProof/>
            <w:webHidden/>
          </w:rPr>
          <w:fldChar w:fldCharType="end"/>
        </w:r>
      </w:hyperlink>
    </w:p>
    <w:p w:rsidR="00EB5228" w:rsidRPr="002A35EA" w:rsidRDefault="00B239F6" w:rsidP="00FD46FD">
      <w:pPr>
        <w:pStyle w:val="Sommario1"/>
        <w:tabs>
          <w:tab w:val="clear" w:pos="9029"/>
          <w:tab w:val="right" w:leader="dot" w:pos="7655"/>
        </w:tabs>
        <w:rPr>
          <w:rFonts w:asciiTheme="minorHAnsi" w:eastAsiaTheme="minorEastAsia" w:hAnsiTheme="minorHAnsi" w:cstheme="minorBidi"/>
          <w:noProof/>
          <w:lang w:val="it-IT" w:eastAsia="it-IT"/>
        </w:rPr>
      </w:pPr>
      <w:hyperlink w:anchor="_Toc372123057" w:history="1">
        <w:r w:rsidR="00EB5228" w:rsidRPr="002A35EA">
          <w:rPr>
            <w:rStyle w:val="Collegamentoipertestuale"/>
            <w:rFonts w:asciiTheme="minorHAnsi" w:hAnsiTheme="minorHAnsi" w:cs="Arial"/>
            <w:noProof/>
            <w:lang w:val="it-IT"/>
          </w:rPr>
          <w:t>15.</w:t>
        </w:r>
        <w:r w:rsidR="00EB5228" w:rsidRPr="002A35EA">
          <w:rPr>
            <w:rFonts w:asciiTheme="minorHAnsi" w:eastAsiaTheme="minorEastAsia" w:hAnsiTheme="minorHAnsi" w:cstheme="minorBidi"/>
            <w:noProof/>
            <w:lang w:val="it-IT" w:eastAsia="it-IT"/>
          </w:rPr>
          <w:tab/>
        </w:r>
        <w:r w:rsidR="00EB5228" w:rsidRPr="002A35EA">
          <w:rPr>
            <w:rStyle w:val="Collegamentoipertestuale"/>
            <w:rFonts w:asciiTheme="minorHAnsi" w:hAnsiTheme="minorHAnsi" w:cs="Arial"/>
            <w:noProof/>
            <w:lang w:val="it-IT"/>
          </w:rPr>
          <w:t>SUBAPPALTO</w:t>
        </w:r>
        <w:r w:rsidR="00EB5228" w:rsidRPr="002A35EA">
          <w:rPr>
            <w:rFonts w:asciiTheme="minorHAnsi" w:hAnsiTheme="minorHAnsi"/>
            <w:noProof/>
            <w:webHidden/>
          </w:rPr>
          <w:tab/>
        </w:r>
        <w:r w:rsidR="004008FC" w:rsidRPr="002A35EA">
          <w:rPr>
            <w:rFonts w:asciiTheme="minorHAnsi" w:hAnsiTheme="minorHAnsi"/>
            <w:noProof/>
            <w:webHidden/>
          </w:rPr>
          <w:fldChar w:fldCharType="begin"/>
        </w:r>
        <w:r w:rsidR="00EB5228" w:rsidRPr="002A35EA">
          <w:rPr>
            <w:rFonts w:asciiTheme="minorHAnsi" w:hAnsiTheme="minorHAnsi"/>
            <w:noProof/>
            <w:webHidden/>
          </w:rPr>
          <w:instrText xml:space="preserve"> PAGEREF _Toc372123057 \h </w:instrText>
        </w:r>
        <w:r w:rsidR="004008FC" w:rsidRPr="002A35EA">
          <w:rPr>
            <w:rFonts w:asciiTheme="minorHAnsi" w:hAnsiTheme="minorHAnsi"/>
            <w:noProof/>
            <w:webHidden/>
          </w:rPr>
        </w:r>
        <w:r w:rsidR="004008FC" w:rsidRPr="002A35EA">
          <w:rPr>
            <w:rFonts w:asciiTheme="minorHAnsi" w:hAnsiTheme="minorHAnsi"/>
            <w:noProof/>
            <w:webHidden/>
          </w:rPr>
          <w:fldChar w:fldCharType="separate"/>
        </w:r>
        <w:r w:rsidR="00AA0DCF">
          <w:rPr>
            <w:rFonts w:asciiTheme="minorHAnsi" w:hAnsiTheme="minorHAnsi"/>
            <w:noProof/>
            <w:webHidden/>
          </w:rPr>
          <w:t>10</w:t>
        </w:r>
        <w:r w:rsidR="004008FC" w:rsidRPr="002A35EA">
          <w:rPr>
            <w:rFonts w:asciiTheme="minorHAnsi" w:hAnsiTheme="minorHAnsi"/>
            <w:noProof/>
            <w:webHidden/>
          </w:rPr>
          <w:fldChar w:fldCharType="end"/>
        </w:r>
      </w:hyperlink>
    </w:p>
    <w:p w:rsidR="00EB5228" w:rsidRPr="002A35EA" w:rsidRDefault="00B239F6" w:rsidP="00FD46FD">
      <w:pPr>
        <w:pStyle w:val="Sommario1"/>
        <w:tabs>
          <w:tab w:val="clear" w:pos="9029"/>
          <w:tab w:val="right" w:leader="dot" w:pos="7655"/>
        </w:tabs>
        <w:rPr>
          <w:rFonts w:asciiTheme="minorHAnsi" w:eastAsiaTheme="minorEastAsia" w:hAnsiTheme="minorHAnsi" w:cstheme="minorBidi"/>
          <w:noProof/>
          <w:lang w:val="it-IT" w:eastAsia="it-IT"/>
        </w:rPr>
      </w:pPr>
      <w:hyperlink w:anchor="_Toc372123058" w:history="1">
        <w:r w:rsidR="00EB5228" w:rsidRPr="002A35EA">
          <w:rPr>
            <w:rStyle w:val="Collegamentoipertestuale"/>
            <w:rFonts w:asciiTheme="minorHAnsi" w:hAnsiTheme="minorHAnsi" w:cs="Arial"/>
            <w:noProof/>
            <w:lang w:val="it-IT"/>
          </w:rPr>
          <w:t>16.</w:t>
        </w:r>
        <w:r w:rsidR="00EB5228" w:rsidRPr="002A35EA">
          <w:rPr>
            <w:rFonts w:asciiTheme="minorHAnsi" w:eastAsiaTheme="minorEastAsia" w:hAnsiTheme="minorHAnsi" w:cstheme="minorBidi"/>
            <w:noProof/>
            <w:lang w:val="it-IT" w:eastAsia="it-IT"/>
          </w:rPr>
          <w:tab/>
        </w:r>
        <w:r w:rsidR="00EB5228" w:rsidRPr="002A35EA">
          <w:rPr>
            <w:rStyle w:val="Collegamentoipertestuale"/>
            <w:rFonts w:asciiTheme="minorHAnsi" w:hAnsiTheme="minorHAnsi" w:cs="Arial"/>
            <w:noProof/>
            <w:lang w:val="it-IT"/>
          </w:rPr>
          <w:t>DIVIETO DI CESSIONE DEL CONTRATTO</w:t>
        </w:r>
        <w:r w:rsidR="00EB5228" w:rsidRPr="002A35EA">
          <w:rPr>
            <w:rFonts w:asciiTheme="minorHAnsi" w:hAnsiTheme="minorHAnsi"/>
            <w:noProof/>
            <w:webHidden/>
          </w:rPr>
          <w:tab/>
        </w:r>
        <w:r w:rsidR="004008FC" w:rsidRPr="002A35EA">
          <w:rPr>
            <w:rFonts w:asciiTheme="minorHAnsi" w:hAnsiTheme="minorHAnsi"/>
            <w:noProof/>
            <w:webHidden/>
          </w:rPr>
          <w:fldChar w:fldCharType="begin"/>
        </w:r>
        <w:r w:rsidR="00EB5228" w:rsidRPr="002A35EA">
          <w:rPr>
            <w:rFonts w:asciiTheme="minorHAnsi" w:hAnsiTheme="minorHAnsi"/>
            <w:noProof/>
            <w:webHidden/>
          </w:rPr>
          <w:instrText xml:space="preserve"> PAGEREF _Toc372123058 \h </w:instrText>
        </w:r>
        <w:r w:rsidR="004008FC" w:rsidRPr="002A35EA">
          <w:rPr>
            <w:rFonts w:asciiTheme="minorHAnsi" w:hAnsiTheme="minorHAnsi"/>
            <w:noProof/>
            <w:webHidden/>
          </w:rPr>
        </w:r>
        <w:r w:rsidR="004008FC" w:rsidRPr="002A35EA">
          <w:rPr>
            <w:rFonts w:asciiTheme="minorHAnsi" w:hAnsiTheme="minorHAnsi"/>
            <w:noProof/>
            <w:webHidden/>
          </w:rPr>
          <w:fldChar w:fldCharType="separate"/>
        </w:r>
        <w:r w:rsidR="00AA0DCF">
          <w:rPr>
            <w:rFonts w:asciiTheme="minorHAnsi" w:hAnsiTheme="minorHAnsi"/>
            <w:noProof/>
            <w:webHidden/>
          </w:rPr>
          <w:t>10</w:t>
        </w:r>
        <w:r w:rsidR="004008FC" w:rsidRPr="002A35EA">
          <w:rPr>
            <w:rFonts w:asciiTheme="minorHAnsi" w:hAnsiTheme="minorHAnsi"/>
            <w:noProof/>
            <w:webHidden/>
          </w:rPr>
          <w:fldChar w:fldCharType="end"/>
        </w:r>
      </w:hyperlink>
    </w:p>
    <w:p w:rsidR="00EB5228" w:rsidRPr="002A35EA" w:rsidRDefault="00B239F6" w:rsidP="00FD46FD">
      <w:pPr>
        <w:pStyle w:val="Sommario1"/>
        <w:tabs>
          <w:tab w:val="clear" w:pos="9029"/>
          <w:tab w:val="right" w:leader="dot" w:pos="7655"/>
        </w:tabs>
        <w:rPr>
          <w:rFonts w:asciiTheme="minorHAnsi" w:eastAsiaTheme="minorEastAsia" w:hAnsiTheme="minorHAnsi" w:cstheme="minorBidi"/>
          <w:noProof/>
          <w:lang w:val="it-IT" w:eastAsia="it-IT"/>
        </w:rPr>
      </w:pPr>
      <w:hyperlink w:anchor="_Toc372123059" w:history="1">
        <w:r w:rsidR="00EB5228" w:rsidRPr="002A35EA">
          <w:rPr>
            <w:rStyle w:val="Collegamentoipertestuale"/>
            <w:rFonts w:asciiTheme="minorHAnsi" w:hAnsiTheme="minorHAnsi" w:cs="Arial"/>
            <w:noProof/>
            <w:lang w:val="it-IT"/>
          </w:rPr>
          <w:t>17.</w:t>
        </w:r>
        <w:r w:rsidR="00EB5228" w:rsidRPr="002A35EA">
          <w:rPr>
            <w:rFonts w:asciiTheme="minorHAnsi" w:eastAsiaTheme="minorEastAsia" w:hAnsiTheme="minorHAnsi" w:cstheme="minorBidi"/>
            <w:noProof/>
            <w:lang w:val="it-IT" w:eastAsia="it-IT"/>
          </w:rPr>
          <w:tab/>
        </w:r>
        <w:r w:rsidR="00EB5228" w:rsidRPr="002A35EA">
          <w:rPr>
            <w:rStyle w:val="Collegamentoipertestuale"/>
            <w:rFonts w:asciiTheme="minorHAnsi" w:hAnsiTheme="minorHAnsi" w:cs="Arial"/>
            <w:noProof/>
            <w:lang w:val="it-IT"/>
          </w:rPr>
          <w:t>RISOLUZIONE E RECESSO</w:t>
        </w:r>
        <w:r w:rsidR="00EB5228" w:rsidRPr="002A35EA">
          <w:rPr>
            <w:rFonts w:asciiTheme="minorHAnsi" w:hAnsiTheme="minorHAnsi"/>
            <w:noProof/>
            <w:webHidden/>
          </w:rPr>
          <w:tab/>
        </w:r>
        <w:r w:rsidR="004008FC" w:rsidRPr="002A35EA">
          <w:rPr>
            <w:rFonts w:asciiTheme="minorHAnsi" w:hAnsiTheme="minorHAnsi"/>
            <w:noProof/>
            <w:webHidden/>
          </w:rPr>
          <w:fldChar w:fldCharType="begin"/>
        </w:r>
        <w:r w:rsidR="00EB5228" w:rsidRPr="002A35EA">
          <w:rPr>
            <w:rFonts w:asciiTheme="minorHAnsi" w:hAnsiTheme="minorHAnsi"/>
            <w:noProof/>
            <w:webHidden/>
          </w:rPr>
          <w:instrText xml:space="preserve"> PAGEREF _Toc372123059 \h </w:instrText>
        </w:r>
        <w:r w:rsidR="004008FC" w:rsidRPr="002A35EA">
          <w:rPr>
            <w:rFonts w:asciiTheme="minorHAnsi" w:hAnsiTheme="minorHAnsi"/>
            <w:noProof/>
            <w:webHidden/>
          </w:rPr>
        </w:r>
        <w:r w:rsidR="004008FC" w:rsidRPr="002A35EA">
          <w:rPr>
            <w:rFonts w:asciiTheme="minorHAnsi" w:hAnsiTheme="minorHAnsi"/>
            <w:noProof/>
            <w:webHidden/>
          </w:rPr>
          <w:fldChar w:fldCharType="separate"/>
        </w:r>
        <w:r w:rsidR="00AA0DCF">
          <w:rPr>
            <w:rFonts w:asciiTheme="minorHAnsi" w:hAnsiTheme="minorHAnsi"/>
            <w:noProof/>
            <w:webHidden/>
          </w:rPr>
          <w:t>10</w:t>
        </w:r>
        <w:r w:rsidR="004008FC" w:rsidRPr="002A35EA">
          <w:rPr>
            <w:rFonts w:asciiTheme="minorHAnsi" w:hAnsiTheme="minorHAnsi"/>
            <w:noProof/>
            <w:webHidden/>
          </w:rPr>
          <w:fldChar w:fldCharType="end"/>
        </w:r>
      </w:hyperlink>
    </w:p>
    <w:p w:rsidR="00EB5228" w:rsidRPr="002A35EA" w:rsidRDefault="00B239F6" w:rsidP="00FD46FD">
      <w:pPr>
        <w:pStyle w:val="Sommario1"/>
        <w:tabs>
          <w:tab w:val="clear" w:pos="9029"/>
          <w:tab w:val="right" w:leader="dot" w:pos="7655"/>
        </w:tabs>
        <w:rPr>
          <w:rFonts w:asciiTheme="minorHAnsi" w:eastAsiaTheme="minorEastAsia" w:hAnsiTheme="minorHAnsi" w:cstheme="minorBidi"/>
          <w:noProof/>
          <w:lang w:val="it-IT" w:eastAsia="it-IT"/>
        </w:rPr>
      </w:pPr>
      <w:hyperlink w:anchor="_Toc372123060" w:history="1">
        <w:r w:rsidR="00EB5228" w:rsidRPr="002A35EA">
          <w:rPr>
            <w:rStyle w:val="Collegamentoipertestuale"/>
            <w:rFonts w:asciiTheme="minorHAnsi" w:hAnsiTheme="minorHAnsi" w:cs="Arial"/>
            <w:noProof/>
            <w:lang w:val="it-IT"/>
          </w:rPr>
          <w:t>18.</w:t>
        </w:r>
        <w:r w:rsidR="00EB5228" w:rsidRPr="002A35EA">
          <w:rPr>
            <w:rFonts w:asciiTheme="minorHAnsi" w:eastAsiaTheme="minorEastAsia" w:hAnsiTheme="minorHAnsi" w:cstheme="minorBidi"/>
            <w:noProof/>
            <w:lang w:val="it-IT" w:eastAsia="it-IT"/>
          </w:rPr>
          <w:tab/>
        </w:r>
        <w:r w:rsidR="00EB5228" w:rsidRPr="002A35EA">
          <w:rPr>
            <w:rStyle w:val="Collegamentoipertestuale"/>
            <w:rFonts w:asciiTheme="minorHAnsi" w:hAnsiTheme="minorHAnsi" w:cs="Arial"/>
            <w:noProof/>
            <w:lang w:val="it-IT"/>
          </w:rPr>
          <w:t>FORZA MAGGIORE</w:t>
        </w:r>
        <w:r w:rsidR="00EB5228" w:rsidRPr="002A35EA">
          <w:rPr>
            <w:rFonts w:asciiTheme="minorHAnsi" w:hAnsiTheme="minorHAnsi"/>
            <w:noProof/>
            <w:webHidden/>
          </w:rPr>
          <w:tab/>
        </w:r>
        <w:r w:rsidR="004008FC" w:rsidRPr="002A35EA">
          <w:rPr>
            <w:rFonts w:asciiTheme="minorHAnsi" w:hAnsiTheme="minorHAnsi"/>
            <w:noProof/>
            <w:webHidden/>
          </w:rPr>
          <w:fldChar w:fldCharType="begin"/>
        </w:r>
        <w:r w:rsidR="00EB5228" w:rsidRPr="002A35EA">
          <w:rPr>
            <w:rFonts w:asciiTheme="minorHAnsi" w:hAnsiTheme="minorHAnsi"/>
            <w:noProof/>
            <w:webHidden/>
          </w:rPr>
          <w:instrText xml:space="preserve"> PAGEREF _Toc372123060 \h </w:instrText>
        </w:r>
        <w:r w:rsidR="004008FC" w:rsidRPr="002A35EA">
          <w:rPr>
            <w:rFonts w:asciiTheme="minorHAnsi" w:hAnsiTheme="minorHAnsi"/>
            <w:noProof/>
            <w:webHidden/>
          </w:rPr>
        </w:r>
        <w:r w:rsidR="004008FC" w:rsidRPr="002A35EA">
          <w:rPr>
            <w:rFonts w:asciiTheme="minorHAnsi" w:hAnsiTheme="minorHAnsi"/>
            <w:noProof/>
            <w:webHidden/>
          </w:rPr>
          <w:fldChar w:fldCharType="separate"/>
        </w:r>
        <w:r w:rsidR="00AA0DCF">
          <w:rPr>
            <w:rFonts w:asciiTheme="minorHAnsi" w:hAnsiTheme="minorHAnsi"/>
            <w:noProof/>
            <w:webHidden/>
          </w:rPr>
          <w:t>11</w:t>
        </w:r>
        <w:r w:rsidR="004008FC" w:rsidRPr="002A35EA">
          <w:rPr>
            <w:rFonts w:asciiTheme="minorHAnsi" w:hAnsiTheme="minorHAnsi"/>
            <w:noProof/>
            <w:webHidden/>
          </w:rPr>
          <w:fldChar w:fldCharType="end"/>
        </w:r>
      </w:hyperlink>
    </w:p>
    <w:p w:rsidR="00EB5228" w:rsidRPr="002A35EA" w:rsidRDefault="00B239F6" w:rsidP="00FD46FD">
      <w:pPr>
        <w:pStyle w:val="Sommario1"/>
        <w:tabs>
          <w:tab w:val="clear" w:pos="9029"/>
          <w:tab w:val="right" w:leader="dot" w:pos="7655"/>
        </w:tabs>
        <w:rPr>
          <w:rFonts w:asciiTheme="minorHAnsi" w:eastAsiaTheme="minorEastAsia" w:hAnsiTheme="minorHAnsi" w:cstheme="minorBidi"/>
          <w:noProof/>
          <w:lang w:val="it-IT" w:eastAsia="it-IT"/>
        </w:rPr>
      </w:pPr>
      <w:hyperlink w:anchor="_Toc372123061" w:history="1">
        <w:r w:rsidR="00EB5228" w:rsidRPr="002A35EA">
          <w:rPr>
            <w:rStyle w:val="Collegamentoipertestuale"/>
            <w:rFonts w:asciiTheme="minorHAnsi" w:hAnsiTheme="minorHAnsi" w:cs="Arial"/>
            <w:noProof/>
            <w:lang w:val="it-IT"/>
          </w:rPr>
          <w:t>19.</w:t>
        </w:r>
        <w:r w:rsidR="00EB5228" w:rsidRPr="002A35EA">
          <w:rPr>
            <w:rFonts w:asciiTheme="minorHAnsi" w:eastAsiaTheme="minorEastAsia" w:hAnsiTheme="minorHAnsi" w:cstheme="minorBidi"/>
            <w:noProof/>
            <w:lang w:val="it-IT" w:eastAsia="it-IT"/>
          </w:rPr>
          <w:tab/>
        </w:r>
        <w:r w:rsidR="00EB5228" w:rsidRPr="002A35EA">
          <w:rPr>
            <w:rStyle w:val="Collegamentoipertestuale"/>
            <w:rFonts w:asciiTheme="minorHAnsi" w:hAnsiTheme="minorHAnsi" w:cs="Arial"/>
            <w:noProof/>
            <w:lang w:val="it-IT"/>
          </w:rPr>
          <w:t>RESPONSABILITA’ CIVILE</w:t>
        </w:r>
        <w:r w:rsidR="00EB5228" w:rsidRPr="002A35EA">
          <w:rPr>
            <w:rFonts w:asciiTheme="minorHAnsi" w:hAnsiTheme="minorHAnsi"/>
            <w:noProof/>
            <w:webHidden/>
          </w:rPr>
          <w:tab/>
        </w:r>
        <w:r w:rsidR="004008FC" w:rsidRPr="002A35EA">
          <w:rPr>
            <w:rFonts w:asciiTheme="minorHAnsi" w:hAnsiTheme="minorHAnsi"/>
            <w:noProof/>
            <w:webHidden/>
          </w:rPr>
          <w:fldChar w:fldCharType="begin"/>
        </w:r>
        <w:r w:rsidR="00EB5228" w:rsidRPr="002A35EA">
          <w:rPr>
            <w:rFonts w:asciiTheme="minorHAnsi" w:hAnsiTheme="minorHAnsi"/>
            <w:noProof/>
            <w:webHidden/>
          </w:rPr>
          <w:instrText xml:space="preserve"> PAGEREF _Toc372123061 \h </w:instrText>
        </w:r>
        <w:r w:rsidR="004008FC" w:rsidRPr="002A35EA">
          <w:rPr>
            <w:rFonts w:asciiTheme="minorHAnsi" w:hAnsiTheme="minorHAnsi"/>
            <w:noProof/>
            <w:webHidden/>
          </w:rPr>
        </w:r>
        <w:r w:rsidR="004008FC" w:rsidRPr="002A35EA">
          <w:rPr>
            <w:rFonts w:asciiTheme="minorHAnsi" w:hAnsiTheme="minorHAnsi"/>
            <w:noProof/>
            <w:webHidden/>
          </w:rPr>
          <w:fldChar w:fldCharType="separate"/>
        </w:r>
        <w:r w:rsidR="00AA0DCF">
          <w:rPr>
            <w:rFonts w:asciiTheme="minorHAnsi" w:hAnsiTheme="minorHAnsi"/>
            <w:noProof/>
            <w:webHidden/>
          </w:rPr>
          <w:t>12</w:t>
        </w:r>
        <w:r w:rsidR="004008FC" w:rsidRPr="002A35EA">
          <w:rPr>
            <w:rFonts w:asciiTheme="minorHAnsi" w:hAnsiTheme="minorHAnsi"/>
            <w:noProof/>
            <w:webHidden/>
          </w:rPr>
          <w:fldChar w:fldCharType="end"/>
        </w:r>
      </w:hyperlink>
    </w:p>
    <w:p w:rsidR="00EB5228" w:rsidRPr="002A35EA" w:rsidRDefault="00B239F6" w:rsidP="00FD46FD">
      <w:pPr>
        <w:pStyle w:val="Sommario1"/>
        <w:tabs>
          <w:tab w:val="clear" w:pos="9029"/>
          <w:tab w:val="right" w:leader="dot" w:pos="7655"/>
        </w:tabs>
        <w:rPr>
          <w:rFonts w:asciiTheme="minorHAnsi" w:eastAsiaTheme="minorEastAsia" w:hAnsiTheme="minorHAnsi" w:cstheme="minorBidi"/>
          <w:noProof/>
          <w:lang w:val="it-IT" w:eastAsia="it-IT"/>
        </w:rPr>
      </w:pPr>
      <w:hyperlink w:anchor="_Toc372123062" w:history="1">
        <w:r w:rsidR="00EB5228" w:rsidRPr="002A35EA">
          <w:rPr>
            <w:rStyle w:val="Collegamentoipertestuale"/>
            <w:rFonts w:asciiTheme="minorHAnsi" w:hAnsiTheme="minorHAnsi" w:cs="Arial"/>
            <w:noProof/>
            <w:lang w:val="it-IT"/>
          </w:rPr>
          <w:t>20.</w:t>
        </w:r>
        <w:r w:rsidR="00EB5228" w:rsidRPr="002A35EA">
          <w:rPr>
            <w:rFonts w:asciiTheme="minorHAnsi" w:eastAsiaTheme="minorEastAsia" w:hAnsiTheme="minorHAnsi" w:cstheme="minorBidi"/>
            <w:noProof/>
            <w:lang w:val="it-IT" w:eastAsia="it-IT"/>
          </w:rPr>
          <w:tab/>
        </w:r>
        <w:r w:rsidR="00EB5228" w:rsidRPr="002A35EA">
          <w:rPr>
            <w:rStyle w:val="Collegamentoipertestuale"/>
            <w:rFonts w:asciiTheme="minorHAnsi" w:hAnsiTheme="minorHAnsi" w:cs="Arial"/>
            <w:noProof/>
            <w:lang w:val="it-IT"/>
          </w:rPr>
          <w:t>TRACCIABILITÀ DEI FLUSSI FINANZIARI – ULTERIORI CLAUSOLE RISOLUTIVE ESPRESSE</w:t>
        </w:r>
        <w:r w:rsidR="00EB5228" w:rsidRPr="002A35EA">
          <w:rPr>
            <w:rFonts w:asciiTheme="minorHAnsi" w:hAnsiTheme="minorHAnsi"/>
            <w:noProof/>
            <w:webHidden/>
          </w:rPr>
          <w:tab/>
        </w:r>
        <w:r w:rsidR="004008FC" w:rsidRPr="002A35EA">
          <w:rPr>
            <w:rFonts w:asciiTheme="minorHAnsi" w:hAnsiTheme="minorHAnsi"/>
            <w:noProof/>
            <w:webHidden/>
          </w:rPr>
          <w:fldChar w:fldCharType="begin"/>
        </w:r>
        <w:r w:rsidR="00EB5228" w:rsidRPr="002A35EA">
          <w:rPr>
            <w:rFonts w:asciiTheme="minorHAnsi" w:hAnsiTheme="minorHAnsi"/>
            <w:noProof/>
            <w:webHidden/>
          </w:rPr>
          <w:instrText xml:space="preserve"> PAGEREF _Toc372123062 \h </w:instrText>
        </w:r>
        <w:r w:rsidR="004008FC" w:rsidRPr="002A35EA">
          <w:rPr>
            <w:rFonts w:asciiTheme="minorHAnsi" w:hAnsiTheme="minorHAnsi"/>
            <w:noProof/>
            <w:webHidden/>
          </w:rPr>
        </w:r>
        <w:r w:rsidR="004008FC" w:rsidRPr="002A35EA">
          <w:rPr>
            <w:rFonts w:asciiTheme="minorHAnsi" w:hAnsiTheme="minorHAnsi"/>
            <w:noProof/>
            <w:webHidden/>
          </w:rPr>
          <w:fldChar w:fldCharType="separate"/>
        </w:r>
        <w:r w:rsidR="00AA0DCF">
          <w:rPr>
            <w:rFonts w:asciiTheme="minorHAnsi" w:hAnsiTheme="minorHAnsi"/>
            <w:noProof/>
            <w:webHidden/>
          </w:rPr>
          <w:t>12</w:t>
        </w:r>
        <w:r w:rsidR="004008FC" w:rsidRPr="002A35EA">
          <w:rPr>
            <w:rFonts w:asciiTheme="minorHAnsi" w:hAnsiTheme="minorHAnsi"/>
            <w:noProof/>
            <w:webHidden/>
          </w:rPr>
          <w:fldChar w:fldCharType="end"/>
        </w:r>
      </w:hyperlink>
    </w:p>
    <w:p w:rsidR="00EB5228" w:rsidRPr="002A35EA" w:rsidRDefault="00B239F6" w:rsidP="00FD46FD">
      <w:pPr>
        <w:pStyle w:val="Sommario1"/>
        <w:tabs>
          <w:tab w:val="clear" w:pos="9029"/>
          <w:tab w:val="right" w:leader="dot" w:pos="7655"/>
        </w:tabs>
        <w:rPr>
          <w:rFonts w:asciiTheme="minorHAnsi" w:eastAsiaTheme="minorEastAsia" w:hAnsiTheme="minorHAnsi" w:cstheme="minorBidi"/>
          <w:noProof/>
          <w:lang w:val="it-IT" w:eastAsia="it-IT"/>
        </w:rPr>
      </w:pPr>
      <w:hyperlink w:anchor="_Toc372123063" w:history="1">
        <w:r w:rsidR="00EB5228" w:rsidRPr="002A35EA">
          <w:rPr>
            <w:rStyle w:val="Collegamentoipertestuale"/>
            <w:rFonts w:asciiTheme="minorHAnsi" w:hAnsiTheme="minorHAnsi" w:cs="Arial"/>
            <w:noProof/>
            <w:lang w:val="it-IT"/>
          </w:rPr>
          <w:t>21.</w:t>
        </w:r>
        <w:r w:rsidR="00EB5228" w:rsidRPr="002A35EA">
          <w:rPr>
            <w:rFonts w:asciiTheme="minorHAnsi" w:eastAsiaTheme="minorEastAsia" w:hAnsiTheme="minorHAnsi" w:cstheme="minorBidi"/>
            <w:noProof/>
            <w:lang w:val="it-IT" w:eastAsia="it-IT"/>
          </w:rPr>
          <w:tab/>
        </w:r>
        <w:r w:rsidR="00EB5228" w:rsidRPr="002A35EA">
          <w:rPr>
            <w:rStyle w:val="Collegamentoipertestuale"/>
            <w:rFonts w:asciiTheme="minorHAnsi" w:hAnsiTheme="minorHAnsi" w:cs="Arial"/>
            <w:noProof/>
            <w:lang w:val="it-IT"/>
          </w:rPr>
          <w:t>ONERI FISCALI E SPESE CONTRATTUALI</w:t>
        </w:r>
        <w:r w:rsidR="00EB5228" w:rsidRPr="002A35EA">
          <w:rPr>
            <w:rFonts w:asciiTheme="minorHAnsi" w:hAnsiTheme="minorHAnsi"/>
            <w:noProof/>
            <w:webHidden/>
          </w:rPr>
          <w:tab/>
        </w:r>
        <w:r w:rsidR="004008FC" w:rsidRPr="002A35EA">
          <w:rPr>
            <w:rFonts w:asciiTheme="minorHAnsi" w:hAnsiTheme="minorHAnsi"/>
            <w:noProof/>
            <w:webHidden/>
          </w:rPr>
          <w:fldChar w:fldCharType="begin"/>
        </w:r>
        <w:r w:rsidR="00EB5228" w:rsidRPr="002A35EA">
          <w:rPr>
            <w:rFonts w:asciiTheme="minorHAnsi" w:hAnsiTheme="minorHAnsi"/>
            <w:noProof/>
            <w:webHidden/>
          </w:rPr>
          <w:instrText xml:space="preserve"> PAGEREF _Toc372123063 \h </w:instrText>
        </w:r>
        <w:r w:rsidR="004008FC" w:rsidRPr="002A35EA">
          <w:rPr>
            <w:rFonts w:asciiTheme="minorHAnsi" w:hAnsiTheme="minorHAnsi"/>
            <w:noProof/>
            <w:webHidden/>
          </w:rPr>
        </w:r>
        <w:r w:rsidR="004008FC" w:rsidRPr="002A35EA">
          <w:rPr>
            <w:rFonts w:asciiTheme="minorHAnsi" w:hAnsiTheme="minorHAnsi"/>
            <w:noProof/>
            <w:webHidden/>
          </w:rPr>
          <w:fldChar w:fldCharType="separate"/>
        </w:r>
        <w:r w:rsidR="00AA0DCF">
          <w:rPr>
            <w:rFonts w:asciiTheme="minorHAnsi" w:hAnsiTheme="minorHAnsi"/>
            <w:noProof/>
            <w:webHidden/>
          </w:rPr>
          <w:t>13</w:t>
        </w:r>
        <w:r w:rsidR="004008FC" w:rsidRPr="002A35EA">
          <w:rPr>
            <w:rFonts w:asciiTheme="minorHAnsi" w:hAnsiTheme="minorHAnsi"/>
            <w:noProof/>
            <w:webHidden/>
          </w:rPr>
          <w:fldChar w:fldCharType="end"/>
        </w:r>
      </w:hyperlink>
    </w:p>
    <w:p w:rsidR="00EB5228" w:rsidRPr="002A35EA" w:rsidRDefault="00B239F6" w:rsidP="00FD46FD">
      <w:pPr>
        <w:pStyle w:val="Sommario1"/>
        <w:tabs>
          <w:tab w:val="clear" w:pos="9029"/>
          <w:tab w:val="right" w:leader="dot" w:pos="7655"/>
        </w:tabs>
        <w:rPr>
          <w:rFonts w:asciiTheme="minorHAnsi" w:eastAsiaTheme="minorEastAsia" w:hAnsiTheme="minorHAnsi" w:cstheme="minorBidi"/>
          <w:noProof/>
          <w:lang w:val="it-IT" w:eastAsia="it-IT"/>
        </w:rPr>
      </w:pPr>
      <w:hyperlink w:anchor="_Toc372123064" w:history="1">
        <w:r w:rsidR="00EB5228" w:rsidRPr="002A35EA">
          <w:rPr>
            <w:rStyle w:val="Collegamentoipertestuale"/>
            <w:rFonts w:asciiTheme="minorHAnsi" w:hAnsiTheme="minorHAnsi"/>
            <w:noProof/>
            <w:lang w:val="it-IT"/>
          </w:rPr>
          <w:t>22.</w:t>
        </w:r>
        <w:r w:rsidR="00EB5228" w:rsidRPr="002A35EA">
          <w:rPr>
            <w:rFonts w:asciiTheme="minorHAnsi" w:eastAsiaTheme="minorEastAsia" w:hAnsiTheme="minorHAnsi" w:cstheme="minorBidi"/>
            <w:noProof/>
            <w:lang w:val="it-IT" w:eastAsia="it-IT"/>
          </w:rPr>
          <w:tab/>
        </w:r>
        <w:r w:rsidR="00EB5228" w:rsidRPr="002A35EA">
          <w:rPr>
            <w:rStyle w:val="Collegamentoipertestuale"/>
            <w:rFonts w:asciiTheme="minorHAnsi" w:hAnsiTheme="minorHAnsi"/>
            <w:noProof/>
            <w:lang w:val="it-IT"/>
          </w:rPr>
          <w:t>FORO COMPETENTE</w:t>
        </w:r>
        <w:r w:rsidR="00EB5228" w:rsidRPr="002A35EA">
          <w:rPr>
            <w:rFonts w:asciiTheme="minorHAnsi" w:hAnsiTheme="minorHAnsi"/>
            <w:noProof/>
            <w:webHidden/>
          </w:rPr>
          <w:tab/>
        </w:r>
        <w:r w:rsidR="004008FC" w:rsidRPr="002A35EA">
          <w:rPr>
            <w:rFonts w:asciiTheme="minorHAnsi" w:hAnsiTheme="minorHAnsi"/>
            <w:noProof/>
            <w:webHidden/>
          </w:rPr>
          <w:fldChar w:fldCharType="begin"/>
        </w:r>
        <w:r w:rsidR="00EB5228" w:rsidRPr="002A35EA">
          <w:rPr>
            <w:rFonts w:asciiTheme="minorHAnsi" w:hAnsiTheme="minorHAnsi"/>
            <w:noProof/>
            <w:webHidden/>
          </w:rPr>
          <w:instrText xml:space="preserve"> PAGEREF _Toc372123064 \h </w:instrText>
        </w:r>
        <w:r w:rsidR="004008FC" w:rsidRPr="002A35EA">
          <w:rPr>
            <w:rFonts w:asciiTheme="minorHAnsi" w:hAnsiTheme="minorHAnsi"/>
            <w:noProof/>
            <w:webHidden/>
          </w:rPr>
        </w:r>
        <w:r w:rsidR="004008FC" w:rsidRPr="002A35EA">
          <w:rPr>
            <w:rFonts w:asciiTheme="minorHAnsi" w:hAnsiTheme="minorHAnsi"/>
            <w:noProof/>
            <w:webHidden/>
          </w:rPr>
          <w:fldChar w:fldCharType="separate"/>
        </w:r>
        <w:r w:rsidR="00AA0DCF">
          <w:rPr>
            <w:rFonts w:asciiTheme="minorHAnsi" w:hAnsiTheme="minorHAnsi"/>
            <w:noProof/>
            <w:webHidden/>
          </w:rPr>
          <w:t>14</w:t>
        </w:r>
        <w:r w:rsidR="004008FC" w:rsidRPr="002A35EA">
          <w:rPr>
            <w:rFonts w:asciiTheme="minorHAnsi" w:hAnsiTheme="minorHAnsi"/>
            <w:noProof/>
            <w:webHidden/>
          </w:rPr>
          <w:fldChar w:fldCharType="end"/>
        </w:r>
      </w:hyperlink>
    </w:p>
    <w:p w:rsidR="00EB5228" w:rsidRPr="002A35EA" w:rsidRDefault="00B239F6" w:rsidP="00FD46FD">
      <w:pPr>
        <w:pStyle w:val="Sommario1"/>
        <w:tabs>
          <w:tab w:val="clear" w:pos="9029"/>
          <w:tab w:val="right" w:leader="dot" w:pos="7655"/>
        </w:tabs>
        <w:rPr>
          <w:rFonts w:asciiTheme="minorHAnsi" w:eastAsiaTheme="minorEastAsia" w:hAnsiTheme="minorHAnsi" w:cstheme="minorBidi"/>
          <w:noProof/>
          <w:lang w:val="it-IT" w:eastAsia="it-IT"/>
        </w:rPr>
      </w:pPr>
      <w:hyperlink w:anchor="_Toc372123065" w:history="1">
        <w:r w:rsidR="00EB5228" w:rsidRPr="002A35EA">
          <w:rPr>
            <w:rStyle w:val="Collegamentoipertestuale"/>
            <w:rFonts w:asciiTheme="minorHAnsi" w:hAnsiTheme="minorHAnsi"/>
            <w:noProof/>
            <w:lang w:val="it-IT"/>
          </w:rPr>
          <w:t>23.</w:t>
        </w:r>
        <w:r w:rsidR="00EB5228" w:rsidRPr="002A35EA">
          <w:rPr>
            <w:rFonts w:asciiTheme="minorHAnsi" w:eastAsiaTheme="minorEastAsia" w:hAnsiTheme="minorHAnsi" w:cstheme="minorBidi"/>
            <w:noProof/>
            <w:lang w:val="it-IT" w:eastAsia="it-IT"/>
          </w:rPr>
          <w:tab/>
        </w:r>
        <w:r w:rsidR="00EB5228" w:rsidRPr="002A35EA">
          <w:rPr>
            <w:rStyle w:val="Collegamentoipertestuale"/>
            <w:rFonts w:asciiTheme="minorHAnsi" w:hAnsiTheme="minorHAnsi"/>
            <w:noProof/>
            <w:lang w:val="it-IT"/>
          </w:rPr>
          <w:t>TRATTAMENTO DEI DATI PERSONALI</w:t>
        </w:r>
        <w:r w:rsidR="00EB5228" w:rsidRPr="002A35EA">
          <w:rPr>
            <w:rFonts w:asciiTheme="minorHAnsi" w:hAnsiTheme="minorHAnsi"/>
            <w:noProof/>
            <w:webHidden/>
          </w:rPr>
          <w:tab/>
        </w:r>
        <w:r w:rsidR="004008FC" w:rsidRPr="002A35EA">
          <w:rPr>
            <w:rFonts w:asciiTheme="minorHAnsi" w:hAnsiTheme="minorHAnsi"/>
            <w:noProof/>
            <w:webHidden/>
          </w:rPr>
          <w:fldChar w:fldCharType="begin"/>
        </w:r>
        <w:r w:rsidR="00EB5228" w:rsidRPr="002A35EA">
          <w:rPr>
            <w:rFonts w:asciiTheme="minorHAnsi" w:hAnsiTheme="minorHAnsi"/>
            <w:noProof/>
            <w:webHidden/>
          </w:rPr>
          <w:instrText xml:space="preserve"> PAGEREF _Toc372123065 \h </w:instrText>
        </w:r>
        <w:r w:rsidR="004008FC" w:rsidRPr="002A35EA">
          <w:rPr>
            <w:rFonts w:asciiTheme="minorHAnsi" w:hAnsiTheme="minorHAnsi"/>
            <w:noProof/>
            <w:webHidden/>
          </w:rPr>
        </w:r>
        <w:r w:rsidR="004008FC" w:rsidRPr="002A35EA">
          <w:rPr>
            <w:rFonts w:asciiTheme="minorHAnsi" w:hAnsiTheme="minorHAnsi"/>
            <w:noProof/>
            <w:webHidden/>
          </w:rPr>
          <w:fldChar w:fldCharType="separate"/>
        </w:r>
        <w:r w:rsidR="00AA0DCF">
          <w:rPr>
            <w:rFonts w:asciiTheme="minorHAnsi" w:hAnsiTheme="minorHAnsi"/>
            <w:noProof/>
            <w:webHidden/>
          </w:rPr>
          <w:t>14</w:t>
        </w:r>
        <w:r w:rsidR="004008FC" w:rsidRPr="002A35EA">
          <w:rPr>
            <w:rFonts w:asciiTheme="minorHAnsi" w:hAnsiTheme="minorHAnsi"/>
            <w:noProof/>
            <w:webHidden/>
          </w:rPr>
          <w:fldChar w:fldCharType="end"/>
        </w:r>
      </w:hyperlink>
    </w:p>
    <w:p w:rsidR="005042E5" w:rsidRPr="002A35EA" w:rsidRDefault="004008FC" w:rsidP="004254C7">
      <w:pPr>
        <w:pStyle w:val="AONormal"/>
        <w:widowControl w:val="0"/>
        <w:tabs>
          <w:tab w:val="left" w:pos="567"/>
        </w:tabs>
        <w:spacing w:line="260" w:lineRule="exact"/>
        <w:rPr>
          <w:rFonts w:asciiTheme="minorHAnsi" w:hAnsiTheme="minorHAnsi" w:cs="Arial"/>
          <w:sz w:val="20"/>
        </w:rPr>
      </w:pPr>
      <w:r w:rsidRPr="002A35EA">
        <w:rPr>
          <w:rFonts w:asciiTheme="minorHAnsi" w:hAnsiTheme="minorHAnsi" w:cs="Arial"/>
          <w:sz w:val="20"/>
          <w:lang w:val="it-IT"/>
        </w:rPr>
        <w:fldChar w:fldCharType="end"/>
      </w:r>
      <w:r w:rsidR="005042E5" w:rsidRPr="002A35EA">
        <w:rPr>
          <w:rFonts w:asciiTheme="minorHAnsi" w:hAnsiTheme="minorHAnsi" w:cs="Arial"/>
          <w:sz w:val="20"/>
        </w:rPr>
        <w:br w:type="page"/>
      </w:r>
    </w:p>
    <w:p w:rsidR="005042E5" w:rsidRPr="000173C9" w:rsidRDefault="005042E5" w:rsidP="004B70F5">
      <w:pPr>
        <w:pStyle w:val="AOA"/>
        <w:widowControl w:val="0"/>
        <w:numPr>
          <w:ilvl w:val="0"/>
          <w:numId w:val="0"/>
        </w:numPr>
        <w:spacing w:before="0" w:line="260" w:lineRule="exact"/>
        <w:rPr>
          <w:rFonts w:asciiTheme="minorHAnsi" w:hAnsiTheme="minorHAnsi" w:cs="Arial"/>
          <w:sz w:val="20"/>
          <w:lang w:val="it-IT"/>
        </w:rPr>
      </w:pPr>
    </w:p>
    <w:p w:rsidR="005042E5" w:rsidRPr="002A35EA" w:rsidRDefault="005042E5" w:rsidP="007B7062">
      <w:pPr>
        <w:pStyle w:val="AODocTxt"/>
        <w:spacing w:before="0" w:line="300" w:lineRule="exact"/>
        <w:jc w:val="center"/>
        <w:rPr>
          <w:rFonts w:asciiTheme="minorHAnsi" w:hAnsiTheme="minorHAnsi"/>
          <w:b/>
          <w:sz w:val="20"/>
          <w:lang w:val="it-IT"/>
        </w:rPr>
      </w:pPr>
      <w:r w:rsidRPr="002A35EA">
        <w:rPr>
          <w:rFonts w:asciiTheme="minorHAnsi" w:hAnsiTheme="minorHAnsi"/>
          <w:b/>
          <w:bCs/>
          <w:sz w:val="20"/>
        </w:rPr>
        <w:t xml:space="preserve">CONTRATTO </w:t>
      </w:r>
      <w:r w:rsidR="00C8216F" w:rsidRPr="002A35EA">
        <w:rPr>
          <w:rFonts w:asciiTheme="minorHAnsi" w:hAnsiTheme="minorHAnsi"/>
          <w:b/>
          <w:bCs/>
          <w:sz w:val="20"/>
        </w:rPr>
        <w:t>ESECUTIVO</w:t>
      </w:r>
    </w:p>
    <w:p w:rsidR="005042E5" w:rsidRPr="002A35EA" w:rsidRDefault="005042E5" w:rsidP="007B7062">
      <w:pPr>
        <w:pStyle w:val="AOA"/>
        <w:widowControl w:val="0"/>
        <w:numPr>
          <w:ilvl w:val="0"/>
          <w:numId w:val="0"/>
        </w:numPr>
        <w:spacing w:before="0" w:line="300" w:lineRule="exact"/>
        <w:rPr>
          <w:rFonts w:asciiTheme="minorHAnsi" w:hAnsiTheme="minorHAnsi" w:cs="Arial"/>
          <w:sz w:val="20"/>
          <w:lang w:val="it-IT"/>
        </w:rPr>
      </w:pPr>
    </w:p>
    <w:p w:rsidR="005042E5" w:rsidRPr="002A35EA" w:rsidRDefault="005042E5" w:rsidP="00586979">
      <w:pPr>
        <w:pStyle w:val="AOA"/>
        <w:widowControl w:val="0"/>
        <w:numPr>
          <w:ilvl w:val="0"/>
          <w:numId w:val="0"/>
        </w:numPr>
        <w:tabs>
          <w:tab w:val="center" w:pos="4513"/>
          <w:tab w:val="left" w:pos="5830"/>
        </w:tabs>
        <w:spacing w:before="0" w:line="300" w:lineRule="exact"/>
        <w:jc w:val="center"/>
        <w:rPr>
          <w:rFonts w:asciiTheme="minorHAnsi" w:hAnsiTheme="minorHAnsi" w:cs="Arial"/>
          <w:b/>
          <w:sz w:val="20"/>
          <w:lang w:val="it-IT"/>
        </w:rPr>
      </w:pPr>
      <w:r w:rsidRPr="002A35EA">
        <w:rPr>
          <w:rFonts w:asciiTheme="minorHAnsi" w:hAnsiTheme="minorHAnsi" w:cs="Arial"/>
          <w:b/>
          <w:sz w:val="20"/>
          <w:lang w:val="it-IT"/>
        </w:rPr>
        <w:t>TRA</w:t>
      </w:r>
    </w:p>
    <w:p w:rsidR="005042E5" w:rsidRPr="002A35EA" w:rsidRDefault="00C8216F" w:rsidP="007B7062">
      <w:pPr>
        <w:pStyle w:val="AOA"/>
        <w:widowControl w:val="0"/>
        <w:numPr>
          <w:ilvl w:val="0"/>
          <w:numId w:val="0"/>
        </w:numPr>
        <w:spacing w:before="0" w:line="300" w:lineRule="exact"/>
        <w:rPr>
          <w:rFonts w:asciiTheme="minorHAnsi" w:hAnsiTheme="minorHAnsi" w:cs="Arial"/>
          <w:sz w:val="20"/>
          <w:lang w:val="it-IT"/>
        </w:rPr>
      </w:pPr>
      <w:r w:rsidRPr="002A35EA">
        <w:rPr>
          <w:rFonts w:asciiTheme="minorHAnsi" w:hAnsiTheme="minorHAnsi"/>
          <w:bCs/>
          <w:iCs/>
          <w:sz w:val="20"/>
          <w:lang w:val="it-IT"/>
        </w:rPr>
        <w:t>_______________,</w:t>
      </w:r>
      <w:r w:rsidR="005042E5" w:rsidRPr="002A35EA">
        <w:rPr>
          <w:rFonts w:asciiTheme="minorHAnsi" w:hAnsiTheme="minorHAnsi"/>
          <w:sz w:val="20"/>
          <w:lang w:val="it-IT"/>
        </w:rPr>
        <w:t xml:space="preserve"> con sede in </w:t>
      </w:r>
      <w:r w:rsidRPr="002A35EA">
        <w:rPr>
          <w:rFonts w:asciiTheme="minorHAnsi" w:hAnsiTheme="minorHAnsi"/>
          <w:sz w:val="20"/>
          <w:lang w:val="it-IT"/>
        </w:rPr>
        <w:t xml:space="preserve">__________, Via _____, C.F. ___________, </w:t>
      </w:r>
      <w:r w:rsidR="005042E5" w:rsidRPr="002A35EA">
        <w:rPr>
          <w:rFonts w:asciiTheme="minorHAnsi" w:hAnsiTheme="minorHAnsi"/>
          <w:sz w:val="20"/>
          <w:lang w:val="it-IT"/>
        </w:rPr>
        <w:t xml:space="preserve">in persona </w:t>
      </w:r>
      <w:r w:rsidRPr="002A35EA">
        <w:rPr>
          <w:rFonts w:asciiTheme="minorHAnsi" w:hAnsiTheme="minorHAnsi"/>
          <w:sz w:val="20"/>
          <w:lang w:val="it-IT"/>
        </w:rPr>
        <w:t>del</w:t>
      </w:r>
      <w:r w:rsidR="005042E5" w:rsidRPr="002A35EA">
        <w:rPr>
          <w:rFonts w:asciiTheme="minorHAnsi" w:hAnsiTheme="minorHAnsi"/>
          <w:sz w:val="20"/>
          <w:lang w:val="it-IT"/>
        </w:rPr>
        <w:t xml:space="preserve"> legale </w:t>
      </w:r>
      <w:proofErr w:type="spellStart"/>
      <w:r w:rsidR="005042E5" w:rsidRPr="002A35EA">
        <w:rPr>
          <w:rFonts w:asciiTheme="minorHAnsi" w:hAnsiTheme="minorHAnsi"/>
          <w:sz w:val="20"/>
          <w:lang w:val="it-IT"/>
        </w:rPr>
        <w:t>rappresentante</w:t>
      </w:r>
      <w:r w:rsidRPr="002A35EA">
        <w:rPr>
          <w:rFonts w:asciiTheme="minorHAnsi" w:hAnsiTheme="minorHAnsi"/>
          <w:i/>
          <w:sz w:val="20"/>
          <w:lang w:val="it-IT"/>
        </w:rPr>
        <w:t>pro</w:t>
      </w:r>
      <w:proofErr w:type="spellEnd"/>
      <w:r w:rsidRPr="002A35EA">
        <w:rPr>
          <w:rFonts w:asciiTheme="minorHAnsi" w:hAnsiTheme="minorHAnsi"/>
          <w:i/>
          <w:sz w:val="20"/>
          <w:lang w:val="it-IT"/>
        </w:rPr>
        <w:t xml:space="preserve"> tempore</w:t>
      </w:r>
      <w:r w:rsidRPr="002A35EA">
        <w:rPr>
          <w:rFonts w:asciiTheme="minorHAnsi" w:hAnsiTheme="minorHAnsi"/>
          <w:sz w:val="20"/>
          <w:lang w:val="it-IT"/>
        </w:rPr>
        <w:t xml:space="preserve"> ____________</w:t>
      </w:r>
      <w:r w:rsidR="005042E5" w:rsidRPr="002A35EA">
        <w:rPr>
          <w:rFonts w:asciiTheme="minorHAnsi" w:hAnsiTheme="minorHAnsi"/>
          <w:sz w:val="20"/>
          <w:lang w:val="it-IT"/>
        </w:rPr>
        <w:t xml:space="preserve"> giusta poteri allo stesso conferiti dallo statuto sociale e dalla deliberazione di aggiudicazione del Consiglio di Amministrazione in data _________ (nel seguito per brevità anche “</w:t>
      </w:r>
      <w:r w:rsidRPr="002A35EA">
        <w:rPr>
          <w:rFonts w:asciiTheme="minorHAnsi" w:hAnsiTheme="minorHAnsi"/>
          <w:b/>
          <w:bCs/>
          <w:i/>
          <w:iCs/>
          <w:sz w:val="20"/>
          <w:lang w:val="it-IT"/>
        </w:rPr>
        <w:t>Amministrazione</w:t>
      </w:r>
      <w:r w:rsidR="005042E5" w:rsidRPr="002A35EA">
        <w:rPr>
          <w:rFonts w:asciiTheme="minorHAnsi" w:hAnsiTheme="minorHAnsi"/>
          <w:sz w:val="20"/>
          <w:lang w:val="it-IT"/>
        </w:rPr>
        <w:t>”)</w:t>
      </w:r>
      <w:r w:rsidR="005042E5" w:rsidRPr="002A35EA">
        <w:rPr>
          <w:rFonts w:asciiTheme="minorHAnsi" w:hAnsiTheme="minorHAnsi" w:cs="Arial"/>
          <w:sz w:val="20"/>
          <w:lang w:val="it-IT"/>
        </w:rPr>
        <w:t>,</w:t>
      </w:r>
    </w:p>
    <w:p w:rsidR="00C8216F" w:rsidRPr="002A35EA" w:rsidRDefault="00C8216F" w:rsidP="007B7062">
      <w:pPr>
        <w:pStyle w:val="AODocTxt"/>
        <w:spacing w:before="0" w:line="300" w:lineRule="exact"/>
        <w:rPr>
          <w:rFonts w:asciiTheme="minorHAnsi" w:hAnsiTheme="minorHAnsi"/>
          <w:sz w:val="20"/>
          <w:lang w:val="it-IT"/>
        </w:rPr>
      </w:pPr>
    </w:p>
    <w:p w:rsidR="005042E5" w:rsidRPr="002A35EA"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2A35EA">
        <w:rPr>
          <w:rFonts w:asciiTheme="minorHAnsi" w:hAnsiTheme="minorHAnsi" w:cs="Arial"/>
          <w:b/>
          <w:sz w:val="20"/>
          <w:lang w:val="it-IT"/>
        </w:rPr>
        <w:t>E</w:t>
      </w:r>
    </w:p>
    <w:p w:rsidR="005042E5" w:rsidRPr="002A35EA" w:rsidRDefault="002118D0" w:rsidP="007F5EC1">
      <w:pPr>
        <w:rPr>
          <w:rFonts w:asciiTheme="minorHAnsi" w:hAnsiTheme="minorHAnsi" w:cs="Arial"/>
        </w:rPr>
      </w:pPr>
      <w:r w:rsidRPr="00A47626">
        <w:rPr>
          <w:rFonts w:asciiTheme="minorHAnsi" w:hAnsiTheme="minorHAnsi"/>
          <w:b/>
        </w:rPr>
        <w:t>Leonardo – Società per azioni, in forma abbreviata Leonardo S.p.a.</w:t>
      </w:r>
      <w:r w:rsidR="005042E5" w:rsidRPr="00A47626">
        <w:rPr>
          <w:rFonts w:asciiTheme="minorHAnsi" w:hAnsiTheme="minorHAnsi"/>
        </w:rPr>
        <w:t xml:space="preserve">, sede legale in </w:t>
      </w:r>
      <w:r w:rsidRPr="00A47626">
        <w:rPr>
          <w:rFonts w:asciiTheme="minorHAnsi" w:hAnsiTheme="minorHAnsi"/>
        </w:rPr>
        <w:t>Roma, Piazza Monte Grappa 4</w:t>
      </w:r>
      <w:r w:rsidR="005042E5" w:rsidRPr="00A47626">
        <w:rPr>
          <w:rFonts w:asciiTheme="minorHAnsi" w:hAnsiTheme="minorHAnsi"/>
        </w:rPr>
        <w:t xml:space="preserve">, capitale sociale Euro </w:t>
      </w:r>
      <w:r w:rsidRPr="00A47626">
        <w:rPr>
          <w:rFonts w:asciiTheme="minorHAnsi" w:hAnsiTheme="minorHAnsi"/>
        </w:rPr>
        <w:t>2.543.861.738,00</w:t>
      </w:r>
      <w:r w:rsidR="005042E5" w:rsidRPr="00A47626">
        <w:rPr>
          <w:rFonts w:asciiTheme="minorHAnsi" w:hAnsiTheme="minorHAnsi"/>
        </w:rPr>
        <w:t xml:space="preserve">=, iscritta al Registro delle Imprese di </w:t>
      </w:r>
      <w:r w:rsidRPr="00A47626">
        <w:rPr>
          <w:rFonts w:asciiTheme="minorHAnsi" w:hAnsiTheme="minorHAnsi"/>
        </w:rPr>
        <w:t>Roma</w:t>
      </w:r>
      <w:r w:rsidR="005042E5" w:rsidRPr="00A47626">
        <w:rPr>
          <w:rFonts w:asciiTheme="minorHAnsi" w:hAnsiTheme="minorHAnsi"/>
        </w:rPr>
        <w:t xml:space="preserve"> al n. </w:t>
      </w:r>
      <w:r w:rsidRPr="00A47626">
        <w:rPr>
          <w:rFonts w:asciiTheme="minorHAnsi" w:hAnsiTheme="minorHAnsi"/>
        </w:rPr>
        <w:t>00401990585</w:t>
      </w:r>
      <w:r w:rsidR="005042E5" w:rsidRPr="00A47626">
        <w:rPr>
          <w:rFonts w:asciiTheme="minorHAnsi" w:hAnsiTheme="minorHAnsi"/>
        </w:rPr>
        <w:t xml:space="preserve">, P. IVA </w:t>
      </w:r>
      <w:r w:rsidRPr="00A47626">
        <w:rPr>
          <w:rFonts w:asciiTheme="minorHAnsi" w:hAnsiTheme="minorHAnsi"/>
        </w:rPr>
        <w:t>00881841001</w:t>
      </w:r>
      <w:r w:rsidR="005042E5" w:rsidRPr="00A47626">
        <w:rPr>
          <w:rFonts w:asciiTheme="minorHAnsi" w:hAnsiTheme="minorHAnsi"/>
        </w:rPr>
        <w:t xml:space="preserve">, domiciliata ai fini del presente atto in </w:t>
      </w:r>
      <w:r w:rsidRPr="00A47626">
        <w:rPr>
          <w:rFonts w:asciiTheme="minorHAnsi" w:hAnsiTheme="minorHAnsi"/>
        </w:rPr>
        <w:t>Roma, Piazza Monte Grappa 4</w:t>
      </w:r>
      <w:r w:rsidR="005042E5" w:rsidRPr="00A47626">
        <w:rPr>
          <w:rFonts w:asciiTheme="minorHAnsi" w:hAnsiTheme="minorHAnsi"/>
        </w:rPr>
        <w:t xml:space="preserve">, in persona del </w:t>
      </w:r>
      <w:r w:rsidR="00D14BED">
        <w:rPr>
          <w:rFonts w:asciiTheme="minorHAnsi" w:hAnsiTheme="minorHAnsi"/>
        </w:rPr>
        <w:t>………………..</w:t>
      </w:r>
      <w:r w:rsidR="005042E5" w:rsidRPr="00A47626">
        <w:rPr>
          <w:rFonts w:asciiTheme="minorHAnsi" w:hAnsiTheme="minorHAnsi"/>
        </w:rPr>
        <w:t xml:space="preserve"> e legale rappresentante </w:t>
      </w:r>
      <w:r w:rsidR="00D14BED">
        <w:rPr>
          <w:rFonts w:asciiTheme="minorHAnsi" w:hAnsiTheme="minorHAnsi"/>
        </w:rPr>
        <w:t>……………………..</w:t>
      </w:r>
      <w:r w:rsidR="007C57F3" w:rsidRPr="00A47626">
        <w:rPr>
          <w:rFonts w:asciiTheme="minorHAnsi" w:hAnsiTheme="minorHAnsi"/>
        </w:rPr>
        <w:t xml:space="preserve"> </w:t>
      </w:r>
      <w:r w:rsidR="005042E5" w:rsidRPr="00A47626">
        <w:rPr>
          <w:rFonts w:asciiTheme="minorHAnsi" w:hAnsiTheme="minorHAnsi"/>
        </w:rPr>
        <w:t xml:space="preserve">, nella sua qualità di impresa mandataria capo-gruppo del Raggruppamento Temporaneo oltre alla stessa la mandante </w:t>
      </w:r>
      <w:r w:rsidR="007C57F3" w:rsidRPr="00A47626">
        <w:rPr>
          <w:rFonts w:asciiTheme="minorHAnsi" w:hAnsiTheme="minorHAnsi"/>
          <w:b/>
          <w:i/>
        </w:rPr>
        <w:t>IBM Italia S.p.A.,</w:t>
      </w:r>
      <w:r w:rsidR="007C57F3" w:rsidRPr="00A47626">
        <w:rPr>
          <w:rFonts w:asciiTheme="minorHAnsi" w:hAnsiTheme="minorHAnsi"/>
        </w:rPr>
        <w:t xml:space="preserve"> Società con unico azionista, soggetta all'attività di direzione e coordinamento di "International Business </w:t>
      </w:r>
      <w:proofErr w:type="spellStart"/>
      <w:r w:rsidR="007C57F3" w:rsidRPr="00A47626">
        <w:rPr>
          <w:rFonts w:asciiTheme="minorHAnsi" w:hAnsiTheme="minorHAnsi"/>
        </w:rPr>
        <w:t>Machines</w:t>
      </w:r>
      <w:proofErr w:type="spellEnd"/>
      <w:r w:rsidR="007C57F3" w:rsidRPr="00A47626">
        <w:rPr>
          <w:rFonts w:asciiTheme="minorHAnsi" w:hAnsiTheme="minorHAnsi"/>
        </w:rPr>
        <w:t xml:space="preserve"> Corporation" (U.S.A.)</w:t>
      </w:r>
      <w:r w:rsidR="005042E5" w:rsidRPr="00A47626">
        <w:rPr>
          <w:rStyle w:val="Corsivo"/>
          <w:rFonts w:asciiTheme="minorHAnsi" w:hAnsiTheme="minorHAnsi"/>
        </w:rPr>
        <w:t xml:space="preserve">con </w:t>
      </w:r>
      <w:r w:rsidR="005042E5" w:rsidRPr="00A47626">
        <w:rPr>
          <w:rFonts w:asciiTheme="minorHAnsi" w:hAnsiTheme="minorHAnsi"/>
        </w:rPr>
        <w:t xml:space="preserve">sede legale </w:t>
      </w:r>
      <w:r w:rsidR="007C57F3" w:rsidRPr="00A47626">
        <w:rPr>
          <w:rFonts w:asciiTheme="minorHAnsi" w:hAnsiTheme="minorHAnsi"/>
        </w:rPr>
        <w:t>e domicilio fiscale in Segrate (Milano), C.A.P. 20090, Circonvallazione Idroscalo</w:t>
      </w:r>
      <w:r w:rsidR="005042E5" w:rsidRPr="00A47626">
        <w:rPr>
          <w:rFonts w:asciiTheme="minorHAnsi" w:hAnsiTheme="minorHAnsi"/>
        </w:rPr>
        <w:t xml:space="preserve">, capitale sociale Euro </w:t>
      </w:r>
      <w:r w:rsidR="007C57F3" w:rsidRPr="00A47626">
        <w:rPr>
          <w:rFonts w:asciiTheme="minorHAnsi" w:hAnsiTheme="minorHAnsi"/>
        </w:rPr>
        <w:t>347.256.998,80 interamente versato</w:t>
      </w:r>
      <w:r w:rsidR="007C57F3" w:rsidRPr="00A47626" w:rsidDel="007C57F3">
        <w:rPr>
          <w:rFonts w:asciiTheme="minorHAnsi" w:hAnsiTheme="minorHAnsi"/>
        </w:rPr>
        <w:t xml:space="preserve"> </w:t>
      </w:r>
      <w:r w:rsidR="005042E5" w:rsidRPr="00A47626">
        <w:rPr>
          <w:rFonts w:asciiTheme="minorHAnsi" w:hAnsiTheme="minorHAnsi"/>
        </w:rPr>
        <w:t xml:space="preserve">=,iscritta al Registro delle Imprese di </w:t>
      </w:r>
      <w:r w:rsidR="007C57F3" w:rsidRPr="00A47626">
        <w:rPr>
          <w:rFonts w:asciiTheme="minorHAnsi" w:hAnsiTheme="minorHAnsi"/>
        </w:rPr>
        <w:t xml:space="preserve">Milano </w:t>
      </w:r>
      <w:r w:rsidR="005042E5" w:rsidRPr="00A47626">
        <w:rPr>
          <w:rFonts w:asciiTheme="minorHAnsi" w:hAnsiTheme="minorHAnsi"/>
        </w:rPr>
        <w:t xml:space="preserve"> al n. </w:t>
      </w:r>
      <w:r w:rsidR="007C57F3" w:rsidRPr="00A47626">
        <w:rPr>
          <w:rFonts w:asciiTheme="minorHAnsi" w:hAnsiTheme="minorHAnsi"/>
        </w:rPr>
        <w:t>01442240030</w:t>
      </w:r>
      <w:r w:rsidR="005042E5" w:rsidRPr="00A47626">
        <w:rPr>
          <w:rFonts w:asciiTheme="minorHAnsi" w:hAnsiTheme="minorHAnsi"/>
        </w:rPr>
        <w:t xml:space="preserve">, P. IVA </w:t>
      </w:r>
      <w:r w:rsidR="007C57F3" w:rsidRPr="00A47626">
        <w:rPr>
          <w:rFonts w:asciiTheme="minorHAnsi" w:hAnsiTheme="minorHAnsi"/>
        </w:rPr>
        <w:t>10914660153</w:t>
      </w:r>
      <w:r w:rsidR="005042E5" w:rsidRPr="00A47626">
        <w:rPr>
          <w:rFonts w:asciiTheme="minorHAnsi" w:hAnsiTheme="minorHAnsi"/>
        </w:rPr>
        <w:t xml:space="preserve">, domiciliata ai fini del presente atto in </w:t>
      </w:r>
      <w:r w:rsidR="007C57F3" w:rsidRPr="00A47626">
        <w:rPr>
          <w:rFonts w:asciiTheme="minorHAnsi" w:hAnsiTheme="minorHAnsi"/>
        </w:rPr>
        <w:t>Segrate (Milano) C.A.P. 20090, Circonvallazione Idroscalo</w:t>
      </w:r>
      <w:r w:rsidR="005042E5" w:rsidRPr="00A47626">
        <w:rPr>
          <w:rFonts w:asciiTheme="minorHAnsi" w:hAnsiTheme="minorHAnsi"/>
        </w:rPr>
        <w:t>, e la mandante</w:t>
      </w:r>
      <w:r w:rsidR="007C57F3" w:rsidRPr="00A47626">
        <w:rPr>
          <w:rFonts w:asciiTheme="minorHAnsi" w:hAnsiTheme="minorHAnsi"/>
        </w:rPr>
        <w:t xml:space="preserve"> </w:t>
      </w:r>
      <w:r w:rsidR="007C57F3" w:rsidRPr="00A47626">
        <w:rPr>
          <w:rFonts w:asciiTheme="minorHAnsi" w:hAnsiTheme="minorHAnsi"/>
          <w:b/>
          <w:i/>
        </w:rPr>
        <w:t>Fastweb S.p.A.,</w:t>
      </w:r>
      <w:r w:rsidR="007C57F3" w:rsidRPr="00A47626">
        <w:rPr>
          <w:rFonts w:asciiTheme="minorHAnsi" w:hAnsiTheme="minorHAnsi"/>
          <w:i/>
        </w:rPr>
        <w:t xml:space="preserve"> Società a Socio Unico soggetta all’attività di direzione e coordinamento di </w:t>
      </w:r>
      <w:proofErr w:type="spellStart"/>
      <w:r w:rsidR="007C57F3" w:rsidRPr="00A47626">
        <w:rPr>
          <w:rFonts w:asciiTheme="minorHAnsi" w:hAnsiTheme="minorHAnsi"/>
          <w:i/>
        </w:rPr>
        <w:t>Swisscom</w:t>
      </w:r>
      <w:proofErr w:type="spellEnd"/>
      <w:r w:rsidR="007C57F3" w:rsidRPr="00A47626">
        <w:rPr>
          <w:rFonts w:asciiTheme="minorHAnsi" w:hAnsiTheme="minorHAnsi"/>
          <w:i/>
        </w:rPr>
        <w:t xml:space="preserve"> AG</w:t>
      </w:r>
      <w:r w:rsidR="007C57F3" w:rsidRPr="00A47626">
        <w:rPr>
          <w:rStyle w:val="Corsivo"/>
          <w:rFonts w:asciiTheme="minorHAnsi" w:hAnsiTheme="minorHAnsi"/>
        </w:rPr>
        <w:t xml:space="preserve"> </w:t>
      </w:r>
      <w:r w:rsidR="005042E5" w:rsidRPr="00A47626">
        <w:rPr>
          <w:rFonts w:asciiTheme="minorHAnsi" w:hAnsiTheme="minorHAnsi"/>
        </w:rPr>
        <w:t xml:space="preserve">, con sede legale in </w:t>
      </w:r>
      <w:r w:rsidR="002A35FA" w:rsidRPr="00A47626">
        <w:rPr>
          <w:rFonts w:asciiTheme="minorHAnsi" w:hAnsiTheme="minorHAnsi"/>
        </w:rPr>
        <w:t>Milano, Via Caracciolo n. 51</w:t>
      </w:r>
      <w:r w:rsidR="005042E5" w:rsidRPr="00A47626">
        <w:rPr>
          <w:rFonts w:asciiTheme="minorHAnsi" w:hAnsiTheme="minorHAnsi"/>
        </w:rPr>
        <w:t xml:space="preserve">, capitale sociale Euro </w:t>
      </w:r>
      <w:r w:rsidR="002A35FA" w:rsidRPr="00A47626">
        <w:rPr>
          <w:rFonts w:asciiTheme="minorHAnsi" w:hAnsiTheme="minorHAnsi"/>
        </w:rPr>
        <w:t xml:space="preserve">41.344.209,40 </w:t>
      </w:r>
      <w:r w:rsidR="005042E5" w:rsidRPr="00A47626">
        <w:rPr>
          <w:rFonts w:asciiTheme="minorHAnsi" w:hAnsiTheme="minorHAnsi"/>
        </w:rPr>
        <w:t xml:space="preserve">=, iscritta al Registro delle Imprese di </w:t>
      </w:r>
      <w:r w:rsidR="002A35FA" w:rsidRPr="00A47626">
        <w:rPr>
          <w:rFonts w:asciiTheme="minorHAnsi" w:hAnsiTheme="minorHAnsi"/>
        </w:rPr>
        <w:t>Milano al n. 12878470157, P. IVA 12878470157</w:t>
      </w:r>
      <w:r w:rsidR="005042E5" w:rsidRPr="00A47626">
        <w:rPr>
          <w:rFonts w:asciiTheme="minorHAnsi" w:hAnsiTheme="minorHAnsi"/>
        </w:rPr>
        <w:t xml:space="preserve">, domiciliata ai fini del presente atto in </w:t>
      </w:r>
      <w:r w:rsidR="002A35FA" w:rsidRPr="00A47626">
        <w:rPr>
          <w:rFonts w:asciiTheme="minorHAnsi" w:hAnsiTheme="minorHAnsi"/>
        </w:rPr>
        <w:t>Piazzale Luigi Sturzo 23 - 00144 Roma e la mandante Sistemi Informativi S.r.l., Società con socio unico, Società soggetta a direzione e coordinamento di IBM Italia S.p.A., con sede legale in Roma, Via Carlo Veneziani n. 58, capitale sociale Euro 2.697.375,00 =, iscritta al Registro delle Imprese di Roma al n. 06310880585, P. IVA 01528071002, domiciliata ai fini del presente atto in Roma, via Carlo Veneziani n. 58</w:t>
      </w:r>
      <w:r w:rsidR="005042E5" w:rsidRPr="00A47626">
        <w:rPr>
          <w:rFonts w:asciiTheme="minorHAnsi" w:hAnsiTheme="minorHAnsi"/>
        </w:rPr>
        <w:t xml:space="preserve">, giusta mandato collettivo speciale con rappresentanza autenticato dal notaio in </w:t>
      </w:r>
      <w:r w:rsidR="002A35FA" w:rsidRPr="00A47626">
        <w:rPr>
          <w:rFonts w:asciiTheme="minorHAnsi" w:hAnsiTheme="minorHAnsi"/>
        </w:rPr>
        <w:t>Roma dott.ssa Sandra de Franchis repertorio n. 6129 raccolta n. 2755</w:t>
      </w:r>
      <w:r w:rsidR="007F5EC1">
        <w:rPr>
          <w:rFonts w:asciiTheme="minorHAnsi" w:hAnsiTheme="minorHAnsi"/>
        </w:rPr>
        <w:t xml:space="preserve"> </w:t>
      </w:r>
      <w:r w:rsidR="005042E5" w:rsidRPr="00A47626">
        <w:rPr>
          <w:rFonts w:asciiTheme="minorHAnsi" w:hAnsiTheme="minorHAnsi"/>
        </w:rPr>
        <w:t>(nel seguito per brevità congiuntamente anche “</w:t>
      </w:r>
      <w:r w:rsidR="005042E5" w:rsidRPr="00A47626">
        <w:rPr>
          <w:rFonts w:asciiTheme="minorHAnsi" w:hAnsiTheme="minorHAnsi"/>
          <w:b/>
          <w:bCs/>
          <w:i/>
          <w:iCs/>
        </w:rPr>
        <w:t>Fornitore</w:t>
      </w:r>
      <w:r w:rsidR="005042E5" w:rsidRPr="00A47626">
        <w:rPr>
          <w:rFonts w:asciiTheme="minorHAnsi" w:hAnsiTheme="minorHAnsi"/>
        </w:rPr>
        <w:t>”)</w:t>
      </w:r>
    </w:p>
    <w:p w:rsidR="005042E5" w:rsidRPr="002A35EA"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p>
    <w:p w:rsidR="005042E5" w:rsidRPr="002A35EA" w:rsidRDefault="005042E5" w:rsidP="007B7062">
      <w:pPr>
        <w:pStyle w:val="AOA"/>
        <w:widowControl w:val="0"/>
        <w:numPr>
          <w:ilvl w:val="0"/>
          <w:numId w:val="0"/>
        </w:numPr>
        <w:spacing w:before="0" w:line="300" w:lineRule="exact"/>
        <w:jc w:val="center"/>
        <w:rPr>
          <w:rFonts w:asciiTheme="minorHAnsi" w:hAnsiTheme="minorHAnsi" w:cs="Arial"/>
          <w:b/>
          <w:sz w:val="20"/>
          <w:lang w:val="it-IT"/>
        </w:rPr>
      </w:pPr>
      <w:r w:rsidRPr="002A35EA">
        <w:rPr>
          <w:rFonts w:asciiTheme="minorHAnsi" w:hAnsiTheme="minorHAnsi" w:cs="Arial"/>
          <w:b/>
          <w:sz w:val="20"/>
          <w:lang w:val="it-IT"/>
        </w:rPr>
        <w:t>PREMESSO CHE</w:t>
      </w:r>
    </w:p>
    <w:p w:rsidR="005042E5" w:rsidRPr="002A35EA" w:rsidRDefault="005042E5" w:rsidP="007B7062">
      <w:pPr>
        <w:pStyle w:val="AODocTxt"/>
        <w:spacing w:before="0" w:line="300" w:lineRule="exact"/>
        <w:rPr>
          <w:rFonts w:asciiTheme="minorHAnsi" w:hAnsiTheme="minorHAnsi"/>
          <w:sz w:val="20"/>
          <w:lang w:val="it-IT"/>
        </w:rPr>
      </w:pPr>
    </w:p>
    <w:p w:rsidR="00E54946" w:rsidRPr="002A35EA" w:rsidRDefault="00E54946" w:rsidP="00E54946">
      <w:pPr>
        <w:pStyle w:val="AOA"/>
        <w:spacing w:before="0" w:line="300" w:lineRule="exact"/>
        <w:rPr>
          <w:rFonts w:asciiTheme="minorHAnsi" w:hAnsiTheme="minorHAnsi" w:cs="Arial"/>
          <w:sz w:val="20"/>
          <w:lang w:val="it-IT"/>
        </w:rPr>
      </w:pPr>
      <w:r w:rsidRPr="002A35EA">
        <w:rPr>
          <w:rFonts w:asciiTheme="minorHAnsi" w:hAnsiTheme="minorHAnsi" w:cs="Arial"/>
          <w:sz w:val="20"/>
          <w:lang w:val="it-IT"/>
        </w:rPr>
        <w:t xml:space="preserve">L’art. 20, comma 4, del D.L. n. 83/2012, come convertito con modificazioni dalla Legge 7 agosto 2012 , n. 134, ha affidato a Consip S.p.A., a decorrere dalla data di entrata in vigore della legge di conversione del decreto medesimo, “le attività amministrative, contrattuali e strumentali già attribuite a </w:t>
      </w:r>
      <w:proofErr w:type="spellStart"/>
      <w:r w:rsidRPr="002A35EA">
        <w:rPr>
          <w:rFonts w:asciiTheme="minorHAnsi" w:hAnsiTheme="minorHAnsi" w:cs="Arial"/>
          <w:sz w:val="20"/>
          <w:lang w:val="it-IT"/>
        </w:rPr>
        <w:t>DigitPA</w:t>
      </w:r>
      <w:proofErr w:type="spellEnd"/>
      <w:r w:rsidRPr="002A35EA">
        <w:rPr>
          <w:rFonts w:asciiTheme="minorHAnsi" w:hAnsiTheme="minorHAnsi" w:cs="Arial"/>
          <w:sz w:val="20"/>
          <w:lang w:val="it-IT"/>
        </w:rPr>
        <w:t>, ai fini della realizzazione e gestione dei progetti in materia, nel rispetto delle disposizioni del comma 3”.</w:t>
      </w:r>
    </w:p>
    <w:p w:rsidR="00E54946" w:rsidRPr="002A35EA" w:rsidRDefault="00E54946" w:rsidP="00E54946">
      <w:pPr>
        <w:pStyle w:val="AOA"/>
        <w:spacing w:before="0" w:line="300" w:lineRule="exact"/>
        <w:rPr>
          <w:rFonts w:asciiTheme="minorHAnsi" w:hAnsiTheme="minorHAnsi" w:cs="Arial"/>
          <w:sz w:val="20"/>
          <w:lang w:val="it-IT"/>
        </w:rPr>
      </w:pPr>
      <w:r w:rsidRPr="002A35EA">
        <w:rPr>
          <w:rFonts w:asciiTheme="minorHAnsi" w:hAnsiTheme="minorHAnsi" w:cs="Arial"/>
          <w:sz w:val="20"/>
          <w:lang w:val="it-IT"/>
        </w:rPr>
        <w:t>L’art. 4, comma 3-quater, del D.L. n. 95/2012, come convertito con modificazioni dalla Legge 2012/135, ha stabilito che, per la realizzazione di quanto previsto dall’art. 20 del D.L. n. 83/2012, Consip S.p.A. svolge altresì le attività di centrale di committenza relativamente “ai contratti-quadro ai sensi dell'articolo 1, comma 192, della legge 30 dicembre 2004, n. 311”.</w:t>
      </w:r>
    </w:p>
    <w:p w:rsidR="00E54946" w:rsidRPr="002A35EA" w:rsidRDefault="00E54946" w:rsidP="00E54946">
      <w:pPr>
        <w:pStyle w:val="AOA"/>
        <w:spacing w:before="0" w:line="300" w:lineRule="exact"/>
        <w:rPr>
          <w:rFonts w:asciiTheme="minorHAnsi" w:hAnsiTheme="minorHAnsi" w:cs="Arial"/>
          <w:sz w:val="20"/>
          <w:lang w:val="it-IT"/>
        </w:rPr>
      </w:pPr>
      <w:r w:rsidRPr="002A35EA">
        <w:rPr>
          <w:rFonts w:asciiTheme="minorHAnsi" w:hAnsiTheme="minorHAnsi" w:cs="Arial"/>
          <w:sz w:val="20"/>
          <w:lang w:val="it-IT"/>
        </w:rPr>
        <w:t xml:space="preserve">Ai sensi dell'articolo 1, comma 192, della L. n. 311/2004, “Al fine di migliorare l'efficienza operativa della pubblica amministrazione e per il contenimento della spesa pubblica, </w:t>
      </w:r>
      <w:r w:rsidRPr="002A35EA">
        <w:rPr>
          <w:rFonts w:asciiTheme="minorHAnsi" w:hAnsiTheme="minorHAnsi" w:cs="Arial"/>
          <w:sz w:val="20"/>
          <w:lang w:val="it-IT"/>
        </w:rPr>
        <w:lastRenderedPageBreak/>
        <w:t>con decreto del Presidente del Consiglio dei ministri sono individuati le applicazioni informatiche e i servizi per i quali si rendono necessarie razionalizzazioni ed eliminazioni di duplicazioni e sovrapposizioni. Il CNIPA stipula contratti-quadro per l'acquisizione di applicativi informatici e per l'erogazione di servizi di carattere generale riguardanti il funzionamento degli uffici con modalità che riducano gli oneri derivanti dallo sviluppo, dalla manutenzione e dalla gestione”.</w:t>
      </w:r>
    </w:p>
    <w:p w:rsidR="00A47626" w:rsidRPr="000D0E73" w:rsidRDefault="00A47626" w:rsidP="00A47626">
      <w:pPr>
        <w:pStyle w:val="AOA"/>
        <w:tabs>
          <w:tab w:val="clear" w:pos="720"/>
          <w:tab w:val="num" w:pos="2465"/>
        </w:tabs>
        <w:spacing w:before="0" w:line="300" w:lineRule="exact"/>
        <w:rPr>
          <w:rFonts w:asciiTheme="minorHAnsi" w:hAnsiTheme="minorHAnsi" w:cs="Arial"/>
          <w:sz w:val="20"/>
          <w:lang w:val="it-IT"/>
        </w:rPr>
      </w:pPr>
      <w:r w:rsidRPr="000D0E73">
        <w:rPr>
          <w:rFonts w:asciiTheme="minorHAnsi" w:hAnsiTheme="minorHAnsi" w:cs="Arial"/>
          <w:sz w:val="20"/>
          <w:lang w:val="it-IT"/>
        </w:rPr>
        <w:t xml:space="preserve">Consip S.p.A., ai sensi dell’art. 54 del </w:t>
      </w:r>
      <w:proofErr w:type="spellStart"/>
      <w:r w:rsidRPr="000D0E73">
        <w:rPr>
          <w:rFonts w:asciiTheme="minorHAnsi" w:hAnsiTheme="minorHAnsi" w:cs="Arial"/>
          <w:sz w:val="20"/>
          <w:lang w:val="it-IT"/>
        </w:rPr>
        <w:t>D.Lgs.</w:t>
      </w:r>
      <w:proofErr w:type="spellEnd"/>
      <w:r w:rsidRPr="000D0E73">
        <w:rPr>
          <w:rFonts w:asciiTheme="minorHAnsi" w:hAnsiTheme="minorHAnsi" w:cs="Arial"/>
          <w:sz w:val="20"/>
          <w:lang w:val="it-IT"/>
        </w:rPr>
        <w:t xml:space="preserve"> n. 163/2006, ha indetto una gara a procedura ristretta, suddivisa in 4 lotti, come da bando pubblicato sulla Gazzetta Ufficiale  dell’Unione Europea n. S251 del 28/12/2013 e sulla Gazzetta Ufficiale della Repubblica Italiana n. 151 del 27/12/2013, inviando al Fornitore la lettera di invito a presentare offerta, </w:t>
      </w:r>
      <w:proofErr w:type="spellStart"/>
      <w:r w:rsidRPr="000D0E73">
        <w:rPr>
          <w:rFonts w:asciiTheme="minorHAnsi" w:hAnsiTheme="minorHAnsi" w:cs="Arial"/>
          <w:sz w:val="20"/>
          <w:lang w:val="it-IT"/>
        </w:rPr>
        <w:t>prot</w:t>
      </w:r>
      <w:proofErr w:type="spellEnd"/>
      <w:r w:rsidRPr="000D0E73">
        <w:rPr>
          <w:rFonts w:asciiTheme="minorHAnsi" w:hAnsiTheme="minorHAnsi" w:cs="Arial"/>
          <w:sz w:val="20"/>
          <w:lang w:val="it-IT"/>
        </w:rPr>
        <w:t>. 24280</w:t>
      </w:r>
      <w:r>
        <w:rPr>
          <w:rFonts w:asciiTheme="minorHAnsi" w:hAnsiTheme="minorHAnsi" w:cs="Arial"/>
          <w:sz w:val="20"/>
          <w:lang w:val="it-IT"/>
        </w:rPr>
        <w:t>/2014 in data 19 settembre 2014.</w:t>
      </w:r>
    </w:p>
    <w:p w:rsidR="002610EC" w:rsidRPr="002A35EA" w:rsidRDefault="002610EC" w:rsidP="002610EC">
      <w:pPr>
        <w:pStyle w:val="AOA"/>
        <w:spacing w:before="0" w:line="300" w:lineRule="exact"/>
        <w:rPr>
          <w:rFonts w:asciiTheme="minorHAnsi" w:hAnsiTheme="minorHAnsi" w:cs="Arial"/>
          <w:sz w:val="20"/>
          <w:lang w:val="it-IT"/>
        </w:rPr>
      </w:pPr>
      <w:r w:rsidRPr="002A35EA">
        <w:rPr>
          <w:rFonts w:asciiTheme="minorHAnsi" w:hAnsiTheme="minorHAnsi" w:cs="Arial"/>
          <w:sz w:val="20"/>
          <w:lang w:val="it-IT"/>
        </w:rPr>
        <w:t>Il Fornitore è risultato aggiudicatario del Lotto 2 della predetta gara, ed ha stipulato il relativo Contratto Quadro in data ___________.</w:t>
      </w:r>
    </w:p>
    <w:p w:rsidR="002610EC" w:rsidRPr="002A35EA" w:rsidRDefault="002610EC" w:rsidP="002610EC">
      <w:pPr>
        <w:pStyle w:val="AOA"/>
        <w:widowControl w:val="0"/>
        <w:spacing w:before="0" w:line="300" w:lineRule="exact"/>
        <w:rPr>
          <w:rFonts w:asciiTheme="minorHAnsi" w:hAnsiTheme="minorHAnsi" w:cs="Arial"/>
          <w:sz w:val="20"/>
          <w:lang w:val="it-IT"/>
        </w:rPr>
      </w:pPr>
      <w:r w:rsidRPr="002A35EA">
        <w:rPr>
          <w:rFonts w:asciiTheme="minorHAnsi" w:hAnsiTheme="minorHAnsi" w:cs="Arial"/>
          <w:sz w:val="20"/>
          <w:lang w:val="it-IT"/>
        </w:rPr>
        <w:t>In applicazione di quanto stabilito nel predetto Contratto Quadro, ciascuna Amministrazione beneficiaria del Contratto Quadro utilizza il medesimo mediante la stipula di Contratti esecutivi, attuativi del Contratto Quadro stesso.</w:t>
      </w:r>
    </w:p>
    <w:p w:rsidR="002610EC" w:rsidRPr="002A35EA" w:rsidRDefault="002610EC" w:rsidP="002610EC">
      <w:pPr>
        <w:pStyle w:val="AOA"/>
        <w:widowControl w:val="0"/>
        <w:spacing w:before="0" w:line="300" w:lineRule="exact"/>
        <w:rPr>
          <w:rFonts w:asciiTheme="minorHAnsi" w:hAnsiTheme="minorHAnsi" w:cs="Arial"/>
          <w:sz w:val="20"/>
          <w:lang w:val="it-IT"/>
        </w:rPr>
      </w:pPr>
      <w:r w:rsidRPr="002A35EA">
        <w:rPr>
          <w:rFonts w:asciiTheme="minorHAnsi" w:hAnsiTheme="minorHAnsi" w:cs="Arial"/>
          <w:sz w:val="20"/>
          <w:lang w:val="it-IT"/>
        </w:rPr>
        <w:t>L’Amministrazione ha svolto ogni attività prodromica necessaria alla stipula del presente Contratto Esecutivo.</w:t>
      </w:r>
    </w:p>
    <w:p w:rsidR="002F3683" w:rsidRPr="002A35EA" w:rsidRDefault="002610EC" w:rsidP="002610EC">
      <w:pPr>
        <w:pStyle w:val="AOA"/>
        <w:widowControl w:val="0"/>
        <w:spacing w:before="0" w:line="300" w:lineRule="exact"/>
        <w:rPr>
          <w:rFonts w:asciiTheme="minorHAnsi" w:hAnsiTheme="minorHAnsi" w:cs="Arial"/>
          <w:sz w:val="20"/>
          <w:lang w:val="it-IT"/>
        </w:rPr>
      </w:pPr>
      <w:r w:rsidRPr="002A35EA">
        <w:rPr>
          <w:rFonts w:asciiTheme="minorHAnsi" w:hAnsiTheme="minorHAnsi" w:cs="Arial"/>
          <w:sz w:val="20"/>
          <w:lang w:val="it-IT"/>
        </w:rPr>
        <w:t>l’Amministrazione - in ottemperanza alla vigente normativa in materia di sicurezza sui luoghi di lavoro - ha integrato il “Documento di valutazione dei rischi standard da interferenze” allegato ai documenti di gara, riferendolo ai rischi specifici da interferenza presenti nei luoghi in cui verrà espletato il presente appalto, indicando i costi relativi alla sicurezza</w:t>
      </w:r>
      <w:r w:rsidR="005C40FA" w:rsidRPr="002A35EA">
        <w:rPr>
          <w:rFonts w:asciiTheme="minorHAnsi" w:hAnsiTheme="minorHAnsi" w:cs="Arial"/>
          <w:sz w:val="20"/>
          <w:lang w:val="it-IT"/>
        </w:rPr>
        <w:t>;</w:t>
      </w:r>
    </w:p>
    <w:p w:rsidR="00DB688D" w:rsidRPr="002A35EA" w:rsidRDefault="00201E80" w:rsidP="00201E80">
      <w:pPr>
        <w:pStyle w:val="AOA"/>
        <w:widowControl w:val="0"/>
        <w:spacing w:before="0" w:line="300" w:lineRule="exact"/>
        <w:rPr>
          <w:rFonts w:asciiTheme="minorHAnsi" w:hAnsiTheme="minorHAnsi"/>
          <w:sz w:val="20"/>
          <w:lang w:val="it-IT"/>
        </w:rPr>
      </w:pPr>
      <w:r w:rsidRPr="002A35EA">
        <w:rPr>
          <w:rFonts w:asciiTheme="minorHAnsi" w:hAnsiTheme="minorHAnsi" w:cs="Arial"/>
          <w:sz w:val="20"/>
          <w:lang w:val="it-IT"/>
        </w:rPr>
        <w:t>il CIG del presente Contratto Esecutivo è il seguente: _______________________</w:t>
      </w:r>
      <w:r w:rsidR="00DB688D" w:rsidRPr="002A35EA">
        <w:rPr>
          <w:rFonts w:asciiTheme="minorHAnsi" w:hAnsiTheme="minorHAnsi" w:cs="Arial"/>
          <w:sz w:val="20"/>
          <w:lang w:val="it-IT"/>
        </w:rPr>
        <w:t>;</w:t>
      </w:r>
    </w:p>
    <w:p w:rsidR="00DB688D" w:rsidRPr="00DB688D" w:rsidRDefault="00DB688D" w:rsidP="00DB688D">
      <w:pPr>
        <w:rPr>
          <w:rFonts w:asciiTheme="minorHAnsi" w:hAnsiTheme="minorHAnsi" w:cs="Arial"/>
        </w:rPr>
      </w:pPr>
      <w:r w:rsidRPr="00DB688D">
        <w:rPr>
          <w:rFonts w:asciiTheme="minorHAnsi" w:hAnsiTheme="minorHAnsi" w:cs="Arial"/>
        </w:rPr>
        <w:t xml:space="preserve">L) </w:t>
      </w:r>
      <w:r w:rsidR="002A35EA">
        <w:rPr>
          <w:rFonts w:asciiTheme="minorHAnsi" w:hAnsiTheme="minorHAnsi" w:cs="Arial"/>
        </w:rPr>
        <w:t xml:space="preserve">          </w:t>
      </w:r>
      <w:r w:rsidRPr="00DB688D">
        <w:rPr>
          <w:rFonts w:asciiTheme="minorHAnsi" w:hAnsiTheme="minorHAnsi" w:cs="Arial"/>
        </w:rPr>
        <w:t>il Codice univoco ufficio per Fatturazione è il seguente: _______________________.</w:t>
      </w:r>
    </w:p>
    <w:p w:rsidR="00201E80" w:rsidRPr="002A35EA" w:rsidRDefault="00201E80" w:rsidP="002A35EA">
      <w:pPr>
        <w:pStyle w:val="AOA"/>
        <w:widowControl w:val="0"/>
        <w:numPr>
          <w:ilvl w:val="0"/>
          <w:numId w:val="0"/>
        </w:numPr>
        <w:spacing w:before="0" w:line="300" w:lineRule="exact"/>
        <w:ind w:left="720"/>
        <w:rPr>
          <w:rFonts w:asciiTheme="minorHAnsi" w:hAnsiTheme="minorHAnsi"/>
          <w:sz w:val="20"/>
          <w:lang w:val="it-IT"/>
        </w:rPr>
      </w:pPr>
    </w:p>
    <w:p w:rsidR="004B70F5" w:rsidRPr="002A35EA" w:rsidRDefault="004B70F5" w:rsidP="007B7062">
      <w:pPr>
        <w:pStyle w:val="AODocTxt"/>
        <w:widowControl w:val="0"/>
        <w:spacing w:before="0" w:line="300" w:lineRule="exact"/>
        <w:jc w:val="center"/>
        <w:rPr>
          <w:rFonts w:asciiTheme="minorHAnsi" w:hAnsiTheme="minorHAnsi" w:cs="Arial"/>
          <w:sz w:val="20"/>
          <w:lang w:val="it-IT"/>
        </w:rPr>
      </w:pPr>
    </w:p>
    <w:p w:rsidR="005042E5" w:rsidRPr="002A35EA" w:rsidRDefault="005042E5" w:rsidP="007B7062">
      <w:pPr>
        <w:pStyle w:val="AODocTxt"/>
        <w:widowControl w:val="0"/>
        <w:spacing w:before="0" w:line="300" w:lineRule="exact"/>
        <w:jc w:val="center"/>
        <w:rPr>
          <w:rFonts w:asciiTheme="minorHAnsi" w:hAnsiTheme="minorHAnsi" w:cs="Arial"/>
          <w:b/>
          <w:caps/>
          <w:sz w:val="20"/>
          <w:lang w:val="it-IT"/>
        </w:rPr>
      </w:pPr>
      <w:r w:rsidRPr="002A35EA">
        <w:rPr>
          <w:rFonts w:asciiTheme="minorHAnsi" w:hAnsiTheme="minorHAnsi" w:cs="Arial"/>
          <w:b/>
          <w:caps/>
          <w:sz w:val="20"/>
          <w:lang w:val="it-IT"/>
        </w:rPr>
        <w:t>Tutto ciò premesso si conviene e si stipula quanto segue:</w:t>
      </w:r>
    </w:p>
    <w:p w:rsidR="005042E5" w:rsidRPr="002A35EA" w:rsidRDefault="005042E5" w:rsidP="007B7062">
      <w:pPr>
        <w:pStyle w:val="AODocTxt"/>
        <w:widowControl w:val="0"/>
        <w:spacing w:before="0" w:line="300" w:lineRule="exact"/>
        <w:jc w:val="center"/>
        <w:rPr>
          <w:rFonts w:asciiTheme="minorHAnsi" w:hAnsiTheme="minorHAnsi" w:cs="Arial"/>
          <w:sz w:val="20"/>
          <w:lang w:val="it-IT"/>
        </w:rPr>
      </w:pPr>
    </w:p>
    <w:p w:rsidR="005042E5" w:rsidRPr="002A35EA" w:rsidRDefault="005042E5" w:rsidP="007B7062">
      <w:pPr>
        <w:pStyle w:val="AOHead1"/>
        <w:keepNext w:val="0"/>
        <w:widowControl w:val="0"/>
        <w:spacing w:before="0" w:line="300" w:lineRule="exact"/>
        <w:rPr>
          <w:rFonts w:asciiTheme="minorHAnsi" w:hAnsiTheme="minorHAnsi" w:cs="Arial"/>
          <w:sz w:val="20"/>
          <w:lang w:val="it-IT"/>
        </w:rPr>
      </w:pPr>
      <w:bookmarkStart w:id="1" w:name="_Toc372123036"/>
      <w:r w:rsidRPr="002A35EA">
        <w:rPr>
          <w:rFonts w:asciiTheme="minorHAnsi" w:hAnsiTheme="minorHAnsi" w:cs="Arial"/>
          <w:sz w:val="20"/>
          <w:lang w:val="it-IT"/>
        </w:rPr>
        <w:t>DEFINIZIONI</w:t>
      </w:r>
      <w:bookmarkEnd w:id="1"/>
    </w:p>
    <w:p w:rsidR="005042E5" w:rsidRPr="002A35EA" w:rsidRDefault="005042E5" w:rsidP="007B7062">
      <w:pPr>
        <w:pStyle w:val="AOAltHead2"/>
        <w:widowControl w:val="0"/>
        <w:tabs>
          <w:tab w:val="clear" w:pos="720"/>
          <w:tab w:val="left" w:pos="709"/>
        </w:tabs>
        <w:spacing w:before="0" w:line="300" w:lineRule="exact"/>
        <w:ind w:left="709"/>
        <w:rPr>
          <w:rFonts w:asciiTheme="minorHAnsi" w:hAnsiTheme="minorHAnsi" w:cs="Arial"/>
          <w:sz w:val="20"/>
          <w:lang w:val="it-IT"/>
        </w:rPr>
      </w:pPr>
      <w:bookmarkStart w:id="2" w:name="_Toc106593634"/>
      <w:bookmarkStart w:id="3" w:name="_Toc106598561"/>
      <w:r w:rsidRPr="002A35EA">
        <w:rPr>
          <w:rFonts w:asciiTheme="minorHAnsi" w:hAnsiTheme="minorHAnsi" w:cs="Arial"/>
          <w:sz w:val="20"/>
          <w:lang w:val="it-IT"/>
        </w:rPr>
        <w:t xml:space="preserve">I termini contenuti nel presente Contratto </w:t>
      </w:r>
      <w:r w:rsidR="004B70F5" w:rsidRPr="002A35EA">
        <w:rPr>
          <w:rFonts w:asciiTheme="minorHAnsi" w:hAnsiTheme="minorHAnsi" w:cs="Arial"/>
          <w:sz w:val="20"/>
          <w:lang w:val="it-IT"/>
        </w:rPr>
        <w:t>Esecutivo</w:t>
      </w:r>
      <w:r w:rsidRPr="002A35EA">
        <w:rPr>
          <w:rFonts w:asciiTheme="minorHAnsi" w:hAnsiTheme="minorHAnsi" w:cs="Arial"/>
          <w:sz w:val="20"/>
          <w:lang w:val="it-IT"/>
        </w:rPr>
        <w:t xml:space="preserve"> hanno il significato specificato, </w:t>
      </w:r>
      <w:r w:rsidR="00044F7B" w:rsidRPr="002A35EA">
        <w:rPr>
          <w:rFonts w:asciiTheme="minorHAnsi" w:hAnsiTheme="minorHAnsi" w:cs="Arial"/>
          <w:sz w:val="20"/>
          <w:lang w:val="it-IT"/>
        </w:rPr>
        <w:t xml:space="preserve">nel Contratto Quadro e nei relativi Allegati, </w:t>
      </w:r>
      <w:r w:rsidRPr="002A35EA">
        <w:rPr>
          <w:rFonts w:asciiTheme="minorHAnsi" w:hAnsiTheme="minorHAnsi" w:cs="Arial"/>
          <w:sz w:val="20"/>
          <w:lang w:val="it-IT"/>
        </w:rPr>
        <w:t>salvo che il contesto delle singole clausole disponga diversamente</w:t>
      </w:r>
      <w:bookmarkEnd w:id="2"/>
      <w:bookmarkEnd w:id="3"/>
      <w:r w:rsidR="00044F7B" w:rsidRPr="002A35EA">
        <w:rPr>
          <w:rFonts w:asciiTheme="minorHAnsi" w:hAnsiTheme="minorHAnsi" w:cs="Arial"/>
          <w:sz w:val="20"/>
          <w:lang w:val="it-IT"/>
        </w:rPr>
        <w:t>.</w:t>
      </w:r>
    </w:p>
    <w:p w:rsidR="005042E5" w:rsidRPr="002A35EA" w:rsidRDefault="005042E5" w:rsidP="007B7062">
      <w:pPr>
        <w:pStyle w:val="AOAltHead2"/>
        <w:widowControl w:val="0"/>
        <w:tabs>
          <w:tab w:val="clear" w:pos="720"/>
          <w:tab w:val="left" w:pos="709"/>
        </w:tabs>
        <w:spacing w:before="0" w:line="300" w:lineRule="exact"/>
        <w:ind w:left="709"/>
        <w:rPr>
          <w:rFonts w:asciiTheme="minorHAnsi" w:hAnsiTheme="minorHAnsi" w:cs="Arial"/>
          <w:sz w:val="20"/>
          <w:lang w:val="it-IT"/>
        </w:rPr>
      </w:pPr>
      <w:r w:rsidRPr="002A35EA">
        <w:rPr>
          <w:rFonts w:asciiTheme="minorHAnsi" w:hAnsiTheme="minorHAnsi" w:cs="Arial"/>
          <w:sz w:val="20"/>
          <w:lang w:val="it-IT"/>
        </w:rPr>
        <w:t xml:space="preserve">I termini tecnici contenuti nel presente Contratto </w:t>
      </w:r>
      <w:r w:rsidR="00044F7B" w:rsidRPr="002A35EA">
        <w:rPr>
          <w:rFonts w:asciiTheme="minorHAnsi" w:hAnsiTheme="minorHAnsi" w:cs="Arial"/>
          <w:sz w:val="20"/>
          <w:lang w:val="it-IT"/>
        </w:rPr>
        <w:t>Esecutivo</w:t>
      </w:r>
      <w:r w:rsidRPr="002A35EA">
        <w:rPr>
          <w:rFonts w:asciiTheme="minorHAnsi" w:hAnsiTheme="minorHAnsi" w:cs="Arial"/>
          <w:sz w:val="20"/>
          <w:lang w:val="it-IT"/>
        </w:rPr>
        <w:t xml:space="preserve"> hanno il significato specificato nel Capitolato Tecnico, salvo che il contesto delle singole clausole disponga diversamente.</w:t>
      </w:r>
    </w:p>
    <w:p w:rsidR="007E05B0" w:rsidRPr="002A35EA" w:rsidRDefault="007E05B0" w:rsidP="007B7062">
      <w:pPr>
        <w:pStyle w:val="AOAltHead2"/>
        <w:widowControl w:val="0"/>
        <w:tabs>
          <w:tab w:val="clear" w:pos="720"/>
          <w:tab w:val="left" w:pos="709"/>
        </w:tabs>
        <w:spacing w:before="0" w:line="300" w:lineRule="exact"/>
        <w:ind w:left="709"/>
        <w:rPr>
          <w:rFonts w:asciiTheme="minorHAnsi" w:hAnsiTheme="minorHAnsi" w:cs="Arial"/>
          <w:sz w:val="20"/>
          <w:lang w:val="it-IT"/>
        </w:rPr>
      </w:pPr>
      <w:r w:rsidRPr="002A35EA">
        <w:rPr>
          <w:rFonts w:asciiTheme="minorHAnsi" w:hAnsiTheme="minorHAnsi" w:cs="Arial"/>
          <w:sz w:val="20"/>
          <w:lang w:val="it-IT"/>
        </w:rPr>
        <w:t>Il presente Contratto Esecutivo è regolato in via gradata:</w:t>
      </w:r>
    </w:p>
    <w:p w:rsidR="007E05B0" w:rsidRPr="002A35EA"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2A35EA">
        <w:rPr>
          <w:rFonts w:asciiTheme="minorHAnsi" w:hAnsiTheme="minorHAnsi"/>
        </w:rPr>
        <w:t>dalle disposizioni del presente atto e dai suoi allegati, che costituiscono la manifestazione integrale di tutti gli accordi intervenuti tra il Fornitore e l’Amministrazione relativamente alle attività e prestazioni contrattuali;</w:t>
      </w:r>
    </w:p>
    <w:p w:rsidR="007E05B0" w:rsidRPr="002A35EA"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2A35EA">
        <w:rPr>
          <w:rFonts w:asciiTheme="minorHAnsi" w:hAnsiTheme="minorHAnsi"/>
        </w:rPr>
        <w:t>dalle di</w:t>
      </w:r>
      <w:r w:rsidR="00FA479F" w:rsidRPr="002A35EA">
        <w:rPr>
          <w:rFonts w:asciiTheme="minorHAnsi" w:hAnsiTheme="minorHAnsi"/>
        </w:rPr>
        <w:t>sposizioni del Contratto Quadro</w:t>
      </w:r>
      <w:r w:rsidRPr="002A35EA">
        <w:rPr>
          <w:rFonts w:asciiTheme="minorHAnsi" w:hAnsiTheme="minorHAnsi"/>
        </w:rPr>
        <w:t xml:space="preserve"> e dai suoi allegati;</w:t>
      </w:r>
    </w:p>
    <w:p w:rsidR="007E05B0" w:rsidRPr="002A35EA"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2A35EA">
        <w:rPr>
          <w:rFonts w:asciiTheme="minorHAnsi" w:hAnsiTheme="minorHAnsi"/>
        </w:rPr>
        <w:t xml:space="preserve">dalle disposizioni di cui al </w:t>
      </w:r>
      <w:proofErr w:type="spellStart"/>
      <w:r w:rsidRPr="002A35EA">
        <w:rPr>
          <w:rFonts w:asciiTheme="minorHAnsi" w:hAnsiTheme="minorHAnsi"/>
        </w:rPr>
        <w:t>D.Lgs.</w:t>
      </w:r>
      <w:proofErr w:type="spellEnd"/>
      <w:r w:rsidRPr="002A35EA">
        <w:rPr>
          <w:rFonts w:asciiTheme="minorHAnsi" w:hAnsiTheme="minorHAnsi"/>
        </w:rPr>
        <w:t xml:space="preserve"> n. 82/2005;</w:t>
      </w:r>
    </w:p>
    <w:p w:rsidR="007E05B0" w:rsidRPr="002A35EA" w:rsidRDefault="007E05B0" w:rsidP="007B7062">
      <w:pPr>
        <w:pStyle w:val="StileGiustificatoInterlineaesatta15pt"/>
        <w:numPr>
          <w:ilvl w:val="0"/>
          <w:numId w:val="20"/>
        </w:numPr>
        <w:tabs>
          <w:tab w:val="clear" w:pos="720"/>
          <w:tab w:val="num" w:pos="1134"/>
        </w:tabs>
        <w:ind w:left="1134" w:hanging="425"/>
        <w:rPr>
          <w:rFonts w:asciiTheme="minorHAnsi" w:hAnsiTheme="minorHAnsi"/>
        </w:rPr>
      </w:pPr>
      <w:r w:rsidRPr="002A35EA">
        <w:rPr>
          <w:rFonts w:asciiTheme="minorHAnsi" w:hAnsiTheme="minorHAnsi"/>
        </w:rPr>
        <w:t>dal codice civile e dalle altre disposizioni normative in vigore in materia di contratti di diritto privato.</w:t>
      </w:r>
    </w:p>
    <w:p w:rsidR="005042E5" w:rsidRPr="002A35EA" w:rsidRDefault="005042E5" w:rsidP="007B7062">
      <w:pPr>
        <w:pStyle w:val="AODocTxtL1"/>
        <w:spacing w:before="0" w:line="300" w:lineRule="exact"/>
        <w:rPr>
          <w:rFonts w:asciiTheme="minorHAnsi" w:hAnsiTheme="minorHAnsi"/>
          <w:sz w:val="20"/>
          <w:lang w:val="it-IT"/>
        </w:rPr>
      </w:pPr>
    </w:p>
    <w:p w:rsidR="005042E5" w:rsidRPr="002A35EA" w:rsidRDefault="005042E5" w:rsidP="007B7062">
      <w:pPr>
        <w:pStyle w:val="AOHead1"/>
        <w:keepNext w:val="0"/>
        <w:widowControl w:val="0"/>
        <w:spacing w:before="0" w:line="300" w:lineRule="exact"/>
        <w:rPr>
          <w:rFonts w:asciiTheme="minorHAnsi" w:hAnsiTheme="minorHAnsi" w:cs="Arial"/>
          <w:sz w:val="20"/>
          <w:lang w:val="it-IT"/>
        </w:rPr>
      </w:pPr>
      <w:bookmarkStart w:id="4" w:name="_Toc424555449"/>
      <w:bookmarkStart w:id="5" w:name="_Toc98826045"/>
      <w:bookmarkStart w:id="6" w:name="_Toc106593635"/>
      <w:bookmarkStart w:id="7" w:name="_Toc372123037"/>
      <w:r w:rsidRPr="002A35EA">
        <w:rPr>
          <w:rFonts w:asciiTheme="minorHAnsi" w:hAnsiTheme="minorHAnsi" w:cs="Arial"/>
          <w:caps w:val="0"/>
          <w:sz w:val="20"/>
          <w:lang w:val="it-IT"/>
        </w:rPr>
        <w:t>VALORE DELLE PREMESSE E DEGLI ALLEGATI</w:t>
      </w:r>
      <w:bookmarkEnd w:id="4"/>
      <w:bookmarkEnd w:id="5"/>
      <w:bookmarkEnd w:id="6"/>
      <w:bookmarkEnd w:id="7"/>
    </w:p>
    <w:p w:rsidR="005042E5" w:rsidRPr="002A35EA" w:rsidRDefault="005042E5" w:rsidP="007B7062">
      <w:pPr>
        <w:pStyle w:val="AOAltHead2"/>
        <w:widowControl w:val="0"/>
        <w:tabs>
          <w:tab w:val="clear" w:pos="720"/>
          <w:tab w:val="num" w:pos="709"/>
        </w:tabs>
        <w:spacing w:before="0" w:line="300" w:lineRule="exact"/>
        <w:ind w:left="709"/>
        <w:rPr>
          <w:rFonts w:asciiTheme="minorHAnsi" w:hAnsiTheme="minorHAnsi" w:cs="Arial"/>
          <w:sz w:val="20"/>
          <w:lang w:val="it-IT"/>
        </w:rPr>
      </w:pPr>
      <w:bookmarkStart w:id="8" w:name="_Toc106593636"/>
      <w:bookmarkStart w:id="9" w:name="_Toc106598563"/>
      <w:r w:rsidRPr="002A35EA">
        <w:rPr>
          <w:rFonts w:asciiTheme="minorHAnsi" w:hAnsiTheme="minorHAnsi" w:cs="Arial"/>
          <w:sz w:val="20"/>
          <w:lang w:val="it-IT"/>
        </w:rPr>
        <w:lastRenderedPageBreak/>
        <w:t xml:space="preserve">Le premesse di cui sopra, gli atti e i documenti richiamati nelle medesime premesse e nella restante parte del presente atto, ancorché non materialmente allegati, costituiscono parte integrante e sostanziale del presente Contratto </w:t>
      </w:r>
      <w:r w:rsidR="00044F7B" w:rsidRPr="002A35EA">
        <w:rPr>
          <w:rFonts w:asciiTheme="minorHAnsi" w:hAnsiTheme="minorHAnsi" w:cs="Arial"/>
          <w:sz w:val="20"/>
          <w:lang w:val="it-IT"/>
        </w:rPr>
        <w:t>Esecutivo</w:t>
      </w:r>
      <w:r w:rsidRPr="002A35EA">
        <w:rPr>
          <w:rFonts w:asciiTheme="minorHAnsi" w:hAnsiTheme="minorHAnsi" w:cs="Arial"/>
          <w:sz w:val="20"/>
          <w:lang w:val="it-IT"/>
        </w:rPr>
        <w:t xml:space="preserve"> .</w:t>
      </w:r>
    </w:p>
    <w:p w:rsidR="00EC7DDB" w:rsidRPr="002A35EA" w:rsidRDefault="005042E5" w:rsidP="007B7062">
      <w:pPr>
        <w:pStyle w:val="AOAltHead2"/>
        <w:widowControl w:val="0"/>
        <w:tabs>
          <w:tab w:val="clear" w:pos="720"/>
          <w:tab w:val="num" w:pos="709"/>
        </w:tabs>
        <w:spacing w:before="0" w:line="300" w:lineRule="exact"/>
        <w:ind w:left="709"/>
        <w:rPr>
          <w:rFonts w:asciiTheme="minorHAnsi" w:hAnsiTheme="minorHAnsi" w:cs="Arial"/>
          <w:sz w:val="20"/>
          <w:lang w:val="it-IT"/>
        </w:rPr>
      </w:pPr>
      <w:r w:rsidRPr="002A35EA">
        <w:rPr>
          <w:rFonts w:asciiTheme="minorHAnsi" w:hAnsiTheme="minorHAnsi" w:cs="Arial"/>
          <w:sz w:val="20"/>
          <w:lang w:val="it-IT"/>
        </w:rPr>
        <w:t xml:space="preserve">Costituiscono, altresì, parte integrante e sostanziale del presente Contratto </w:t>
      </w:r>
      <w:r w:rsidR="00EC7DDB" w:rsidRPr="002A35EA">
        <w:rPr>
          <w:rFonts w:asciiTheme="minorHAnsi" w:hAnsiTheme="minorHAnsi" w:cs="Arial"/>
          <w:sz w:val="20"/>
          <w:lang w:val="it-IT"/>
        </w:rPr>
        <w:t>Esecutivo:</w:t>
      </w:r>
    </w:p>
    <w:p w:rsidR="00AA305A" w:rsidRPr="002A35EA" w:rsidRDefault="00EC7DDB" w:rsidP="00FA479F">
      <w:pPr>
        <w:pStyle w:val="Paragrafoelenco"/>
        <w:numPr>
          <w:ilvl w:val="0"/>
          <w:numId w:val="25"/>
        </w:numPr>
        <w:ind w:left="1134" w:hanging="425"/>
        <w:rPr>
          <w:rFonts w:asciiTheme="minorHAnsi" w:hAnsiTheme="minorHAnsi"/>
        </w:rPr>
      </w:pPr>
      <w:r w:rsidRPr="002A35EA">
        <w:rPr>
          <w:rFonts w:asciiTheme="minorHAnsi" w:hAnsiTheme="minorHAnsi"/>
        </w:rPr>
        <w:t>il Contratto Quadro,</w:t>
      </w:r>
    </w:p>
    <w:p w:rsidR="00AA305A" w:rsidRPr="002A35EA" w:rsidRDefault="00EC7DDB" w:rsidP="00FA479F">
      <w:pPr>
        <w:pStyle w:val="Paragrafoelenco"/>
        <w:numPr>
          <w:ilvl w:val="0"/>
          <w:numId w:val="25"/>
        </w:numPr>
        <w:ind w:left="1134" w:hanging="425"/>
        <w:rPr>
          <w:rFonts w:asciiTheme="minorHAnsi" w:hAnsiTheme="minorHAnsi"/>
        </w:rPr>
      </w:pPr>
      <w:r w:rsidRPr="002A35EA">
        <w:rPr>
          <w:rFonts w:asciiTheme="minorHAnsi" w:hAnsiTheme="minorHAnsi"/>
        </w:rPr>
        <w:t>gli Allegati del Contratto Quadro,</w:t>
      </w:r>
      <w:bookmarkEnd w:id="8"/>
      <w:bookmarkEnd w:id="9"/>
    </w:p>
    <w:p w:rsidR="00E22211" w:rsidRPr="002A35EA" w:rsidRDefault="00E22211" w:rsidP="00FA479F">
      <w:pPr>
        <w:pStyle w:val="Paragrafoelenco"/>
        <w:numPr>
          <w:ilvl w:val="0"/>
          <w:numId w:val="25"/>
        </w:numPr>
        <w:ind w:left="1134" w:hanging="425"/>
        <w:rPr>
          <w:rFonts w:asciiTheme="minorHAnsi" w:hAnsiTheme="minorHAnsi"/>
        </w:rPr>
      </w:pPr>
      <w:r w:rsidRPr="002A35EA">
        <w:rPr>
          <w:rFonts w:asciiTheme="minorHAnsi" w:hAnsiTheme="minorHAnsi"/>
        </w:rPr>
        <w:t>l’</w:t>
      </w:r>
      <w:r w:rsidR="00044F7B" w:rsidRPr="002A35EA">
        <w:rPr>
          <w:rFonts w:asciiTheme="minorHAnsi" w:hAnsiTheme="minorHAnsi"/>
        </w:rPr>
        <w:t xml:space="preserve">Allegato </w:t>
      </w:r>
      <w:r w:rsidRPr="002A35EA">
        <w:rPr>
          <w:rFonts w:asciiTheme="minorHAnsi" w:hAnsiTheme="minorHAnsi"/>
        </w:rPr>
        <w:t>1</w:t>
      </w:r>
      <w:r w:rsidR="00044F7B" w:rsidRPr="002A35EA">
        <w:rPr>
          <w:rFonts w:asciiTheme="minorHAnsi" w:hAnsiTheme="minorHAnsi"/>
        </w:rPr>
        <w:t xml:space="preserve"> “</w:t>
      </w:r>
      <w:proofErr w:type="spellStart"/>
      <w:r w:rsidR="00E95599" w:rsidRPr="002A35EA">
        <w:rPr>
          <w:rFonts w:asciiTheme="minorHAnsi" w:hAnsiTheme="minorHAnsi"/>
        </w:rPr>
        <w:t>Progetto</w:t>
      </w:r>
      <w:r w:rsidR="00044F7B" w:rsidRPr="002A35EA">
        <w:rPr>
          <w:rFonts w:asciiTheme="minorHAnsi" w:hAnsiTheme="minorHAnsi"/>
        </w:rPr>
        <w:t>dei</w:t>
      </w:r>
      <w:proofErr w:type="spellEnd"/>
      <w:r w:rsidR="00044F7B" w:rsidRPr="002A35EA">
        <w:rPr>
          <w:rFonts w:asciiTheme="minorHAnsi" w:hAnsiTheme="minorHAnsi"/>
        </w:rPr>
        <w:t xml:space="preserve"> Fabbisogni”</w:t>
      </w:r>
      <w:r w:rsidR="00FA479F" w:rsidRPr="002A35EA">
        <w:rPr>
          <w:rFonts w:asciiTheme="minorHAnsi" w:hAnsiTheme="minorHAnsi"/>
        </w:rPr>
        <w:t xml:space="preserve"> di cui all’art. 7 del Contratto Quadro</w:t>
      </w:r>
      <w:r w:rsidRPr="002A35EA">
        <w:rPr>
          <w:rFonts w:asciiTheme="minorHAnsi" w:hAnsiTheme="minorHAnsi"/>
        </w:rPr>
        <w:t>.</w:t>
      </w:r>
    </w:p>
    <w:p w:rsidR="00E22211" w:rsidRPr="002A35EA" w:rsidRDefault="00E22211" w:rsidP="007B7062">
      <w:pPr>
        <w:pStyle w:val="AOAltHead2"/>
        <w:widowControl w:val="0"/>
        <w:tabs>
          <w:tab w:val="clear" w:pos="720"/>
          <w:tab w:val="num" w:pos="709"/>
        </w:tabs>
        <w:spacing w:before="0" w:line="300" w:lineRule="exact"/>
        <w:ind w:left="709"/>
        <w:rPr>
          <w:rFonts w:asciiTheme="minorHAnsi" w:hAnsiTheme="minorHAnsi" w:cs="Arial"/>
          <w:sz w:val="20"/>
          <w:lang w:val="it-IT"/>
        </w:rPr>
      </w:pPr>
      <w:r w:rsidRPr="002A35EA">
        <w:rPr>
          <w:rFonts w:asciiTheme="minorHAnsi" w:hAnsiTheme="minorHAnsi" w:cs="Arial"/>
          <w:sz w:val="20"/>
          <w:lang w:val="it-IT"/>
        </w:rPr>
        <w:t>In particolare, per ogni condizione, modalità e termine per la prestazione dei servizi oggetto contrattuale che non sia espressamente regolata nel presente atto, vale tra le Parti quanto stabilito nel Contratto Quadro, ivi inclusi gli Allegati del medesimo, con il quale dev</w:t>
      </w:r>
      <w:r w:rsidR="00176652" w:rsidRPr="002A35EA">
        <w:rPr>
          <w:rFonts w:asciiTheme="minorHAnsi" w:hAnsiTheme="minorHAnsi" w:cs="Arial"/>
          <w:sz w:val="20"/>
          <w:lang w:val="it-IT"/>
        </w:rPr>
        <w:t>o</w:t>
      </w:r>
      <w:r w:rsidRPr="002A35EA">
        <w:rPr>
          <w:rFonts w:asciiTheme="minorHAnsi" w:hAnsiTheme="minorHAnsi" w:cs="Arial"/>
          <w:sz w:val="20"/>
          <w:lang w:val="it-IT"/>
        </w:rPr>
        <w:t>no intendersi regolati tutti i termini del rapporto tra le Parti.</w:t>
      </w:r>
    </w:p>
    <w:p w:rsidR="00044F7B" w:rsidRPr="002A35EA" w:rsidRDefault="00E22211" w:rsidP="009F7CA9">
      <w:pPr>
        <w:ind w:left="709"/>
        <w:rPr>
          <w:rFonts w:asciiTheme="minorHAnsi" w:hAnsiTheme="minorHAnsi"/>
        </w:rPr>
      </w:pPr>
      <w:r w:rsidRPr="002A35EA">
        <w:rPr>
          <w:rFonts w:asciiTheme="minorHAnsi" w:hAnsiTheme="minorHAnsi"/>
        </w:rPr>
        <w:t xml:space="preserve">Infatti, le </w:t>
      </w:r>
      <w:r w:rsidR="00176652" w:rsidRPr="002A35EA">
        <w:rPr>
          <w:rFonts w:asciiTheme="minorHAnsi" w:hAnsiTheme="minorHAnsi"/>
        </w:rPr>
        <w:t>P</w:t>
      </w:r>
      <w:r w:rsidRPr="002A35EA">
        <w:rPr>
          <w:rFonts w:asciiTheme="minorHAnsi" w:hAnsiTheme="minorHAnsi"/>
        </w:rPr>
        <w:t xml:space="preserve">arti espressamente convengono che il predetto </w:t>
      </w:r>
      <w:r w:rsidR="00176652" w:rsidRPr="002A35EA">
        <w:rPr>
          <w:rFonts w:asciiTheme="minorHAnsi" w:hAnsiTheme="minorHAnsi"/>
        </w:rPr>
        <w:t>Contratto Quadro</w:t>
      </w:r>
      <w:r w:rsidRPr="002A35EA">
        <w:rPr>
          <w:rFonts w:asciiTheme="minorHAnsi" w:hAnsiTheme="minorHAnsi"/>
        </w:rPr>
        <w:t xml:space="preserve">, ha valore di regolamento e pattuizione per il presente Contratto </w:t>
      </w:r>
      <w:r w:rsidR="00176652" w:rsidRPr="002A35EA">
        <w:rPr>
          <w:rFonts w:asciiTheme="minorHAnsi" w:hAnsiTheme="minorHAnsi"/>
        </w:rPr>
        <w:t>Esecutivo</w:t>
      </w:r>
      <w:r w:rsidR="00044F7B" w:rsidRPr="002A35EA">
        <w:rPr>
          <w:rFonts w:asciiTheme="minorHAnsi" w:hAnsiTheme="minorHAnsi"/>
        </w:rPr>
        <w:t>.</w:t>
      </w:r>
    </w:p>
    <w:p w:rsidR="005042E5" w:rsidRPr="002A35EA" w:rsidRDefault="005042E5" w:rsidP="007B7062">
      <w:pPr>
        <w:pStyle w:val="AODocTxtL1"/>
        <w:spacing w:before="0" w:line="300" w:lineRule="exact"/>
        <w:rPr>
          <w:rFonts w:asciiTheme="minorHAnsi" w:hAnsiTheme="minorHAnsi"/>
          <w:sz w:val="20"/>
          <w:lang w:val="it-IT"/>
        </w:rPr>
      </w:pPr>
    </w:p>
    <w:p w:rsidR="005042E5" w:rsidRPr="002A35EA" w:rsidRDefault="005042E5" w:rsidP="007B7062">
      <w:pPr>
        <w:pStyle w:val="AOHead1"/>
        <w:keepNext w:val="0"/>
        <w:widowControl w:val="0"/>
        <w:spacing w:before="0" w:line="300" w:lineRule="exact"/>
        <w:rPr>
          <w:rFonts w:asciiTheme="minorHAnsi" w:hAnsiTheme="minorHAnsi" w:cs="Arial"/>
          <w:sz w:val="20"/>
          <w:lang w:val="it-IT"/>
        </w:rPr>
      </w:pPr>
      <w:bookmarkStart w:id="10" w:name="_Toc98826046"/>
      <w:bookmarkStart w:id="11" w:name="_Toc106593637"/>
      <w:bookmarkStart w:id="12" w:name="_Ref372119773"/>
      <w:bookmarkStart w:id="13" w:name="_Toc372123038"/>
      <w:r w:rsidRPr="002A35EA">
        <w:rPr>
          <w:rFonts w:asciiTheme="minorHAnsi" w:hAnsiTheme="minorHAnsi" w:cs="Arial"/>
          <w:sz w:val="20"/>
          <w:lang w:val="it-IT"/>
        </w:rPr>
        <w:t>OGGETTO DEL CONTRATTO</w:t>
      </w:r>
      <w:bookmarkEnd w:id="10"/>
      <w:bookmarkEnd w:id="11"/>
      <w:r w:rsidR="0041417C" w:rsidRPr="002A35EA">
        <w:rPr>
          <w:rFonts w:asciiTheme="minorHAnsi" w:hAnsiTheme="minorHAnsi" w:cs="Arial"/>
          <w:sz w:val="20"/>
          <w:lang w:val="it-IT"/>
        </w:rPr>
        <w:t xml:space="preserve"> </w:t>
      </w:r>
      <w:r w:rsidR="00044F7B" w:rsidRPr="002A35EA">
        <w:rPr>
          <w:rFonts w:asciiTheme="minorHAnsi" w:hAnsiTheme="minorHAnsi" w:cs="Arial"/>
          <w:sz w:val="20"/>
          <w:lang w:val="it-IT"/>
        </w:rPr>
        <w:t>ESECUTIVO</w:t>
      </w:r>
      <w:bookmarkEnd w:id="12"/>
      <w:bookmarkEnd w:id="13"/>
    </w:p>
    <w:p w:rsidR="00E22211" w:rsidRPr="002A35EA" w:rsidRDefault="00044F7B" w:rsidP="007B7062">
      <w:pPr>
        <w:pStyle w:val="AOAltHead2"/>
        <w:widowControl w:val="0"/>
        <w:tabs>
          <w:tab w:val="clear" w:pos="720"/>
          <w:tab w:val="num" w:pos="709"/>
        </w:tabs>
        <w:spacing w:before="0" w:line="300" w:lineRule="exact"/>
        <w:ind w:left="709"/>
        <w:rPr>
          <w:rFonts w:asciiTheme="minorHAnsi" w:hAnsiTheme="minorHAnsi"/>
          <w:bCs/>
          <w:sz w:val="20"/>
          <w:lang w:val="it-IT"/>
        </w:rPr>
      </w:pPr>
      <w:bookmarkStart w:id="14" w:name="_Toc106593638"/>
      <w:bookmarkStart w:id="15" w:name="_Toc106598565"/>
      <w:r w:rsidRPr="002A35EA">
        <w:rPr>
          <w:rFonts w:asciiTheme="minorHAnsi" w:hAnsiTheme="minorHAnsi" w:cs="Arial"/>
          <w:sz w:val="20"/>
          <w:lang w:val="it-IT"/>
        </w:rPr>
        <w:t xml:space="preserve">Il </w:t>
      </w:r>
      <w:r w:rsidR="00FF59E3" w:rsidRPr="002A35EA">
        <w:rPr>
          <w:rFonts w:asciiTheme="minorHAnsi" w:hAnsiTheme="minorHAnsi" w:cs="Arial"/>
          <w:sz w:val="20"/>
          <w:lang w:val="it-IT"/>
        </w:rPr>
        <w:t xml:space="preserve">presente </w:t>
      </w:r>
      <w:r w:rsidRPr="002A35EA">
        <w:rPr>
          <w:rFonts w:asciiTheme="minorHAnsi" w:hAnsiTheme="minorHAnsi" w:cs="Arial"/>
          <w:sz w:val="20"/>
          <w:lang w:val="it-IT"/>
        </w:rPr>
        <w:t xml:space="preserve">Contratto Esecutivo definisce i termini e le condizioni che, unitamente alle disposizioni contenute nel Contratto Quadro, regolano la prestazione </w:t>
      </w:r>
      <w:r w:rsidR="003C3975" w:rsidRPr="002A35EA">
        <w:rPr>
          <w:rFonts w:asciiTheme="minorHAnsi" w:hAnsiTheme="minorHAnsi"/>
          <w:sz w:val="20"/>
          <w:lang w:val="it-IT"/>
        </w:rPr>
        <w:t>in favore della Amministrazione</w:t>
      </w:r>
      <w:r w:rsidR="00A1572D" w:rsidRPr="002A35EA">
        <w:rPr>
          <w:rFonts w:asciiTheme="minorHAnsi" w:hAnsiTheme="minorHAnsi"/>
          <w:sz w:val="20"/>
          <w:lang w:val="it-IT"/>
        </w:rPr>
        <w:t xml:space="preserve"> </w:t>
      </w:r>
      <w:r w:rsidRPr="002A35EA">
        <w:rPr>
          <w:rFonts w:asciiTheme="minorHAnsi" w:hAnsiTheme="minorHAnsi" w:cs="Arial"/>
          <w:sz w:val="20"/>
          <w:lang w:val="it-IT"/>
        </w:rPr>
        <w:t xml:space="preserve">da parte del Fornitore </w:t>
      </w:r>
      <w:r w:rsidR="009515A7" w:rsidRPr="002A35EA">
        <w:rPr>
          <w:rFonts w:asciiTheme="minorHAnsi" w:hAnsiTheme="minorHAnsi"/>
          <w:sz w:val="20"/>
          <w:lang w:val="it-IT"/>
        </w:rPr>
        <w:t>dei</w:t>
      </w:r>
      <w:r w:rsidR="00D741C3" w:rsidRPr="002A35EA">
        <w:rPr>
          <w:rFonts w:asciiTheme="minorHAnsi" w:hAnsiTheme="minorHAnsi"/>
          <w:sz w:val="20"/>
          <w:lang w:val="it-IT"/>
        </w:rPr>
        <w:t xml:space="preserve"> </w:t>
      </w:r>
      <w:r w:rsidR="00D741C3" w:rsidRPr="002A35EA">
        <w:rPr>
          <w:rFonts w:asciiTheme="minorHAnsi" w:hAnsiTheme="minorHAnsi"/>
          <w:b/>
          <w:bCs/>
          <w:sz w:val="20"/>
          <w:lang w:val="it-IT"/>
        </w:rPr>
        <w:t>Servizi di</w:t>
      </w:r>
      <w:r w:rsidR="0041417C" w:rsidRPr="002A35EA">
        <w:rPr>
          <w:rFonts w:asciiTheme="minorHAnsi" w:hAnsiTheme="minorHAnsi"/>
          <w:b/>
          <w:bCs/>
          <w:sz w:val="20"/>
          <w:lang w:val="it-IT"/>
        </w:rPr>
        <w:t xml:space="preserve"> gestione delle identità digitali</w:t>
      </w:r>
      <w:r w:rsidR="00D741C3" w:rsidRPr="002A35EA">
        <w:rPr>
          <w:rFonts w:asciiTheme="minorHAnsi" w:hAnsiTheme="minorHAnsi"/>
          <w:b/>
          <w:bCs/>
          <w:sz w:val="20"/>
          <w:lang w:val="it-IT"/>
        </w:rPr>
        <w:t xml:space="preserve"> e sicurezza applicativa</w:t>
      </w:r>
      <w:r w:rsidR="00B804EE" w:rsidRPr="002A35EA">
        <w:rPr>
          <w:rFonts w:asciiTheme="minorHAnsi" w:hAnsiTheme="minorHAnsi"/>
          <w:sz w:val="20"/>
          <w:lang w:val="it-IT"/>
        </w:rPr>
        <w:t xml:space="preserve"> e, </w:t>
      </w:r>
      <w:r w:rsidR="003C3975" w:rsidRPr="002A35EA">
        <w:rPr>
          <w:rFonts w:asciiTheme="minorHAnsi" w:hAnsiTheme="minorHAnsi"/>
          <w:sz w:val="20"/>
          <w:lang w:val="it-IT"/>
        </w:rPr>
        <w:t>precisamente, dei servizi</w:t>
      </w:r>
      <w:r w:rsidR="00B804EE" w:rsidRPr="002A35EA">
        <w:rPr>
          <w:rFonts w:asciiTheme="minorHAnsi" w:hAnsiTheme="minorHAnsi"/>
          <w:sz w:val="20"/>
          <w:lang w:val="it-IT"/>
        </w:rPr>
        <w:t xml:space="preserve"> </w:t>
      </w:r>
      <w:r w:rsidR="00E95599" w:rsidRPr="002A35EA">
        <w:rPr>
          <w:rFonts w:asciiTheme="minorHAnsi" w:hAnsiTheme="minorHAnsi"/>
          <w:sz w:val="20"/>
          <w:lang w:val="it-IT"/>
        </w:rPr>
        <w:t>che saranno forniti con il Progetto</w:t>
      </w:r>
      <w:r w:rsidR="00E22211" w:rsidRPr="002A35EA">
        <w:rPr>
          <w:rFonts w:asciiTheme="minorHAnsi" w:hAnsiTheme="minorHAnsi"/>
          <w:sz w:val="20"/>
          <w:lang w:val="it-IT"/>
        </w:rPr>
        <w:t xml:space="preserve"> dei Fabbisogni di cui all’Allegato 1</w:t>
      </w:r>
      <w:r w:rsidR="00E95599" w:rsidRPr="002A35EA">
        <w:rPr>
          <w:rFonts w:asciiTheme="minorHAnsi" w:hAnsiTheme="minorHAnsi"/>
          <w:sz w:val="20"/>
          <w:lang w:val="it-IT"/>
        </w:rPr>
        <w:t>.</w:t>
      </w:r>
    </w:p>
    <w:p w:rsidR="00D20714" w:rsidRPr="002A35EA" w:rsidRDefault="005042E5" w:rsidP="007B7062">
      <w:pPr>
        <w:pStyle w:val="AOAltHead2"/>
        <w:widowControl w:val="0"/>
        <w:tabs>
          <w:tab w:val="clear" w:pos="720"/>
          <w:tab w:val="num" w:pos="709"/>
        </w:tabs>
        <w:spacing w:before="0" w:line="300" w:lineRule="exact"/>
        <w:ind w:left="709"/>
        <w:rPr>
          <w:rFonts w:asciiTheme="minorHAnsi" w:hAnsiTheme="minorHAnsi" w:cs="Arial"/>
          <w:sz w:val="20"/>
          <w:lang w:val="it-IT"/>
        </w:rPr>
      </w:pPr>
      <w:bookmarkStart w:id="16" w:name="_Ref372119752"/>
      <w:r w:rsidRPr="002A35EA">
        <w:rPr>
          <w:rFonts w:asciiTheme="minorHAnsi" w:hAnsiTheme="minorHAnsi"/>
          <w:sz w:val="20"/>
          <w:lang w:val="it-IT"/>
        </w:rPr>
        <w:t xml:space="preserve">I predetti servizi dovranno essere prestati con le modalità ed alle condizioni stabilite nel presente Contratto </w:t>
      </w:r>
      <w:r w:rsidR="003C3975" w:rsidRPr="002A35EA">
        <w:rPr>
          <w:rFonts w:asciiTheme="minorHAnsi" w:hAnsiTheme="minorHAnsi"/>
          <w:sz w:val="20"/>
          <w:lang w:val="it-IT"/>
        </w:rPr>
        <w:t>Esecutivo, nonché nel Contratto Quadro e relativi allegati</w:t>
      </w:r>
      <w:r w:rsidR="00D20714" w:rsidRPr="002A35EA">
        <w:rPr>
          <w:rFonts w:asciiTheme="minorHAnsi" w:hAnsiTheme="minorHAnsi"/>
          <w:sz w:val="20"/>
          <w:lang w:val="it-IT"/>
        </w:rPr>
        <w:t>.</w:t>
      </w:r>
      <w:bookmarkEnd w:id="16"/>
    </w:p>
    <w:p w:rsidR="005042E5" w:rsidRPr="002A35EA" w:rsidRDefault="005042E5" w:rsidP="007B7062">
      <w:pPr>
        <w:pStyle w:val="AODocTxtL1"/>
        <w:widowControl w:val="0"/>
        <w:spacing w:before="0" w:line="300" w:lineRule="exact"/>
        <w:ind w:left="1418" w:hanging="698"/>
        <w:rPr>
          <w:rFonts w:asciiTheme="minorHAnsi" w:hAnsiTheme="minorHAnsi" w:cs="Arial"/>
          <w:sz w:val="20"/>
          <w:lang w:val="it-IT"/>
        </w:rPr>
      </w:pPr>
      <w:bookmarkStart w:id="17" w:name="_Toc50547587"/>
      <w:bookmarkStart w:id="18" w:name="_Toc74110705"/>
      <w:bookmarkEnd w:id="14"/>
      <w:bookmarkEnd w:id="15"/>
    </w:p>
    <w:p w:rsidR="005042E5" w:rsidRPr="002A35EA" w:rsidRDefault="005042E5" w:rsidP="007B7062">
      <w:pPr>
        <w:pStyle w:val="AOHead1"/>
        <w:keepNext w:val="0"/>
        <w:widowControl w:val="0"/>
        <w:spacing w:before="0" w:line="300" w:lineRule="exact"/>
        <w:rPr>
          <w:rFonts w:asciiTheme="minorHAnsi" w:hAnsiTheme="minorHAnsi" w:cs="Arial"/>
          <w:sz w:val="20"/>
          <w:lang w:val="it-IT"/>
        </w:rPr>
      </w:pPr>
      <w:bookmarkStart w:id="19" w:name="_Toc87272264"/>
      <w:bookmarkStart w:id="20" w:name="_Toc87272332"/>
      <w:bookmarkStart w:id="21" w:name="_Toc372123039"/>
      <w:bookmarkStart w:id="22" w:name="_Ref88973441"/>
      <w:bookmarkEnd w:id="19"/>
      <w:bookmarkEnd w:id="20"/>
      <w:r w:rsidRPr="002A35EA">
        <w:rPr>
          <w:rFonts w:asciiTheme="minorHAnsi" w:hAnsiTheme="minorHAnsi" w:cs="Arial"/>
          <w:sz w:val="20"/>
          <w:lang w:val="it-IT"/>
        </w:rPr>
        <w:t>EFFICACIA E DURATA</w:t>
      </w:r>
      <w:bookmarkEnd w:id="21"/>
    </w:p>
    <w:p w:rsidR="003C3975" w:rsidRPr="002A35EA" w:rsidRDefault="002610EC" w:rsidP="007B7062">
      <w:pPr>
        <w:pStyle w:val="AOAltHead2"/>
        <w:tabs>
          <w:tab w:val="clear" w:pos="720"/>
          <w:tab w:val="num" w:pos="709"/>
          <w:tab w:val="num" w:pos="862"/>
        </w:tabs>
        <w:spacing w:before="0" w:line="300" w:lineRule="exact"/>
        <w:ind w:left="709"/>
        <w:rPr>
          <w:rFonts w:asciiTheme="minorHAnsi" w:hAnsiTheme="minorHAnsi" w:cs="Arial"/>
          <w:sz w:val="20"/>
          <w:lang w:val="it-IT"/>
        </w:rPr>
      </w:pPr>
      <w:bookmarkStart w:id="23" w:name="_Ref87357281"/>
      <w:bookmarkStart w:id="24" w:name="_Toc107293179"/>
      <w:bookmarkStart w:id="25" w:name="_Toc106593649"/>
      <w:r w:rsidRPr="002A35EA">
        <w:rPr>
          <w:rFonts w:asciiTheme="minorHAnsi" w:hAnsiTheme="minorHAnsi" w:cs="Arial"/>
          <w:sz w:val="20"/>
          <w:lang w:val="it-IT"/>
        </w:rPr>
        <w:t xml:space="preserve">Il presente Contratto Esecutivo ha una durata pari a _______________ </w:t>
      </w:r>
      <w:r w:rsidRPr="002A35EA">
        <w:rPr>
          <w:rFonts w:asciiTheme="minorHAnsi" w:hAnsiTheme="minorHAnsi" w:cs="Arial"/>
          <w:i/>
          <w:sz w:val="20"/>
          <w:lang w:val="it-IT"/>
        </w:rPr>
        <w:t>(indicare la durata contrattuale in ragione dei servizi richiesti, secondo quanto stabilito nel paragrafo 3.2 del Capitolato Tecnico Parte Generale</w:t>
      </w:r>
      <w:r w:rsidRPr="002A35EA">
        <w:rPr>
          <w:rFonts w:asciiTheme="minorHAnsi" w:hAnsiTheme="minorHAnsi" w:cs="Arial"/>
          <w:sz w:val="20"/>
          <w:lang w:val="it-IT"/>
        </w:rPr>
        <w:t>)</w:t>
      </w:r>
      <w:bookmarkEnd w:id="23"/>
      <w:bookmarkEnd w:id="24"/>
      <w:r w:rsidRPr="002A35EA">
        <w:rPr>
          <w:rFonts w:asciiTheme="minorHAnsi" w:hAnsiTheme="minorHAnsi" w:cs="Arial"/>
          <w:sz w:val="20"/>
          <w:lang w:val="it-IT"/>
        </w:rPr>
        <w:t>, salvi i casi di risoluzione o recesso ai sensi, rispettivamente, degli artt. 24 e 25 del Contratto Quadro</w:t>
      </w:r>
      <w:r w:rsidR="003C3975" w:rsidRPr="002A35EA">
        <w:rPr>
          <w:rFonts w:asciiTheme="minorHAnsi" w:hAnsiTheme="minorHAnsi" w:cs="Arial"/>
          <w:sz w:val="20"/>
          <w:lang w:val="it-IT"/>
        </w:rPr>
        <w:t>.</w:t>
      </w:r>
    </w:p>
    <w:p w:rsidR="005042E5" w:rsidRPr="002A35EA" w:rsidRDefault="005042E5" w:rsidP="009F7CA9">
      <w:pPr>
        <w:rPr>
          <w:rFonts w:asciiTheme="minorHAnsi" w:hAnsiTheme="minorHAnsi"/>
        </w:rPr>
      </w:pPr>
    </w:p>
    <w:p w:rsidR="0005094C" w:rsidRPr="002A35EA" w:rsidRDefault="005042E5" w:rsidP="007B7062">
      <w:pPr>
        <w:pStyle w:val="AOHead1"/>
        <w:keepNext w:val="0"/>
        <w:widowControl w:val="0"/>
        <w:spacing w:before="0" w:line="300" w:lineRule="exact"/>
        <w:rPr>
          <w:rFonts w:asciiTheme="minorHAnsi" w:hAnsiTheme="minorHAnsi" w:cs="Arial"/>
          <w:bCs/>
          <w:i/>
          <w:sz w:val="20"/>
          <w:lang w:val="it-IT"/>
        </w:rPr>
      </w:pPr>
      <w:bookmarkStart w:id="26" w:name="_Toc106593656"/>
      <w:bookmarkStart w:id="27" w:name="_Ref372119781"/>
      <w:bookmarkStart w:id="28" w:name="_Toc372123040"/>
      <w:bookmarkEnd w:id="22"/>
      <w:bookmarkEnd w:id="25"/>
      <w:r w:rsidRPr="002A35EA">
        <w:rPr>
          <w:rFonts w:asciiTheme="minorHAnsi" w:hAnsiTheme="minorHAnsi" w:cs="Arial"/>
          <w:sz w:val="20"/>
          <w:lang w:val="it-IT"/>
        </w:rPr>
        <w:t>PIANO DEI FABBISOGNI</w:t>
      </w:r>
      <w:bookmarkStart w:id="29" w:name="_Toc98826051"/>
      <w:bookmarkStart w:id="30" w:name="_Toc106593660"/>
      <w:bookmarkStart w:id="31" w:name="_Toc106598587"/>
      <w:bookmarkEnd w:id="26"/>
      <w:r w:rsidR="007A66C0" w:rsidRPr="002A35EA">
        <w:rPr>
          <w:rFonts w:asciiTheme="minorHAnsi" w:hAnsiTheme="minorHAnsi" w:cs="Arial"/>
          <w:sz w:val="20"/>
          <w:lang w:val="it-IT"/>
        </w:rPr>
        <w:t xml:space="preserve"> E PROGETTO DEI FABBISOGNI</w:t>
      </w:r>
      <w:bookmarkEnd w:id="27"/>
      <w:bookmarkEnd w:id="28"/>
    </w:p>
    <w:p w:rsidR="0005094C" w:rsidRPr="002A35EA" w:rsidRDefault="00176652" w:rsidP="007B7062">
      <w:pPr>
        <w:pStyle w:val="AOAltHead2"/>
        <w:widowControl w:val="0"/>
        <w:spacing w:before="0" w:line="300" w:lineRule="exact"/>
        <w:ind w:left="709" w:hanging="709"/>
        <w:rPr>
          <w:rFonts w:asciiTheme="minorHAnsi" w:hAnsiTheme="minorHAnsi" w:cs="Arial"/>
          <w:bCs/>
          <w:sz w:val="20"/>
          <w:lang w:val="it-IT"/>
        </w:rPr>
      </w:pPr>
      <w:r w:rsidRPr="002A35EA">
        <w:rPr>
          <w:rFonts w:asciiTheme="minorHAnsi" w:hAnsiTheme="minorHAnsi" w:cs="Arial"/>
          <w:bCs/>
          <w:sz w:val="20"/>
          <w:lang w:val="it-IT"/>
        </w:rPr>
        <w:t>Per le modalità e termini stabiliti per la definizione e le variazioni del Piano dei fabbisogni e del Progetto dei fabbisogni, vale tra le Parti quanto stabilito negli articolo 7 e 8 del Contratto Quadro e nel Capitolato Tecnico</w:t>
      </w:r>
      <w:r w:rsidR="005042E5" w:rsidRPr="002A35EA">
        <w:rPr>
          <w:rFonts w:asciiTheme="minorHAnsi" w:hAnsiTheme="minorHAnsi" w:cs="Arial"/>
          <w:bCs/>
          <w:sz w:val="20"/>
          <w:lang w:val="it-IT"/>
        </w:rPr>
        <w:t>.</w:t>
      </w:r>
      <w:bookmarkStart w:id="32" w:name="_Toc106593665"/>
      <w:bookmarkStart w:id="33" w:name="_Toc106598592"/>
      <w:bookmarkEnd w:id="29"/>
      <w:bookmarkEnd w:id="30"/>
      <w:bookmarkEnd w:id="31"/>
    </w:p>
    <w:p w:rsidR="007A66C0" w:rsidRPr="002A35EA" w:rsidRDefault="007A66C0" w:rsidP="007B7062">
      <w:pPr>
        <w:pStyle w:val="AODocTxtL1"/>
        <w:spacing w:before="0" w:line="300" w:lineRule="exact"/>
        <w:rPr>
          <w:rFonts w:asciiTheme="minorHAnsi" w:hAnsiTheme="minorHAnsi"/>
          <w:sz w:val="20"/>
          <w:lang w:val="it-IT"/>
        </w:rPr>
      </w:pPr>
      <w:bookmarkStart w:id="34" w:name="_Toc106593669"/>
      <w:bookmarkEnd w:id="32"/>
      <w:bookmarkEnd w:id="33"/>
    </w:p>
    <w:p w:rsidR="005042E5" w:rsidRPr="002A35EA" w:rsidRDefault="005042E5" w:rsidP="007B7062">
      <w:pPr>
        <w:pStyle w:val="AOHead1"/>
        <w:keepNext w:val="0"/>
        <w:widowControl w:val="0"/>
        <w:spacing w:before="0" w:line="300" w:lineRule="exact"/>
        <w:rPr>
          <w:rFonts w:asciiTheme="minorHAnsi" w:hAnsiTheme="minorHAnsi" w:cs="Arial"/>
          <w:sz w:val="20"/>
          <w:lang w:val="it-IT"/>
        </w:rPr>
      </w:pPr>
      <w:bookmarkStart w:id="35" w:name="_Toc106593676"/>
      <w:bookmarkStart w:id="36" w:name="_Toc372123041"/>
      <w:bookmarkEnd w:id="17"/>
      <w:bookmarkEnd w:id="18"/>
      <w:bookmarkEnd w:id="34"/>
      <w:r w:rsidRPr="002A35EA">
        <w:rPr>
          <w:rFonts w:asciiTheme="minorHAnsi" w:hAnsiTheme="minorHAnsi" w:cs="Arial"/>
          <w:sz w:val="20"/>
          <w:lang w:val="it-IT"/>
        </w:rPr>
        <w:t>EROGAZIONE DEI SERVIZI</w:t>
      </w:r>
      <w:bookmarkEnd w:id="35"/>
      <w:bookmarkEnd w:id="36"/>
    </w:p>
    <w:p w:rsidR="005042E5" w:rsidRPr="002A35EA" w:rsidRDefault="005042E5" w:rsidP="007B7062">
      <w:pPr>
        <w:pStyle w:val="AOAltHead2"/>
        <w:widowControl w:val="0"/>
        <w:spacing w:before="0" w:line="300" w:lineRule="exact"/>
        <w:ind w:left="709" w:hanging="709"/>
        <w:rPr>
          <w:rFonts w:asciiTheme="minorHAnsi" w:hAnsiTheme="minorHAnsi" w:cs="Arial"/>
          <w:sz w:val="20"/>
          <w:lang w:val="it-IT"/>
        </w:rPr>
      </w:pPr>
      <w:bookmarkStart w:id="37" w:name="_Toc106593677"/>
      <w:bookmarkStart w:id="38" w:name="_Toc106598604"/>
      <w:r w:rsidRPr="002A35EA">
        <w:rPr>
          <w:rFonts w:asciiTheme="minorHAnsi" w:hAnsiTheme="minorHAnsi" w:cs="Arial"/>
          <w:sz w:val="20"/>
          <w:lang w:val="it-IT"/>
        </w:rPr>
        <w:t xml:space="preserve">Il Fornitore ha l’obbligo di </w:t>
      </w:r>
      <w:r w:rsidR="00156FC1" w:rsidRPr="002A35EA">
        <w:rPr>
          <w:rFonts w:asciiTheme="minorHAnsi" w:hAnsiTheme="minorHAnsi" w:cs="Arial"/>
          <w:sz w:val="20"/>
          <w:lang w:val="it-IT"/>
        </w:rPr>
        <w:t>avviare</w:t>
      </w:r>
      <w:r w:rsidRPr="002A35EA">
        <w:rPr>
          <w:rFonts w:asciiTheme="minorHAnsi" w:hAnsiTheme="minorHAnsi" w:cs="Arial"/>
          <w:sz w:val="20"/>
          <w:lang w:val="it-IT"/>
        </w:rPr>
        <w:t xml:space="preserve"> l’erogazione dei servizi di cui al precedente art</w:t>
      </w:r>
      <w:r w:rsidR="00156FC1" w:rsidRPr="002A35EA">
        <w:rPr>
          <w:rFonts w:asciiTheme="minorHAnsi" w:hAnsiTheme="minorHAnsi" w:cs="Arial"/>
          <w:sz w:val="20"/>
          <w:lang w:val="it-IT"/>
        </w:rPr>
        <w:t>.</w:t>
      </w:r>
      <w:r w:rsidR="004008FC" w:rsidRPr="002A35EA">
        <w:rPr>
          <w:rFonts w:asciiTheme="minorHAnsi" w:hAnsiTheme="minorHAnsi" w:cs="Arial"/>
          <w:sz w:val="20"/>
          <w:lang w:val="it-IT"/>
        </w:rPr>
        <w:fldChar w:fldCharType="begin"/>
      </w:r>
      <w:r w:rsidR="00D03281" w:rsidRPr="002A35EA">
        <w:rPr>
          <w:rFonts w:asciiTheme="minorHAnsi" w:hAnsiTheme="minorHAnsi" w:cs="Arial"/>
          <w:sz w:val="20"/>
          <w:lang w:val="it-IT"/>
        </w:rPr>
        <w:instrText xml:space="preserve"> REF _Ref372119773 \r \h </w:instrText>
      </w:r>
      <w:r w:rsidR="00DB688D" w:rsidRPr="00DB688D">
        <w:rPr>
          <w:rFonts w:asciiTheme="minorHAnsi" w:hAnsiTheme="minorHAnsi" w:cs="Arial"/>
          <w:sz w:val="20"/>
          <w:lang w:val="it-IT"/>
        </w:rPr>
        <w:instrText xml:space="preserve"> \* MERGEFORMAT </w:instrText>
      </w:r>
      <w:r w:rsidR="004008FC" w:rsidRPr="002A35EA">
        <w:rPr>
          <w:rFonts w:asciiTheme="minorHAnsi" w:hAnsiTheme="minorHAnsi" w:cs="Arial"/>
          <w:sz w:val="20"/>
          <w:lang w:val="it-IT"/>
        </w:rPr>
      </w:r>
      <w:r w:rsidR="004008FC" w:rsidRPr="002A35EA">
        <w:rPr>
          <w:rFonts w:asciiTheme="minorHAnsi" w:hAnsiTheme="minorHAnsi" w:cs="Arial"/>
          <w:sz w:val="20"/>
          <w:lang w:val="it-IT"/>
        </w:rPr>
        <w:fldChar w:fldCharType="separate"/>
      </w:r>
      <w:r w:rsidR="00EB5228" w:rsidRPr="002A35EA">
        <w:rPr>
          <w:rFonts w:asciiTheme="minorHAnsi" w:hAnsiTheme="minorHAnsi" w:cs="Arial"/>
          <w:sz w:val="20"/>
          <w:lang w:val="it-IT"/>
        </w:rPr>
        <w:t>3</w:t>
      </w:r>
      <w:r w:rsidR="004008FC" w:rsidRPr="002A35EA">
        <w:rPr>
          <w:rFonts w:asciiTheme="minorHAnsi" w:hAnsiTheme="minorHAnsi" w:cs="Arial"/>
          <w:sz w:val="20"/>
          <w:lang w:val="it-IT"/>
        </w:rPr>
        <w:fldChar w:fldCharType="end"/>
      </w:r>
      <w:r w:rsidRPr="002A35EA">
        <w:rPr>
          <w:rFonts w:asciiTheme="minorHAnsi" w:hAnsiTheme="minorHAnsi" w:cs="Arial"/>
          <w:sz w:val="20"/>
          <w:lang w:val="it-IT"/>
        </w:rPr>
        <w:t xml:space="preserve"> in favore </w:t>
      </w:r>
      <w:r w:rsidR="00156FC1" w:rsidRPr="002A35EA">
        <w:rPr>
          <w:rFonts w:asciiTheme="minorHAnsi" w:hAnsiTheme="minorHAnsi" w:cs="Arial"/>
          <w:sz w:val="20"/>
          <w:lang w:val="it-IT"/>
        </w:rPr>
        <w:t>dell’</w:t>
      </w:r>
      <w:r w:rsidRPr="002A35EA">
        <w:rPr>
          <w:rFonts w:asciiTheme="minorHAnsi" w:hAnsiTheme="minorHAnsi" w:cs="Arial"/>
          <w:sz w:val="20"/>
          <w:lang w:val="it-IT"/>
        </w:rPr>
        <w:t xml:space="preserve">Amministrazione entro </w:t>
      </w:r>
      <w:r w:rsidR="00E95599" w:rsidRPr="002A35EA">
        <w:rPr>
          <w:rFonts w:asciiTheme="minorHAnsi" w:hAnsiTheme="minorHAnsi" w:cs="Arial"/>
          <w:sz w:val="20"/>
          <w:lang w:val="it-IT"/>
        </w:rPr>
        <w:t>quanto previsto nel Progetto dei Fabbisogni di cui all’Allegato 1</w:t>
      </w:r>
      <w:bookmarkEnd w:id="37"/>
      <w:bookmarkEnd w:id="38"/>
      <w:r w:rsidR="00E95599" w:rsidRPr="002A35EA">
        <w:rPr>
          <w:rFonts w:asciiTheme="minorHAnsi" w:hAnsiTheme="minorHAnsi" w:cs="Arial"/>
          <w:sz w:val="20"/>
          <w:lang w:val="it-IT"/>
        </w:rPr>
        <w:t>, pena l’applicazione delle penali di cui oltre</w:t>
      </w:r>
      <w:r w:rsidRPr="002A35EA">
        <w:rPr>
          <w:rFonts w:asciiTheme="minorHAnsi" w:hAnsiTheme="minorHAnsi" w:cs="Arial"/>
          <w:sz w:val="20"/>
          <w:lang w:val="it-IT"/>
        </w:rPr>
        <w:t>.</w:t>
      </w:r>
    </w:p>
    <w:p w:rsidR="005042E5" w:rsidRPr="002A35EA" w:rsidRDefault="005042E5" w:rsidP="007B7062">
      <w:pPr>
        <w:pStyle w:val="AOAltHead2"/>
        <w:widowControl w:val="0"/>
        <w:spacing w:before="0" w:line="300" w:lineRule="exact"/>
        <w:ind w:left="709" w:hanging="709"/>
        <w:rPr>
          <w:rFonts w:asciiTheme="minorHAnsi" w:hAnsiTheme="minorHAnsi" w:cs="Arial"/>
          <w:sz w:val="20"/>
          <w:lang w:val="it-IT"/>
        </w:rPr>
      </w:pPr>
      <w:bookmarkStart w:id="39" w:name="_Toc106593678"/>
      <w:bookmarkStart w:id="40" w:name="_Toc106598605"/>
      <w:r w:rsidRPr="002A35EA">
        <w:rPr>
          <w:rFonts w:asciiTheme="minorHAnsi" w:hAnsiTheme="minorHAnsi" w:cs="Arial"/>
          <w:sz w:val="20"/>
          <w:lang w:val="it-IT"/>
        </w:rPr>
        <w:t>Il Fornitore</w:t>
      </w:r>
      <w:r w:rsidR="003550A4" w:rsidRPr="002A35EA">
        <w:rPr>
          <w:rFonts w:asciiTheme="minorHAnsi" w:hAnsiTheme="minorHAnsi" w:cs="Arial"/>
          <w:sz w:val="20"/>
          <w:lang w:val="it-IT"/>
        </w:rPr>
        <w:t xml:space="preserve">, </w:t>
      </w:r>
      <w:r w:rsidR="00D540DB" w:rsidRPr="002A35EA">
        <w:rPr>
          <w:rFonts w:asciiTheme="minorHAnsi" w:hAnsiTheme="minorHAnsi" w:cs="Arial"/>
          <w:sz w:val="20"/>
          <w:lang w:val="it-IT"/>
        </w:rPr>
        <w:t xml:space="preserve">almeno 20 (venti) giorni lavorativi dalla richiesta dell’Amministrazione, consegnerà alla stessa la documentazione </w:t>
      </w:r>
      <w:r w:rsidRPr="002A35EA">
        <w:rPr>
          <w:rFonts w:asciiTheme="minorHAnsi" w:hAnsiTheme="minorHAnsi" w:cs="Arial"/>
          <w:sz w:val="20"/>
          <w:lang w:val="it-IT"/>
        </w:rPr>
        <w:t xml:space="preserve">di cui </w:t>
      </w:r>
      <w:bookmarkEnd w:id="39"/>
      <w:bookmarkEnd w:id="40"/>
      <w:r w:rsidR="003550A4" w:rsidRPr="002A35EA">
        <w:rPr>
          <w:rFonts w:asciiTheme="minorHAnsi" w:hAnsiTheme="minorHAnsi" w:cs="Arial"/>
          <w:sz w:val="20"/>
          <w:lang w:val="it-IT"/>
        </w:rPr>
        <w:t xml:space="preserve">all’art. </w:t>
      </w:r>
      <w:r w:rsidR="004008FC" w:rsidRPr="002A35EA">
        <w:rPr>
          <w:rFonts w:asciiTheme="minorHAnsi" w:hAnsiTheme="minorHAnsi" w:cs="Arial"/>
          <w:sz w:val="20"/>
          <w:lang w:val="it-IT"/>
        </w:rPr>
        <w:fldChar w:fldCharType="begin"/>
      </w:r>
      <w:r w:rsidR="00D03281" w:rsidRPr="002A35EA">
        <w:rPr>
          <w:rFonts w:asciiTheme="minorHAnsi" w:hAnsiTheme="minorHAnsi" w:cs="Arial"/>
          <w:sz w:val="20"/>
          <w:lang w:val="it-IT"/>
        </w:rPr>
        <w:instrText xml:space="preserve"> REF _Ref372119795 \r \h </w:instrText>
      </w:r>
      <w:r w:rsidR="008979B0" w:rsidRPr="002A35EA">
        <w:rPr>
          <w:rFonts w:asciiTheme="minorHAnsi" w:hAnsiTheme="minorHAnsi" w:cs="Arial"/>
          <w:sz w:val="20"/>
          <w:lang w:val="it-IT"/>
        </w:rPr>
        <w:instrText xml:space="preserve"> \* MERGEFORMAT </w:instrText>
      </w:r>
      <w:r w:rsidR="004008FC" w:rsidRPr="002A35EA">
        <w:rPr>
          <w:rFonts w:asciiTheme="minorHAnsi" w:hAnsiTheme="minorHAnsi" w:cs="Arial"/>
          <w:sz w:val="20"/>
          <w:lang w:val="it-IT"/>
        </w:rPr>
      </w:r>
      <w:r w:rsidR="004008FC" w:rsidRPr="002A35EA">
        <w:rPr>
          <w:rFonts w:asciiTheme="minorHAnsi" w:hAnsiTheme="minorHAnsi" w:cs="Arial"/>
          <w:sz w:val="20"/>
          <w:lang w:val="it-IT"/>
        </w:rPr>
        <w:fldChar w:fldCharType="separate"/>
      </w:r>
      <w:r w:rsidR="00EB5228" w:rsidRPr="002A35EA">
        <w:rPr>
          <w:rFonts w:asciiTheme="minorHAnsi" w:hAnsiTheme="minorHAnsi" w:cs="Arial"/>
          <w:sz w:val="20"/>
          <w:lang w:val="it-IT"/>
        </w:rPr>
        <w:t>9.2</w:t>
      </w:r>
      <w:r w:rsidR="004008FC" w:rsidRPr="002A35EA">
        <w:rPr>
          <w:rFonts w:asciiTheme="minorHAnsi" w:hAnsiTheme="minorHAnsi" w:cs="Arial"/>
          <w:sz w:val="20"/>
          <w:lang w:val="it-IT"/>
        </w:rPr>
        <w:fldChar w:fldCharType="end"/>
      </w:r>
      <w:r w:rsidR="003550A4" w:rsidRPr="002A35EA">
        <w:rPr>
          <w:rFonts w:asciiTheme="minorHAnsi" w:hAnsiTheme="minorHAnsi" w:cs="Arial"/>
          <w:sz w:val="20"/>
          <w:lang w:val="it-IT"/>
        </w:rPr>
        <w:t xml:space="preserve"> del Contratto Quadro e, qualora nei 20 (venti)</w:t>
      </w:r>
      <w:r w:rsidR="001F15CF" w:rsidRPr="002A35EA">
        <w:rPr>
          <w:rFonts w:asciiTheme="minorHAnsi" w:hAnsiTheme="minorHAnsi" w:cs="Arial"/>
          <w:sz w:val="20"/>
          <w:lang w:val="it-IT"/>
        </w:rPr>
        <w:t xml:space="preserve"> giorni dalla ricezione</w:t>
      </w:r>
      <w:r w:rsidR="003550A4" w:rsidRPr="002A35EA">
        <w:rPr>
          <w:rFonts w:asciiTheme="minorHAnsi" w:hAnsiTheme="minorHAnsi" w:cs="Arial"/>
          <w:sz w:val="20"/>
          <w:lang w:val="it-IT"/>
        </w:rPr>
        <w:t xml:space="preserve"> l’Amministrazione stessa richieda </w:t>
      </w:r>
      <w:r w:rsidRPr="002A35EA">
        <w:rPr>
          <w:rFonts w:asciiTheme="minorHAnsi" w:hAnsiTheme="minorHAnsi" w:cs="Arial"/>
          <w:sz w:val="20"/>
          <w:lang w:val="it-IT"/>
        </w:rPr>
        <w:t>modifiche o integrazioni alla suddetta documentazione</w:t>
      </w:r>
      <w:r w:rsidR="003550A4" w:rsidRPr="002A35EA">
        <w:rPr>
          <w:rFonts w:asciiTheme="minorHAnsi" w:hAnsiTheme="minorHAnsi" w:cs="Arial"/>
          <w:sz w:val="20"/>
          <w:lang w:val="it-IT"/>
        </w:rPr>
        <w:t>,</w:t>
      </w:r>
      <w:r w:rsidRPr="002A35EA">
        <w:rPr>
          <w:rFonts w:asciiTheme="minorHAnsi" w:hAnsiTheme="minorHAnsi" w:cs="Arial"/>
          <w:sz w:val="20"/>
          <w:lang w:val="it-IT"/>
        </w:rPr>
        <w:t xml:space="preserve"> il Fornitore dovrà recepir</w:t>
      </w:r>
      <w:r w:rsidR="003550A4" w:rsidRPr="002A35EA">
        <w:rPr>
          <w:rFonts w:asciiTheme="minorHAnsi" w:hAnsiTheme="minorHAnsi" w:cs="Arial"/>
          <w:sz w:val="20"/>
          <w:lang w:val="it-IT"/>
        </w:rPr>
        <w:t>l</w:t>
      </w:r>
      <w:r w:rsidRPr="002A35EA">
        <w:rPr>
          <w:rFonts w:asciiTheme="minorHAnsi" w:hAnsiTheme="minorHAnsi" w:cs="Arial"/>
          <w:sz w:val="20"/>
          <w:lang w:val="it-IT"/>
        </w:rPr>
        <w:t xml:space="preserve">e entro </w:t>
      </w:r>
      <w:r w:rsidR="003550A4" w:rsidRPr="002A35EA">
        <w:rPr>
          <w:rFonts w:asciiTheme="minorHAnsi" w:hAnsiTheme="minorHAnsi" w:cs="Arial"/>
          <w:sz w:val="20"/>
          <w:lang w:val="it-IT"/>
        </w:rPr>
        <w:t>i</w:t>
      </w:r>
      <w:r w:rsidR="00AA47A6" w:rsidRPr="002A35EA">
        <w:rPr>
          <w:rFonts w:asciiTheme="minorHAnsi" w:hAnsiTheme="minorHAnsi" w:cs="Arial"/>
          <w:sz w:val="20"/>
          <w:lang w:val="it-IT"/>
        </w:rPr>
        <w:t xml:space="preserve"> </w:t>
      </w:r>
      <w:r w:rsidRPr="002A35EA">
        <w:rPr>
          <w:rFonts w:asciiTheme="minorHAnsi" w:hAnsiTheme="minorHAnsi" w:cs="Arial"/>
          <w:sz w:val="20"/>
          <w:lang w:val="it-IT"/>
        </w:rPr>
        <w:t>1</w:t>
      </w:r>
      <w:r w:rsidR="002610EC" w:rsidRPr="002A35EA">
        <w:rPr>
          <w:rFonts w:asciiTheme="minorHAnsi" w:hAnsiTheme="minorHAnsi" w:cs="Arial"/>
          <w:sz w:val="20"/>
          <w:lang w:val="it-IT"/>
        </w:rPr>
        <w:t>0</w:t>
      </w:r>
      <w:r w:rsidRPr="002A35EA">
        <w:rPr>
          <w:rFonts w:asciiTheme="minorHAnsi" w:hAnsiTheme="minorHAnsi" w:cs="Arial"/>
          <w:sz w:val="20"/>
          <w:lang w:val="it-IT"/>
        </w:rPr>
        <w:t xml:space="preserve"> (</w:t>
      </w:r>
      <w:r w:rsidR="002610EC" w:rsidRPr="002A35EA">
        <w:rPr>
          <w:rFonts w:asciiTheme="minorHAnsi" w:hAnsiTheme="minorHAnsi" w:cs="Arial"/>
          <w:sz w:val="20"/>
          <w:lang w:val="it-IT"/>
        </w:rPr>
        <w:t>dieci</w:t>
      </w:r>
      <w:r w:rsidRPr="002A35EA">
        <w:rPr>
          <w:rFonts w:asciiTheme="minorHAnsi" w:hAnsiTheme="minorHAnsi" w:cs="Arial"/>
          <w:sz w:val="20"/>
          <w:lang w:val="it-IT"/>
        </w:rPr>
        <w:t>) giorni lavorativi successivi</w:t>
      </w:r>
      <w:r w:rsidR="003550A4" w:rsidRPr="002A35EA">
        <w:rPr>
          <w:rFonts w:asciiTheme="minorHAnsi" w:hAnsiTheme="minorHAnsi" w:cs="Arial"/>
          <w:sz w:val="20"/>
          <w:lang w:val="it-IT"/>
        </w:rPr>
        <w:t>.</w:t>
      </w:r>
    </w:p>
    <w:p w:rsidR="005042E5" w:rsidRPr="002A35EA" w:rsidRDefault="007E05B0" w:rsidP="007B7062">
      <w:pPr>
        <w:pStyle w:val="AOAltHead2"/>
        <w:widowControl w:val="0"/>
        <w:spacing w:before="0" w:line="300" w:lineRule="exact"/>
        <w:ind w:left="709" w:hanging="709"/>
        <w:rPr>
          <w:rFonts w:asciiTheme="minorHAnsi" w:hAnsiTheme="minorHAnsi" w:cs="Arial"/>
          <w:sz w:val="20"/>
          <w:lang w:val="it-IT"/>
        </w:rPr>
      </w:pPr>
      <w:r w:rsidRPr="002A35EA">
        <w:rPr>
          <w:rFonts w:asciiTheme="minorHAnsi" w:hAnsiTheme="minorHAnsi" w:cs="Arial"/>
          <w:sz w:val="20"/>
          <w:lang w:val="it-IT"/>
        </w:rPr>
        <w:t>P</w:t>
      </w:r>
      <w:r w:rsidR="005042E5" w:rsidRPr="002A35EA">
        <w:rPr>
          <w:rFonts w:asciiTheme="minorHAnsi" w:hAnsiTheme="minorHAnsi" w:cs="Arial"/>
          <w:sz w:val="20"/>
          <w:lang w:val="it-IT"/>
        </w:rPr>
        <w:t xml:space="preserve">er tutte le attività necessarie alla realizzazione del Piano di Attuazione del Progetto dei Fabbisogni, il Fornitore deve sottoporre all’Amministrazione, con cadenza mensile a partire dalla data di approvazione del Progetto stesso ed entro il giorno 15 del mese </w:t>
      </w:r>
      <w:r w:rsidR="005042E5" w:rsidRPr="002A35EA">
        <w:rPr>
          <w:rFonts w:asciiTheme="minorHAnsi" w:hAnsiTheme="minorHAnsi" w:cs="Arial"/>
          <w:sz w:val="20"/>
          <w:lang w:val="it-IT"/>
        </w:rPr>
        <w:lastRenderedPageBreak/>
        <w:t xml:space="preserve">successivo al mese di riferimento, uno “stato di avanzamento”, soggetto ad approvazione da parte dell’Amministrazione </w:t>
      </w:r>
      <w:r w:rsidRPr="002A35EA">
        <w:rPr>
          <w:rFonts w:asciiTheme="minorHAnsi" w:hAnsiTheme="minorHAnsi" w:cs="Arial"/>
          <w:sz w:val="20"/>
          <w:lang w:val="it-IT"/>
        </w:rPr>
        <w:t>stessa,</w:t>
      </w:r>
      <w:r w:rsidR="00416888" w:rsidRPr="002A35EA">
        <w:rPr>
          <w:rFonts w:asciiTheme="minorHAnsi" w:hAnsiTheme="minorHAnsi" w:cs="Arial"/>
          <w:sz w:val="20"/>
          <w:lang w:val="it-IT"/>
        </w:rPr>
        <w:t xml:space="preserve"> redatto secondo quanto indicato</w:t>
      </w:r>
      <w:r w:rsidRPr="002A35EA">
        <w:rPr>
          <w:rFonts w:asciiTheme="minorHAnsi" w:hAnsiTheme="minorHAnsi" w:cs="Arial"/>
          <w:sz w:val="20"/>
          <w:lang w:val="it-IT"/>
        </w:rPr>
        <w:t xml:space="preserve"> all’art. 9.</w:t>
      </w:r>
      <w:r w:rsidR="00B176A8" w:rsidRPr="002A35EA">
        <w:rPr>
          <w:rFonts w:asciiTheme="minorHAnsi" w:hAnsiTheme="minorHAnsi" w:cs="Arial"/>
          <w:sz w:val="20"/>
          <w:lang w:val="it-IT"/>
        </w:rPr>
        <w:t>4</w:t>
      </w:r>
      <w:r w:rsidRPr="002A35EA">
        <w:rPr>
          <w:rFonts w:asciiTheme="minorHAnsi" w:hAnsiTheme="minorHAnsi" w:cs="Arial"/>
          <w:sz w:val="20"/>
          <w:lang w:val="it-IT"/>
        </w:rPr>
        <w:t xml:space="preserve"> del Contratto Quadro</w:t>
      </w:r>
      <w:r w:rsidR="005042E5" w:rsidRPr="002A35EA">
        <w:rPr>
          <w:rFonts w:asciiTheme="minorHAnsi" w:hAnsiTheme="minorHAnsi" w:cs="Arial"/>
          <w:sz w:val="20"/>
          <w:lang w:val="it-IT"/>
        </w:rPr>
        <w:t>.</w:t>
      </w:r>
      <w:bookmarkStart w:id="41" w:name="_Toc107136297"/>
      <w:bookmarkStart w:id="42" w:name="_Toc107136907"/>
      <w:bookmarkStart w:id="43" w:name="_Toc107137400"/>
      <w:bookmarkStart w:id="44" w:name="_Toc107138346"/>
    </w:p>
    <w:bookmarkEnd w:id="41"/>
    <w:bookmarkEnd w:id="42"/>
    <w:bookmarkEnd w:id="43"/>
    <w:bookmarkEnd w:id="44"/>
    <w:p w:rsidR="005042E5" w:rsidRPr="002A35EA" w:rsidRDefault="005042E5" w:rsidP="007B7062">
      <w:pPr>
        <w:pStyle w:val="AODocTxtL1"/>
        <w:numPr>
          <w:ilvl w:val="0"/>
          <w:numId w:val="0"/>
        </w:numPr>
        <w:spacing w:before="0" w:line="300" w:lineRule="exact"/>
        <w:ind w:left="720"/>
        <w:rPr>
          <w:rFonts w:asciiTheme="minorHAnsi" w:hAnsiTheme="minorHAnsi"/>
          <w:sz w:val="20"/>
          <w:lang w:val="it-IT"/>
        </w:rPr>
      </w:pPr>
    </w:p>
    <w:p w:rsidR="005042E5" w:rsidRPr="002A35EA" w:rsidRDefault="005042E5" w:rsidP="007B7062">
      <w:pPr>
        <w:pStyle w:val="AOHead1"/>
        <w:keepNext w:val="0"/>
        <w:widowControl w:val="0"/>
        <w:spacing w:before="0" w:line="300" w:lineRule="exact"/>
        <w:rPr>
          <w:rFonts w:asciiTheme="minorHAnsi" w:hAnsiTheme="minorHAnsi" w:cs="Arial"/>
          <w:caps w:val="0"/>
          <w:sz w:val="20"/>
          <w:lang w:val="it-IT"/>
        </w:rPr>
      </w:pPr>
      <w:bookmarkStart w:id="45" w:name="_Toc106593680"/>
      <w:bookmarkStart w:id="46" w:name="_Toc372123042"/>
      <w:r w:rsidRPr="002A35EA">
        <w:rPr>
          <w:rFonts w:asciiTheme="minorHAnsi" w:hAnsiTheme="minorHAnsi" w:cs="Arial"/>
          <w:caps w:val="0"/>
          <w:sz w:val="20"/>
          <w:lang w:val="it-IT"/>
        </w:rPr>
        <w:t xml:space="preserve">GESTIONE DEL </w:t>
      </w:r>
      <w:bookmarkEnd w:id="45"/>
      <w:r w:rsidR="007E05B0" w:rsidRPr="002A35EA">
        <w:rPr>
          <w:rFonts w:asciiTheme="minorHAnsi" w:hAnsiTheme="minorHAnsi" w:cs="Arial"/>
          <w:caps w:val="0"/>
          <w:sz w:val="20"/>
          <w:lang w:val="it-IT"/>
        </w:rPr>
        <w:t>CONTRATTO ESECUTIVO</w:t>
      </w:r>
      <w:bookmarkEnd w:id="46"/>
    </w:p>
    <w:p w:rsidR="00A1572D" w:rsidRPr="002A35EA" w:rsidRDefault="00A1572D" w:rsidP="00A1572D">
      <w:pPr>
        <w:pStyle w:val="AOAltHead2"/>
        <w:widowControl w:val="0"/>
        <w:spacing w:before="0" w:line="300" w:lineRule="exact"/>
        <w:ind w:left="709" w:hanging="709"/>
        <w:rPr>
          <w:rFonts w:asciiTheme="minorHAnsi" w:hAnsiTheme="minorHAnsi" w:cs="Arial"/>
          <w:sz w:val="20"/>
          <w:lang w:val="it-IT"/>
        </w:rPr>
      </w:pPr>
      <w:bookmarkStart w:id="47" w:name="_Toc106593682"/>
      <w:bookmarkStart w:id="48" w:name="_Toc106598609"/>
      <w:r w:rsidRPr="002A35EA">
        <w:rPr>
          <w:rFonts w:asciiTheme="minorHAnsi" w:hAnsiTheme="minorHAnsi" w:cs="Arial"/>
          <w:sz w:val="20"/>
          <w:lang w:val="it-IT"/>
        </w:rPr>
        <w:t xml:space="preserve">Nell’esecuzione del presente Contratto Esecutivo, il Fornitore </w:t>
      </w:r>
      <w:r w:rsidR="007820CF" w:rsidRPr="002A35EA">
        <w:rPr>
          <w:rFonts w:asciiTheme="minorHAnsi" w:hAnsiTheme="minorHAnsi" w:cs="Arial"/>
          <w:sz w:val="20"/>
          <w:lang w:val="it-IT"/>
        </w:rPr>
        <w:t xml:space="preserve">nomina </w:t>
      </w:r>
      <w:r w:rsidRPr="002A35EA">
        <w:rPr>
          <w:rFonts w:asciiTheme="minorHAnsi" w:hAnsiTheme="minorHAnsi" w:cs="Arial"/>
          <w:sz w:val="20"/>
          <w:lang w:val="it-IT"/>
        </w:rPr>
        <w:t>le figure di Responsabile del contratto esecutivo e di Responsabile tecnico, quali interfacce dell’Amministrazione, che d</w:t>
      </w:r>
      <w:r w:rsidR="007820CF" w:rsidRPr="002A35EA">
        <w:rPr>
          <w:rFonts w:asciiTheme="minorHAnsi" w:hAnsiTheme="minorHAnsi" w:cs="Arial"/>
          <w:sz w:val="20"/>
          <w:lang w:val="it-IT"/>
        </w:rPr>
        <w:t>ovranno essere operative entro 1</w:t>
      </w:r>
      <w:r w:rsidRPr="002A35EA">
        <w:rPr>
          <w:rFonts w:asciiTheme="minorHAnsi" w:hAnsiTheme="minorHAnsi" w:cs="Arial"/>
          <w:sz w:val="20"/>
          <w:lang w:val="it-IT"/>
        </w:rPr>
        <w:t>0 (</w:t>
      </w:r>
      <w:r w:rsidR="007820CF" w:rsidRPr="002A35EA">
        <w:rPr>
          <w:rFonts w:asciiTheme="minorHAnsi" w:hAnsiTheme="minorHAnsi" w:cs="Arial"/>
          <w:sz w:val="20"/>
          <w:lang w:val="it-IT"/>
        </w:rPr>
        <w:t>dieci</w:t>
      </w:r>
      <w:r w:rsidRPr="002A35EA">
        <w:rPr>
          <w:rFonts w:asciiTheme="minorHAnsi" w:hAnsiTheme="minorHAnsi" w:cs="Arial"/>
          <w:sz w:val="20"/>
          <w:lang w:val="it-IT"/>
        </w:rPr>
        <w:t>) giorni solari dalla data di stipula del predetto Contratto Quadro.</w:t>
      </w:r>
    </w:p>
    <w:bookmarkEnd w:id="47"/>
    <w:bookmarkEnd w:id="48"/>
    <w:p w:rsidR="005042E5" w:rsidRPr="002A35EA" w:rsidRDefault="001F54F2" w:rsidP="007B7062">
      <w:pPr>
        <w:pStyle w:val="AOAltHead2"/>
        <w:widowControl w:val="0"/>
        <w:spacing w:before="0" w:line="300" w:lineRule="exact"/>
        <w:ind w:left="709" w:hanging="709"/>
        <w:rPr>
          <w:rFonts w:asciiTheme="minorHAnsi" w:hAnsiTheme="minorHAnsi" w:cs="Arial"/>
          <w:sz w:val="20"/>
          <w:lang w:val="it-IT"/>
        </w:rPr>
      </w:pPr>
      <w:r w:rsidRPr="002A35EA">
        <w:rPr>
          <w:rFonts w:asciiTheme="minorHAnsi" w:hAnsiTheme="minorHAnsi" w:cs="Arial"/>
          <w:sz w:val="20"/>
          <w:lang w:val="it-IT"/>
        </w:rPr>
        <w:t xml:space="preserve">Le attività tecniche di supervisione </w:t>
      </w:r>
      <w:bookmarkStart w:id="49" w:name="_Toc106593688"/>
      <w:bookmarkStart w:id="50" w:name="_Toc106598615"/>
      <w:r w:rsidR="005042E5" w:rsidRPr="002A35EA">
        <w:rPr>
          <w:rFonts w:asciiTheme="minorHAnsi" w:hAnsiTheme="minorHAnsi" w:cs="Arial"/>
          <w:sz w:val="20"/>
          <w:lang w:val="it-IT"/>
        </w:rPr>
        <w:t xml:space="preserve">e controllo della corretta esecuzione del </w:t>
      </w:r>
      <w:r w:rsidRPr="002A35EA">
        <w:rPr>
          <w:rFonts w:asciiTheme="minorHAnsi" w:hAnsiTheme="minorHAnsi" w:cs="Arial"/>
          <w:sz w:val="20"/>
          <w:lang w:val="it-IT"/>
        </w:rPr>
        <w:t>presente</w:t>
      </w:r>
      <w:r w:rsidR="005042E5" w:rsidRPr="002A35EA">
        <w:rPr>
          <w:rFonts w:asciiTheme="minorHAnsi" w:hAnsiTheme="minorHAnsi" w:cs="Arial"/>
          <w:sz w:val="20"/>
          <w:lang w:val="it-IT"/>
        </w:rPr>
        <w:t xml:space="preserve"> Contratto Esecutivo, in relazione ai servizi richiesti, sono svolte dalla Amministrazione d’intesa con </w:t>
      </w:r>
      <w:proofErr w:type="spellStart"/>
      <w:r w:rsidR="005042E5" w:rsidRPr="002A35EA">
        <w:rPr>
          <w:rFonts w:asciiTheme="minorHAnsi" w:hAnsiTheme="minorHAnsi" w:cs="Arial"/>
          <w:sz w:val="20"/>
          <w:lang w:val="it-IT"/>
        </w:rPr>
        <w:t>AgID</w:t>
      </w:r>
      <w:proofErr w:type="spellEnd"/>
      <w:r w:rsidR="005042E5" w:rsidRPr="002A35EA">
        <w:rPr>
          <w:rFonts w:asciiTheme="minorHAnsi" w:hAnsiTheme="minorHAnsi" w:cs="Arial"/>
          <w:sz w:val="20"/>
          <w:lang w:val="it-IT"/>
        </w:rPr>
        <w:t>.</w:t>
      </w:r>
      <w:bookmarkEnd w:id="49"/>
      <w:bookmarkEnd w:id="50"/>
    </w:p>
    <w:p w:rsidR="004E496D" w:rsidRPr="002A35EA" w:rsidRDefault="005042E5" w:rsidP="004E496D">
      <w:pPr>
        <w:pStyle w:val="AOAltHead2"/>
        <w:widowControl w:val="0"/>
        <w:spacing w:before="0" w:line="300" w:lineRule="exact"/>
        <w:ind w:left="709" w:hanging="709"/>
        <w:rPr>
          <w:rFonts w:asciiTheme="minorHAnsi" w:hAnsiTheme="minorHAnsi" w:cs="Arial"/>
          <w:sz w:val="20"/>
          <w:lang w:val="it-IT"/>
        </w:rPr>
      </w:pPr>
      <w:bookmarkStart w:id="51" w:name="_Toc106593689"/>
      <w:bookmarkStart w:id="52" w:name="_Toc106598616"/>
      <w:r w:rsidRPr="002A35EA">
        <w:rPr>
          <w:rFonts w:asciiTheme="minorHAnsi" w:hAnsiTheme="minorHAnsi" w:cs="Arial"/>
          <w:sz w:val="20"/>
          <w:lang w:val="it-IT"/>
        </w:rPr>
        <w:t xml:space="preserve">Le attività amministrative di supervisione e controllo del </w:t>
      </w:r>
      <w:r w:rsidR="001F54F2" w:rsidRPr="002A35EA">
        <w:rPr>
          <w:rFonts w:asciiTheme="minorHAnsi" w:hAnsiTheme="minorHAnsi" w:cs="Arial"/>
          <w:sz w:val="20"/>
          <w:lang w:val="it-IT"/>
        </w:rPr>
        <w:t xml:space="preserve">presente </w:t>
      </w:r>
      <w:r w:rsidRPr="002A35EA">
        <w:rPr>
          <w:rFonts w:asciiTheme="minorHAnsi" w:hAnsiTheme="minorHAnsi" w:cs="Arial"/>
          <w:sz w:val="20"/>
          <w:lang w:val="it-IT"/>
        </w:rPr>
        <w:t>Contratto Esecutivo sono svolte dall’Amministrazione</w:t>
      </w:r>
      <w:r w:rsidR="007946C3" w:rsidRPr="002A35EA">
        <w:rPr>
          <w:rFonts w:asciiTheme="minorHAnsi" w:hAnsiTheme="minorHAnsi" w:cs="Arial"/>
          <w:sz w:val="20"/>
          <w:lang w:val="it-IT"/>
        </w:rPr>
        <w:t>, con l’eventuale supporto di Consip S.p.A</w:t>
      </w:r>
      <w:bookmarkEnd w:id="51"/>
      <w:bookmarkEnd w:id="52"/>
      <w:r w:rsidR="001F54F2" w:rsidRPr="002A35EA">
        <w:rPr>
          <w:rFonts w:asciiTheme="minorHAnsi" w:hAnsiTheme="minorHAnsi" w:cs="Arial"/>
          <w:sz w:val="20"/>
          <w:lang w:val="it-IT"/>
        </w:rPr>
        <w:t>.</w:t>
      </w:r>
    </w:p>
    <w:p w:rsidR="00586979" w:rsidRPr="002A35EA" w:rsidRDefault="001F54F2" w:rsidP="004E496D">
      <w:pPr>
        <w:pStyle w:val="AOAltHead2"/>
        <w:widowControl w:val="0"/>
        <w:spacing w:before="0" w:line="300" w:lineRule="exact"/>
        <w:ind w:left="709" w:hanging="709"/>
        <w:rPr>
          <w:rFonts w:asciiTheme="minorHAnsi" w:hAnsiTheme="minorHAnsi" w:cs="Arial"/>
          <w:sz w:val="20"/>
          <w:lang w:val="it-IT"/>
        </w:rPr>
      </w:pPr>
      <w:r w:rsidRPr="002A35EA">
        <w:rPr>
          <w:rFonts w:asciiTheme="minorHAnsi" w:hAnsiTheme="minorHAnsi"/>
          <w:sz w:val="20"/>
          <w:lang w:val="it-IT"/>
        </w:rPr>
        <w:t>E</w:t>
      </w:r>
      <w:r w:rsidR="005042E5" w:rsidRPr="002A35EA">
        <w:rPr>
          <w:rFonts w:asciiTheme="minorHAnsi" w:hAnsiTheme="minorHAnsi"/>
          <w:sz w:val="20"/>
          <w:lang w:val="it-IT"/>
        </w:rPr>
        <w:t>ntro 10 (dieci) giorni lavorativi dalla</w:t>
      </w:r>
      <w:r w:rsidRPr="002A35EA">
        <w:rPr>
          <w:rFonts w:asciiTheme="minorHAnsi" w:hAnsiTheme="minorHAnsi"/>
          <w:sz w:val="20"/>
          <w:lang w:val="it-IT"/>
        </w:rPr>
        <w:t xml:space="preserve"> data di</w:t>
      </w:r>
      <w:r w:rsidR="007F5EC1">
        <w:rPr>
          <w:rFonts w:asciiTheme="minorHAnsi" w:hAnsiTheme="minorHAnsi"/>
          <w:sz w:val="20"/>
          <w:lang w:val="it-IT"/>
        </w:rPr>
        <w:t xml:space="preserve"> </w:t>
      </w:r>
      <w:r w:rsidRPr="002A35EA">
        <w:rPr>
          <w:rFonts w:asciiTheme="minorHAnsi" w:hAnsiTheme="minorHAnsi"/>
          <w:sz w:val="20"/>
          <w:lang w:val="it-IT"/>
        </w:rPr>
        <w:t>stipula del presente</w:t>
      </w:r>
      <w:r w:rsidR="005042E5" w:rsidRPr="002A35EA">
        <w:rPr>
          <w:rFonts w:asciiTheme="minorHAnsi" w:hAnsiTheme="minorHAnsi"/>
          <w:sz w:val="20"/>
          <w:lang w:val="it-IT"/>
        </w:rPr>
        <w:t xml:space="preserve"> Contratto Esecutivo</w:t>
      </w:r>
      <w:r w:rsidRPr="002A35EA">
        <w:rPr>
          <w:rFonts w:asciiTheme="minorHAnsi" w:hAnsiTheme="minorHAnsi"/>
          <w:sz w:val="20"/>
          <w:lang w:val="it-IT"/>
        </w:rPr>
        <w:t>,</w:t>
      </w:r>
      <w:r w:rsidR="007F5EC1">
        <w:rPr>
          <w:rFonts w:asciiTheme="minorHAnsi" w:hAnsiTheme="minorHAnsi"/>
          <w:sz w:val="20"/>
          <w:lang w:val="it-IT"/>
        </w:rPr>
        <w:t xml:space="preserve"> </w:t>
      </w:r>
      <w:r w:rsidRPr="002A35EA">
        <w:rPr>
          <w:rFonts w:asciiTheme="minorHAnsi" w:hAnsiTheme="minorHAnsi"/>
          <w:sz w:val="20"/>
          <w:lang w:val="it-IT"/>
        </w:rPr>
        <w:t xml:space="preserve">il Fornitore </w:t>
      </w:r>
      <w:r w:rsidR="005042E5" w:rsidRPr="002A35EA">
        <w:rPr>
          <w:rFonts w:asciiTheme="minorHAnsi" w:hAnsiTheme="minorHAnsi"/>
          <w:sz w:val="20"/>
          <w:lang w:val="it-IT"/>
        </w:rPr>
        <w:t xml:space="preserve">comunicherà </w:t>
      </w:r>
      <w:r w:rsidRPr="002A35EA">
        <w:rPr>
          <w:rFonts w:asciiTheme="minorHAnsi" w:hAnsiTheme="minorHAnsi"/>
          <w:sz w:val="20"/>
          <w:lang w:val="it-IT"/>
        </w:rPr>
        <w:t>all’</w:t>
      </w:r>
      <w:r w:rsidR="005042E5" w:rsidRPr="002A35EA">
        <w:rPr>
          <w:rFonts w:asciiTheme="minorHAnsi" w:hAnsiTheme="minorHAnsi"/>
          <w:sz w:val="20"/>
          <w:lang w:val="it-IT"/>
        </w:rPr>
        <w:t xml:space="preserve">Amministrazione i dati relativi </w:t>
      </w:r>
      <w:r w:rsidRPr="002A35EA">
        <w:rPr>
          <w:rFonts w:asciiTheme="minorHAnsi" w:hAnsiTheme="minorHAnsi"/>
          <w:sz w:val="20"/>
          <w:lang w:val="it-IT"/>
        </w:rPr>
        <w:t>al soggetto referente</w:t>
      </w:r>
      <w:r w:rsidR="005042E5" w:rsidRPr="002A35EA">
        <w:rPr>
          <w:rFonts w:asciiTheme="minorHAnsi" w:hAnsiTheme="minorHAnsi"/>
          <w:sz w:val="20"/>
          <w:lang w:val="it-IT"/>
        </w:rPr>
        <w:t xml:space="preserve"> per l’esecuzione delle prestazioni contrattuali</w:t>
      </w:r>
      <w:r w:rsidRPr="002A35EA">
        <w:rPr>
          <w:rFonts w:asciiTheme="minorHAnsi" w:hAnsiTheme="minorHAnsi"/>
          <w:sz w:val="20"/>
          <w:lang w:val="it-IT"/>
        </w:rPr>
        <w:t xml:space="preserve"> (Rappresentante del Fornitore)</w:t>
      </w:r>
      <w:r w:rsidR="005042E5" w:rsidRPr="002A35EA">
        <w:rPr>
          <w:rFonts w:asciiTheme="minorHAnsi" w:hAnsiTheme="minorHAnsi"/>
          <w:sz w:val="20"/>
          <w:lang w:val="it-IT"/>
        </w:rPr>
        <w:t>.</w:t>
      </w:r>
      <w:bookmarkStart w:id="53" w:name="_Toc106593692"/>
      <w:bookmarkStart w:id="54" w:name="_Toc106598619"/>
    </w:p>
    <w:p w:rsidR="00EF1755" w:rsidRPr="002A35EA" w:rsidRDefault="001F54F2" w:rsidP="007B7062">
      <w:pPr>
        <w:pStyle w:val="AOAltHead2"/>
        <w:widowControl w:val="0"/>
        <w:spacing w:before="0" w:line="300" w:lineRule="exact"/>
        <w:ind w:left="709" w:hanging="709"/>
        <w:rPr>
          <w:rFonts w:asciiTheme="minorHAnsi" w:hAnsiTheme="minorHAnsi" w:cs="Arial"/>
          <w:caps/>
          <w:sz w:val="20"/>
          <w:lang w:val="it-IT"/>
        </w:rPr>
      </w:pPr>
      <w:r w:rsidRPr="002A35EA">
        <w:rPr>
          <w:rFonts w:asciiTheme="minorHAnsi" w:hAnsiTheme="minorHAnsi" w:cs="Arial"/>
          <w:sz w:val="20"/>
          <w:lang w:val="it-IT"/>
        </w:rPr>
        <w:t>Entro 10 (dieci) giorni lavorativi dalla data di stipula del presente Contratto Esecutivo,</w:t>
      </w:r>
      <w:r w:rsidR="006E4B8D" w:rsidRPr="002A35EA">
        <w:rPr>
          <w:rFonts w:asciiTheme="minorHAnsi" w:hAnsiTheme="minorHAnsi" w:cs="Arial"/>
          <w:sz w:val="20"/>
          <w:lang w:val="it-IT"/>
        </w:rPr>
        <w:t xml:space="preserve"> </w:t>
      </w:r>
      <w:r w:rsidRPr="002A35EA">
        <w:rPr>
          <w:rFonts w:asciiTheme="minorHAnsi" w:hAnsiTheme="minorHAnsi" w:cs="Arial"/>
          <w:sz w:val="20"/>
          <w:lang w:val="it-IT"/>
        </w:rPr>
        <w:t xml:space="preserve">l’Amministrazione comunicherà al Fornitore i dati relativi al Referente dell’Amministrazione, </w:t>
      </w:r>
      <w:r w:rsidR="00EF1755" w:rsidRPr="002A35EA">
        <w:rPr>
          <w:rFonts w:asciiTheme="minorHAnsi" w:hAnsiTheme="minorHAnsi" w:cs="Arial"/>
          <w:sz w:val="20"/>
          <w:lang w:val="it-IT"/>
        </w:rPr>
        <w:t>al quale sono demandate le attività di cui all’art. 12.8 del Contratto Quadro.</w:t>
      </w:r>
      <w:bookmarkStart w:id="55" w:name="_Toc106593718"/>
      <w:bookmarkEnd w:id="53"/>
      <w:bookmarkEnd w:id="54"/>
    </w:p>
    <w:p w:rsidR="00AA305A" w:rsidRPr="002A35EA" w:rsidRDefault="00AA305A" w:rsidP="009F7CA9">
      <w:pPr>
        <w:rPr>
          <w:rFonts w:asciiTheme="minorHAnsi" w:hAnsiTheme="minorHAnsi"/>
        </w:rPr>
      </w:pPr>
    </w:p>
    <w:p w:rsidR="005042E5" w:rsidRPr="002A35EA" w:rsidRDefault="005042E5" w:rsidP="007B7062">
      <w:pPr>
        <w:pStyle w:val="AOHead1"/>
        <w:keepNext w:val="0"/>
        <w:widowControl w:val="0"/>
        <w:spacing w:before="0" w:line="300" w:lineRule="exact"/>
        <w:rPr>
          <w:rFonts w:asciiTheme="minorHAnsi" w:hAnsiTheme="minorHAnsi" w:cs="Arial"/>
          <w:caps w:val="0"/>
          <w:sz w:val="20"/>
          <w:lang w:val="it-IT"/>
        </w:rPr>
      </w:pPr>
      <w:bookmarkStart w:id="56" w:name="_Toc372123043"/>
      <w:r w:rsidRPr="002A35EA">
        <w:rPr>
          <w:rFonts w:asciiTheme="minorHAnsi" w:hAnsiTheme="minorHAnsi" w:cs="Arial"/>
          <w:caps w:val="0"/>
          <w:sz w:val="20"/>
          <w:lang w:val="it-IT"/>
        </w:rPr>
        <w:t>ATTIVAZIONE E DISMISSIONE DEI SERVIZI</w:t>
      </w:r>
      <w:bookmarkEnd w:id="55"/>
      <w:bookmarkEnd w:id="56"/>
    </w:p>
    <w:p w:rsidR="005042E5" w:rsidRPr="002A35EA" w:rsidRDefault="005042E5" w:rsidP="007B7062">
      <w:pPr>
        <w:pStyle w:val="AOAltHead2"/>
        <w:widowControl w:val="0"/>
        <w:spacing w:before="0" w:line="300" w:lineRule="exact"/>
        <w:ind w:left="709" w:hanging="709"/>
        <w:rPr>
          <w:rFonts w:asciiTheme="minorHAnsi" w:hAnsiTheme="minorHAnsi" w:cs="Arial"/>
          <w:sz w:val="20"/>
          <w:lang w:val="it-IT"/>
        </w:rPr>
      </w:pPr>
      <w:bookmarkStart w:id="57" w:name="_Toc106593719"/>
      <w:bookmarkStart w:id="58" w:name="_Toc106598646"/>
      <w:r w:rsidRPr="002A35EA">
        <w:rPr>
          <w:rFonts w:asciiTheme="minorHAnsi" w:hAnsiTheme="minorHAnsi" w:cs="Arial"/>
          <w:sz w:val="20"/>
          <w:lang w:val="it-IT"/>
        </w:rPr>
        <w:t xml:space="preserve">L’attivazione dei servizi avverrà nei tempi e nei modi di cui </w:t>
      </w:r>
      <w:r w:rsidR="00E535B7" w:rsidRPr="002A35EA">
        <w:rPr>
          <w:rFonts w:asciiTheme="minorHAnsi" w:hAnsiTheme="minorHAnsi" w:cs="Arial"/>
          <w:sz w:val="20"/>
          <w:lang w:val="it-IT"/>
        </w:rPr>
        <w:t>al Capitolato Tecnico</w:t>
      </w:r>
      <w:r w:rsidR="009364B2" w:rsidRPr="002A35EA">
        <w:rPr>
          <w:rFonts w:asciiTheme="minorHAnsi" w:hAnsiTheme="minorHAnsi" w:cs="Arial"/>
          <w:sz w:val="20"/>
          <w:lang w:val="it-IT"/>
        </w:rPr>
        <w:t xml:space="preserve"> ed al Progetto dei Fabbisogni</w:t>
      </w:r>
      <w:r w:rsidRPr="002A35EA">
        <w:rPr>
          <w:rFonts w:asciiTheme="minorHAnsi" w:hAnsiTheme="minorHAnsi" w:cs="Arial"/>
          <w:sz w:val="20"/>
          <w:lang w:val="it-IT"/>
        </w:rPr>
        <w:t>. Le eventuali attività di migrazione dovranno, in ogni caso, concludersi entro i termini contenuti nel Piano di Attuazione.</w:t>
      </w:r>
      <w:bookmarkEnd w:id="57"/>
      <w:bookmarkEnd w:id="58"/>
    </w:p>
    <w:p w:rsidR="005042E5" w:rsidRPr="002A35EA" w:rsidRDefault="005042E5" w:rsidP="007B7062">
      <w:pPr>
        <w:pStyle w:val="AOAltHead2"/>
        <w:widowControl w:val="0"/>
        <w:spacing w:before="0" w:line="300" w:lineRule="exact"/>
        <w:ind w:left="709" w:hanging="709"/>
        <w:rPr>
          <w:rFonts w:asciiTheme="minorHAnsi" w:hAnsiTheme="minorHAnsi" w:cs="Arial"/>
          <w:sz w:val="20"/>
          <w:lang w:val="it-IT"/>
        </w:rPr>
      </w:pPr>
      <w:bookmarkStart w:id="59" w:name="_Toc106593721"/>
      <w:bookmarkStart w:id="60" w:name="_Toc106598648"/>
      <w:r w:rsidRPr="002A35EA">
        <w:rPr>
          <w:rFonts w:asciiTheme="minorHAnsi" w:hAnsiTheme="minorHAnsi" w:cs="Arial"/>
          <w:sz w:val="20"/>
          <w:lang w:val="it-IT"/>
        </w:rPr>
        <w:t>L’Amministrazione provvederà a concordare con il Fornitore dal quale i servizi dovranno essere migrati, la sua partecipazione alle attività che ne richiedano l’intervento.</w:t>
      </w:r>
      <w:bookmarkEnd w:id="59"/>
      <w:bookmarkEnd w:id="60"/>
    </w:p>
    <w:p w:rsidR="009E623D" w:rsidRPr="002A35EA" w:rsidRDefault="009E623D" w:rsidP="00A1572D">
      <w:pPr>
        <w:pStyle w:val="AOAltHead2"/>
        <w:widowControl w:val="0"/>
        <w:spacing w:before="0" w:line="300" w:lineRule="exact"/>
        <w:ind w:left="709" w:hanging="709"/>
        <w:rPr>
          <w:rFonts w:asciiTheme="minorHAnsi" w:hAnsiTheme="minorHAnsi" w:cs="Arial"/>
          <w:sz w:val="20"/>
          <w:lang w:val="it-IT"/>
        </w:rPr>
      </w:pPr>
      <w:r w:rsidRPr="002A35EA">
        <w:rPr>
          <w:rFonts w:asciiTheme="minorHAnsi" w:hAnsiTheme="minorHAnsi" w:cs="Arial"/>
          <w:sz w:val="20"/>
          <w:lang w:val="it-IT"/>
        </w:rPr>
        <w:t xml:space="preserve">Il Fornitore dovrà presentare all’Amministrazione, entro 10 </w:t>
      </w:r>
      <w:r w:rsidR="005D1586" w:rsidRPr="002A35EA">
        <w:rPr>
          <w:rFonts w:asciiTheme="minorHAnsi" w:hAnsiTheme="minorHAnsi" w:cs="Arial"/>
          <w:sz w:val="20"/>
          <w:lang w:val="it-IT"/>
        </w:rPr>
        <w:t xml:space="preserve">(dieci) </w:t>
      </w:r>
      <w:r w:rsidRPr="002A35EA">
        <w:rPr>
          <w:rFonts w:asciiTheme="minorHAnsi" w:hAnsiTheme="minorHAnsi" w:cs="Arial"/>
          <w:sz w:val="20"/>
          <w:lang w:val="it-IT"/>
        </w:rPr>
        <w:t xml:space="preserve">giorni </w:t>
      </w:r>
      <w:r w:rsidR="005D1586" w:rsidRPr="002A35EA">
        <w:rPr>
          <w:rFonts w:asciiTheme="minorHAnsi" w:hAnsiTheme="minorHAnsi" w:cs="Arial"/>
          <w:sz w:val="20"/>
          <w:lang w:val="it-IT"/>
        </w:rPr>
        <w:t xml:space="preserve">lavorativi </w:t>
      </w:r>
      <w:r w:rsidRPr="002A35EA">
        <w:rPr>
          <w:rFonts w:asciiTheme="minorHAnsi" w:hAnsiTheme="minorHAnsi" w:cs="Arial"/>
          <w:sz w:val="20"/>
          <w:lang w:val="it-IT"/>
        </w:rPr>
        <w:t xml:space="preserve">dalla stipula del Contratto Esecutivo, i curriculum vitae </w:t>
      </w:r>
      <w:r w:rsidR="005D1586" w:rsidRPr="002A35EA">
        <w:rPr>
          <w:rFonts w:asciiTheme="minorHAnsi" w:hAnsiTheme="minorHAnsi" w:cs="Arial"/>
          <w:sz w:val="20"/>
          <w:lang w:val="it-IT"/>
        </w:rPr>
        <w:t xml:space="preserve">delle risorse </w:t>
      </w:r>
      <w:r w:rsidRPr="002A35EA">
        <w:rPr>
          <w:rFonts w:asciiTheme="minorHAnsi" w:hAnsiTheme="minorHAnsi" w:cs="Arial"/>
          <w:sz w:val="20"/>
          <w:lang w:val="it-IT"/>
        </w:rPr>
        <w:t xml:space="preserve">di cui </w:t>
      </w:r>
      <w:r w:rsidR="00A1572D" w:rsidRPr="002A35EA">
        <w:rPr>
          <w:rFonts w:asciiTheme="minorHAnsi" w:hAnsiTheme="minorHAnsi" w:cs="Arial"/>
          <w:sz w:val="20"/>
          <w:lang w:val="it-IT"/>
        </w:rPr>
        <w:t>al paragra</w:t>
      </w:r>
      <w:r w:rsidR="005D1586" w:rsidRPr="002A35EA">
        <w:rPr>
          <w:rFonts w:asciiTheme="minorHAnsi" w:hAnsiTheme="minorHAnsi" w:cs="Arial"/>
          <w:sz w:val="20"/>
          <w:lang w:val="it-IT"/>
        </w:rPr>
        <w:t xml:space="preserve">fo 8.2 del Capitolato tecnico </w:t>
      </w:r>
      <w:r w:rsidR="00A1572D" w:rsidRPr="002A35EA">
        <w:rPr>
          <w:rFonts w:asciiTheme="minorHAnsi" w:hAnsiTheme="minorHAnsi" w:cs="Arial"/>
          <w:sz w:val="20"/>
          <w:lang w:val="it-IT"/>
        </w:rPr>
        <w:t>Parte Generale.</w:t>
      </w:r>
    </w:p>
    <w:p w:rsidR="00AA305A" w:rsidRPr="002A35EA" w:rsidRDefault="005042E5" w:rsidP="007B7062">
      <w:pPr>
        <w:pStyle w:val="AOAltHead2"/>
        <w:widowControl w:val="0"/>
        <w:spacing w:before="0" w:line="300" w:lineRule="exact"/>
        <w:ind w:left="709" w:hanging="709"/>
        <w:rPr>
          <w:rFonts w:asciiTheme="minorHAnsi" w:hAnsiTheme="minorHAnsi" w:cs="Arial"/>
          <w:sz w:val="20"/>
          <w:lang w:val="it-IT"/>
        </w:rPr>
      </w:pPr>
      <w:bookmarkStart w:id="61" w:name="_Toc106593722"/>
      <w:bookmarkStart w:id="62" w:name="_Toc106598649"/>
      <w:bookmarkStart w:id="63" w:name="_Ref372119906"/>
      <w:r w:rsidRPr="002A35EA">
        <w:rPr>
          <w:rFonts w:asciiTheme="minorHAnsi" w:hAnsiTheme="minorHAnsi" w:cs="Arial"/>
          <w:sz w:val="20"/>
          <w:lang w:val="it-IT"/>
        </w:rPr>
        <w:t>Alla scadenza</w:t>
      </w:r>
      <w:r w:rsidR="00E535B7" w:rsidRPr="002A35EA">
        <w:rPr>
          <w:rFonts w:asciiTheme="minorHAnsi" w:hAnsiTheme="minorHAnsi" w:cs="Arial"/>
          <w:sz w:val="20"/>
          <w:lang w:val="it-IT"/>
        </w:rPr>
        <w:t xml:space="preserve"> del presente Contratto Esecutivo</w:t>
      </w:r>
      <w:r w:rsidRPr="002A35EA">
        <w:rPr>
          <w:rFonts w:asciiTheme="minorHAnsi" w:hAnsiTheme="minorHAnsi" w:cs="Arial"/>
          <w:sz w:val="20"/>
          <w:lang w:val="it-IT"/>
        </w:rPr>
        <w:t xml:space="preserve"> o</w:t>
      </w:r>
      <w:r w:rsidR="00E535B7" w:rsidRPr="002A35EA">
        <w:rPr>
          <w:rFonts w:asciiTheme="minorHAnsi" w:hAnsiTheme="minorHAnsi" w:cs="Arial"/>
          <w:sz w:val="20"/>
          <w:lang w:val="it-IT"/>
        </w:rPr>
        <w:t xml:space="preserve"> in caso di</w:t>
      </w:r>
      <w:r w:rsidRPr="002A35EA">
        <w:rPr>
          <w:rFonts w:asciiTheme="minorHAnsi" w:hAnsiTheme="minorHAnsi" w:cs="Arial"/>
          <w:sz w:val="20"/>
          <w:lang w:val="it-IT"/>
        </w:rPr>
        <w:t xml:space="preserve"> risoluzione </w:t>
      </w:r>
      <w:r w:rsidR="00E535B7" w:rsidRPr="002A35EA">
        <w:rPr>
          <w:rFonts w:asciiTheme="minorHAnsi" w:hAnsiTheme="minorHAnsi" w:cs="Arial"/>
          <w:sz w:val="20"/>
          <w:lang w:val="it-IT"/>
        </w:rPr>
        <w:t>o recesso dallo stesso,</w:t>
      </w:r>
      <w:r w:rsidRPr="002A35EA">
        <w:rPr>
          <w:rFonts w:asciiTheme="minorHAnsi" w:hAnsiTheme="minorHAnsi" w:cs="Arial"/>
          <w:sz w:val="20"/>
          <w:lang w:val="it-IT"/>
        </w:rPr>
        <w:t xml:space="preserve"> il Fornitore si impegna a porre in essere tutte le attività necessarie o utili al fine di permettere la migrazione dei servizi offerti in base al </w:t>
      </w:r>
      <w:r w:rsidR="00E535B7" w:rsidRPr="002A35EA">
        <w:rPr>
          <w:rFonts w:asciiTheme="minorHAnsi" w:hAnsiTheme="minorHAnsi" w:cs="Arial"/>
          <w:sz w:val="20"/>
          <w:lang w:val="it-IT"/>
        </w:rPr>
        <w:t>predetto</w:t>
      </w:r>
      <w:r w:rsidRPr="002A35EA">
        <w:rPr>
          <w:rFonts w:asciiTheme="minorHAnsi" w:hAnsiTheme="minorHAnsi" w:cs="Arial"/>
          <w:sz w:val="20"/>
          <w:lang w:val="it-IT"/>
        </w:rPr>
        <w:t xml:space="preserve"> Contratto </w:t>
      </w:r>
      <w:r w:rsidR="00E535B7" w:rsidRPr="002A35EA">
        <w:rPr>
          <w:rFonts w:asciiTheme="minorHAnsi" w:hAnsiTheme="minorHAnsi" w:cs="Arial"/>
          <w:sz w:val="20"/>
          <w:lang w:val="it-IT"/>
        </w:rPr>
        <w:t>Esecutivo</w:t>
      </w:r>
      <w:r w:rsidRPr="002A35EA">
        <w:rPr>
          <w:rFonts w:asciiTheme="minorHAnsi" w:hAnsiTheme="minorHAnsi" w:cs="Arial"/>
          <w:sz w:val="20"/>
          <w:lang w:val="it-IT"/>
        </w:rPr>
        <w:t xml:space="preserve"> al nuovo fornitore assegnatario di una, più di una, o tutte le Amministrazioni assegnate al Fornitore.</w:t>
      </w:r>
      <w:bookmarkStart w:id="64" w:name="_Toc106593696"/>
      <w:bookmarkEnd w:id="61"/>
      <w:bookmarkEnd w:id="62"/>
      <w:bookmarkEnd w:id="63"/>
    </w:p>
    <w:p w:rsidR="005042E5" w:rsidRPr="002A35EA" w:rsidRDefault="005042E5" w:rsidP="007B7062">
      <w:pPr>
        <w:pStyle w:val="AOHead1"/>
        <w:keepNext w:val="0"/>
        <w:widowControl w:val="0"/>
        <w:spacing w:before="0" w:line="300" w:lineRule="exact"/>
        <w:rPr>
          <w:rFonts w:asciiTheme="minorHAnsi" w:hAnsiTheme="minorHAnsi" w:cs="Arial"/>
          <w:caps w:val="0"/>
          <w:sz w:val="20"/>
          <w:lang w:val="it-IT"/>
        </w:rPr>
      </w:pPr>
      <w:bookmarkStart w:id="65" w:name="_Toc372123044"/>
      <w:r w:rsidRPr="002A35EA">
        <w:rPr>
          <w:rFonts w:asciiTheme="minorHAnsi" w:hAnsiTheme="minorHAnsi" w:cs="Arial"/>
          <w:caps w:val="0"/>
          <w:sz w:val="20"/>
          <w:lang w:val="it-IT"/>
        </w:rPr>
        <w:t>LOCALI MESSI A DISPOSIZIONE DELLA AMMINISTRAZIONE</w:t>
      </w:r>
      <w:bookmarkEnd w:id="64"/>
      <w:bookmarkEnd w:id="65"/>
    </w:p>
    <w:p w:rsidR="005042E5" w:rsidRPr="002A35EA" w:rsidRDefault="00EF1755" w:rsidP="007B7062">
      <w:pPr>
        <w:pStyle w:val="AOAltHead2"/>
        <w:widowControl w:val="0"/>
        <w:spacing w:before="0" w:line="300" w:lineRule="exact"/>
        <w:ind w:left="709" w:hanging="709"/>
        <w:rPr>
          <w:rFonts w:asciiTheme="minorHAnsi" w:hAnsiTheme="minorHAnsi" w:cs="Arial"/>
          <w:sz w:val="20"/>
          <w:lang w:val="it-IT"/>
        </w:rPr>
      </w:pPr>
      <w:bookmarkStart w:id="66" w:name="_Toc106593697"/>
      <w:bookmarkStart w:id="67" w:name="_Toc106598624"/>
      <w:r w:rsidRPr="002A35EA">
        <w:rPr>
          <w:rFonts w:asciiTheme="minorHAnsi" w:hAnsiTheme="minorHAnsi" w:cs="Arial"/>
          <w:sz w:val="20"/>
          <w:lang w:val="it-IT"/>
        </w:rPr>
        <w:t>L’</w:t>
      </w:r>
      <w:r w:rsidR="005042E5" w:rsidRPr="002A35EA">
        <w:rPr>
          <w:rFonts w:asciiTheme="minorHAnsi" w:hAnsiTheme="minorHAnsi" w:cs="Arial"/>
          <w:sz w:val="20"/>
          <w:lang w:val="it-IT"/>
        </w:rPr>
        <w:t xml:space="preserve">Amministrazione </w:t>
      </w:r>
      <w:r w:rsidRPr="002A35EA">
        <w:rPr>
          <w:rFonts w:asciiTheme="minorHAnsi" w:hAnsiTheme="minorHAnsi" w:cs="Arial"/>
          <w:sz w:val="20"/>
          <w:lang w:val="it-IT"/>
        </w:rPr>
        <w:t>provvede ad</w:t>
      </w:r>
      <w:r w:rsidR="005042E5" w:rsidRPr="002A35EA">
        <w:rPr>
          <w:rFonts w:asciiTheme="minorHAnsi" w:hAnsiTheme="minorHAnsi" w:cs="Arial"/>
          <w:sz w:val="20"/>
          <w:lang w:val="it-IT"/>
        </w:rPr>
        <w:t xml:space="preserve"> indicare ed a mettere a disposizione del Fornitore, in comodato gratuito ed in uso non esclusivo, locali idonei all’installazione degli eventuali apparati del Fornitore necessari all’erogazione dei servizi richiesti, con le modalità indicate nel Piano dei Fabbisogni.</w:t>
      </w:r>
      <w:bookmarkEnd w:id="66"/>
      <w:bookmarkEnd w:id="67"/>
    </w:p>
    <w:p w:rsidR="005042E5" w:rsidRPr="002A35EA" w:rsidRDefault="00EF1755" w:rsidP="007B7062">
      <w:pPr>
        <w:pStyle w:val="AOAltHead2"/>
        <w:widowControl w:val="0"/>
        <w:spacing w:before="0" w:line="300" w:lineRule="exact"/>
        <w:ind w:left="709" w:hanging="709"/>
        <w:rPr>
          <w:rFonts w:asciiTheme="minorHAnsi" w:hAnsiTheme="minorHAnsi" w:cs="Arial"/>
          <w:sz w:val="20"/>
          <w:lang w:val="it-IT"/>
        </w:rPr>
      </w:pPr>
      <w:bookmarkStart w:id="68" w:name="_Ref372119795"/>
      <w:r w:rsidRPr="002A35EA">
        <w:rPr>
          <w:rFonts w:asciiTheme="minorHAnsi" w:hAnsiTheme="minorHAnsi" w:cs="Arial"/>
          <w:sz w:val="20"/>
          <w:lang w:val="it-IT"/>
        </w:rPr>
        <w:t>L’Amministrazione garantisce al Fornitore:</w:t>
      </w:r>
      <w:bookmarkEnd w:id="68"/>
    </w:p>
    <w:p w:rsidR="00EF1755" w:rsidRPr="002A35EA" w:rsidRDefault="001D1D83" w:rsidP="007B7062">
      <w:pPr>
        <w:pStyle w:val="AODocTxtL1"/>
        <w:numPr>
          <w:ilvl w:val="0"/>
          <w:numId w:val="22"/>
        </w:numPr>
        <w:spacing w:before="0" w:line="300" w:lineRule="exact"/>
        <w:rPr>
          <w:rFonts w:asciiTheme="minorHAnsi" w:hAnsiTheme="minorHAnsi"/>
          <w:sz w:val="20"/>
          <w:lang w:val="it-IT"/>
        </w:rPr>
      </w:pPr>
      <w:r w:rsidRPr="002A35EA">
        <w:rPr>
          <w:rFonts w:asciiTheme="minorHAnsi" w:hAnsiTheme="minorHAnsi"/>
          <w:sz w:val="20"/>
          <w:lang w:val="it-IT"/>
        </w:rPr>
        <w:t>lo</w:t>
      </w:r>
      <w:r w:rsidR="00EF1755" w:rsidRPr="002A35EA">
        <w:rPr>
          <w:rFonts w:asciiTheme="minorHAnsi" w:hAnsiTheme="minorHAnsi"/>
          <w:sz w:val="20"/>
          <w:lang w:val="it-IT"/>
        </w:rPr>
        <w:t xml:space="preserve"> spazio fisico necessario per l’alloggio delle apparecchiature ed idoneo ad ospitare le apparecchiature medesime;</w:t>
      </w:r>
    </w:p>
    <w:p w:rsidR="00EF1755" w:rsidRPr="002A35EA" w:rsidRDefault="001D1D83" w:rsidP="007B7062">
      <w:pPr>
        <w:pStyle w:val="AODocTxtL1"/>
        <w:numPr>
          <w:ilvl w:val="0"/>
          <w:numId w:val="22"/>
        </w:numPr>
        <w:spacing w:before="0" w:line="300" w:lineRule="exact"/>
        <w:rPr>
          <w:rFonts w:asciiTheme="minorHAnsi" w:hAnsiTheme="minorHAnsi"/>
          <w:sz w:val="20"/>
          <w:lang w:val="it-IT"/>
        </w:rPr>
      </w:pPr>
      <w:r w:rsidRPr="002A35EA">
        <w:rPr>
          <w:rFonts w:asciiTheme="minorHAnsi" w:hAnsiTheme="minorHAnsi"/>
          <w:sz w:val="20"/>
          <w:lang w:val="it-IT"/>
        </w:rPr>
        <w:lastRenderedPageBreak/>
        <w:t>l</w:t>
      </w:r>
      <w:r w:rsidR="00EF1755" w:rsidRPr="002A35EA">
        <w:rPr>
          <w:rFonts w:asciiTheme="minorHAnsi" w:hAnsiTheme="minorHAnsi"/>
          <w:sz w:val="20"/>
          <w:lang w:val="it-IT"/>
        </w:rPr>
        <w:t>’alimentazione elettrica delle apparecchiature di adeguata potenza; sarà cura del Fornitore provvedere ad adottare ogni misura per la garantire la continuità della alimentazione elettrica.</w:t>
      </w:r>
    </w:p>
    <w:p w:rsidR="00E535B7" w:rsidRPr="002A35EA" w:rsidRDefault="00EF1755" w:rsidP="007B7062">
      <w:pPr>
        <w:pStyle w:val="AOAltHead2"/>
        <w:widowControl w:val="0"/>
        <w:spacing w:before="0" w:line="300" w:lineRule="exact"/>
        <w:ind w:left="709" w:hanging="709"/>
        <w:rPr>
          <w:rFonts w:asciiTheme="minorHAnsi" w:hAnsiTheme="minorHAnsi" w:cs="Arial"/>
          <w:sz w:val="20"/>
          <w:lang w:val="it-IT"/>
        </w:rPr>
      </w:pPr>
      <w:r w:rsidRPr="002A35EA">
        <w:rPr>
          <w:rFonts w:asciiTheme="minorHAnsi" w:hAnsiTheme="minorHAnsi" w:cs="Arial"/>
          <w:sz w:val="20"/>
          <w:lang w:val="it-IT"/>
        </w:rPr>
        <w:t>L’Amministrazione non garantisce il condizionamento dei locali. Il Fornitore valuterà l’opportunità di provvedere, a propria cura e spese, alla climatizzazione del locale, avendo in tale caso diritto a disporre di una canalizzazione verso l’esterno.</w:t>
      </w:r>
    </w:p>
    <w:p w:rsidR="00E535B7" w:rsidRPr="002A35EA" w:rsidRDefault="00EF1755" w:rsidP="007B7062">
      <w:pPr>
        <w:pStyle w:val="AOAltHead2"/>
        <w:widowControl w:val="0"/>
        <w:spacing w:before="0" w:line="300" w:lineRule="exact"/>
        <w:ind w:left="709" w:hanging="709"/>
        <w:rPr>
          <w:rFonts w:asciiTheme="minorHAnsi" w:hAnsiTheme="minorHAnsi" w:cs="Arial"/>
          <w:sz w:val="20"/>
          <w:lang w:val="it-IT"/>
        </w:rPr>
      </w:pPr>
      <w:r w:rsidRPr="002A35EA">
        <w:rPr>
          <w:rFonts w:asciiTheme="minorHAnsi" w:hAnsiTheme="minorHAnsi"/>
          <w:sz w:val="20"/>
          <w:lang w:val="it-IT"/>
        </w:rPr>
        <w:t xml:space="preserve">Il Fornitore provvede a visitare i locali </w:t>
      </w:r>
      <w:r w:rsidR="00B31792" w:rsidRPr="002A35EA">
        <w:rPr>
          <w:rFonts w:asciiTheme="minorHAnsi" w:hAnsiTheme="minorHAnsi"/>
          <w:sz w:val="20"/>
          <w:lang w:val="it-IT"/>
        </w:rPr>
        <w:t xml:space="preserve">messi a disposizione dall’Amministrazione </w:t>
      </w:r>
      <w:r w:rsidRPr="002A35EA">
        <w:rPr>
          <w:rFonts w:asciiTheme="minorHAnsi" w:hAnsiTheme="minorHAnsi"/>
          <w:sz w:val="20"/>
          <w:lang w:val="it-IT"/>
        </w:rPr>
        <w:t>ed a segnalare</w:t>
      </w:r>
      <w:r w:rsidR="00B31792" w:rsidRPr="002A35EA">
        <w:rPr>
          <w:rFonts w:asciiTheme="minorHAnsi" w:hAnsiTheme="minorHAnsi"/>
          <w:sz w:val="20"/>
          <w:lang w:val="it-IT"/>
        </w:rPr>
        <w:t>,</w:t>
      </w:r>
      <w:r w:rsidRPr="002A35EA">
        <w:rPr>
          <w:rFonts w:asciiTheme="minorHAnsi" w:hAnsiTheme="minorHAnsi"/>
          <w:sz w:val="20"/>
          <w:lang w:val="it-IT"/>
        </w:rPr>
        <w:t xml:space="preserve"> entro e non oltre 10 (dieci) giorni lavorativi prima dell</w:t>
      </w:r>
      <w:r w:rsidR="00E535B7" w:rsidRPr="002A35EA">
        <w:rPr>
          <w:rFonts w:asciiTheme="minorHAnsi" w:hAnsiTheme="minorHAnsi"/>
          <w:sz w:val="20"/>
          <w:lang w:val="it-IT"/>
        </w:rPr>
        <w:t>a</w:t>
      </w:r>
      <w:r w:rsidR="00B31792" w:rsidRPr="002A35EA">
        <w:rPr>
          <w:rFonts w:asciiTheme="minorHAnsi" w:hAnsiTheme="minorHAnsi"/>
          <w:sz w:val="20"/>
          <w:lang w:val="it-IT"/>
        </w:rPr>
        <w:t xml:space="preserve"> data</w:t>
      </w:r>
      <w:r w:rsidRPr="002A35EA">
        <w:rPr>
          <w:rFonts w:asciiTheme="minorHAnsi" w:hAnsiTheme="minorHAnsi"/>
          <w:sz w:val="20"/>
          <w:lang w:val="it-IT"/>
        </w:rPr>
        <w:t xml:space="preserve"> di disponibilità all’attivazione</w:t>
      </w:r>
      <w:r w:rsidR="00B31792" w:rsidRPr="002A35EA">
        <w:rPr>
          <w:rFonts w:asciiTheme="minorHAnsi" w:hAnsiTheme="minorHAnsi"/>
          <w:sz w:val="20"/>
          <w:lang w:val="it-IT"/>
        </w:rPr>
        <w:t>,</w:t>
      </w:r>
      <w:r w:rsidRPr="002A35EA">
        <w:rPr>
          <w:rFonts w:asciiTheme="minorHAnsi" w:hAnsiTheme="minorHAnsi"/>
          <w:sz w:val="20"/>
          <w:lang w:val="it-IT"/>
        </w:rPr>
        <w:t xml:space="preserve"> l’eventua</w:t>
      </w:r>
      <w:r w:rsidR="00B31792" w:rsidRPr="002A35EA">
        <w:rPr>
          <w:rFonts w:asciiTheme="minorHAnsi" w:hAnsiTheme="minorHAnsi"/>
          <w:sz w:val="20"/>
          <w:lang w:val="it-IT"/>
        </w:rPr>
        <w:t>le inidoneità tecnica degli stessi</w:t>
      </w:r>
      <w:r w:rsidRPr="002A35EA">
        <w:rPr>
          <w:rFonts w:asciiTheme="minorHAnsi" w:hAnsiTheme="minorHAnsi"/>
          <w:sz w:val="20"/>
          <w:lang w:val="it-IT"/>
        </w:rPr>
        <w:t>.</w:t>
      </w:r>
    </w:p>
    <w:p w:rsidR="00E535B7" w:rsidRPr="002A35EA" w:rsidRDefault="00EF1755" w:rsidP="007B7062">
      <w:pPr>
        <w:pStyle w:val="AOAltHead2"/>
        <w:widowControl w:val="0"/>
        <w:spacing w:before="0" w:line="300" w:lineRule="exact"/>
        <w:ind w:left="709" w:hanging="709"/>
        <w:rPr>
          <w:rFonts w:asciiTheme="minorHAnsi" w:hAnsiTheme="minorHAnsi" w:cs="Arial"/>
          <w:sz w:val="20"/>
          <w:lang w:val="it-IT"/>
        </w:rPr>
      </w:pPr>
      <w:r w:rsidRPr="002A35EA">
        <w:rPr>
          <w:rFonts w:asciiTheme="minorHAnsi" w:hAnsiTheme="minorHAnsi"/>
          <w:sz w:val="20"/>
          <w:lang w:val="it-IT"/>
        </w:rPr>
        <w:t>Nel caso in cui l’Amministrazione rendesse disponibili i locali</w:t>
      </w:r>
      <w:r w:rsidR="00525B91" w:rsidRPr="002A35EA">
        <w:rPr>
          <w:rFonts w:asciiTheme="minorHAnsi" w:hAnsiTheme="minorHAnsi"/>
          <w:sz w:val="20"/>
          <w:lang w:val="it-IT"/>
        </w:rPr>
        <w:t xml:space="preserve"> in ritardo,</w:t>
      </w:r>
      <w:r w:rsidRPr="002A35EA">
        <w:rPr>
          <w:rFonts w:asciiTheme="minorHAnsi" w:hAnsiTheme="minorHAnsi"/>
          <w:sz w:val="20"/>
          <w:lang w:val="it-IT"/>
        </w:rPr>
        <w:t xml:space="preserve"> rispetto alle date di disponibilità al collaudo previste nel Piano di </w:t>
      </w:r>
      <w:r w:rsidR="00E535B7" w:rsidRPr="002A35EA">
        <w:rPr>
          <w:rFonts w:asciiTheme="minorHAnsi" w:hAnsiTheme="minorHAnsi"/>
          <w:sz w:val="20"/>
          <w:lang w:val="it-IT"/>
        </w:rPr>
        <w:t>Attuazione</w:t>
      </w:r>
      <w:r w:rsidR="00525B91" w:rsidRPr="002A35EA">
        <w:rPr>
          <w:rFonts w:asciiTheme="minorHAnsi" w:hAnsiTheme="minorHAnsi"/>
          <w:sz w:val="20"/>
          <w:lang w:val="it-IT"/>
        </w:rPr>
        <w:t>,</w:t>
      </w:r>
      <w:r w:rsidR="00E535B7" w:rsidRPr="002A35EA">
        <w:rPr>
          <w:rFonts w:asciiTheme="minorHAnsi" w:hAnsiTheme="minorHAnsi"/>
          <w:sz w:val="20"/>
          <w:lang w:val="it-IT"/>
        </w:rPr>
        <w:t xml:space="preserve"> verrà aggiunt</w:t>
      </w:r>
      <w:r w:rsidR="00F767E8" w:rsidRPr="002A35EA">
        <w:rPr>
          <w:rFonts w:asciiTheme="minorHAnsi" w:hAnsiTheme="minorHAnsi"/>
          <w:sz w:val="20"/>
          <w:lang w:val="it-IT"/>
        </w:rPr>
        <w:t>o</w:t>
      </w:r>
      <w:r w:rsidRPr="002A35EA">
        <w:rPr>
          <w:rFonts w:asciiTheme="minorHAnsi" w:hAnsiTheme="minorHAnsi"/>
          <w:sz w:val="20"/>
          <w:lang w:val="it-IT"/>
        </w:rPr>
        <w:t>, alle date stesse, un numero di giorni pari a quelli di ritardo.</w:t>
      </w:r>
    </w:p>
    <w:p w:rsidR="001D1D83" w:rsidRPr="002A35EA" w:rsidRDefault="00EF1755" w:rsidP="007B7062">
      <w:pPr>
        <w:pStyle w:val="AOAltHead2"/>
        <w:widowControl w:val="0"/>
        <w:spacing w:before="0" w:line="300" w:lineRule="exact"/>
        <w:ind w:left="709" w:hanging="709"/>
        <w:rPr>
          <w:rFonts w:asciiTheme="minorHAnsi" w:hAnsiTheme="minorHAnsi" w:cs="Arial"/>
          <w:sz w:val="20"/>
          <w:lang w:val="it-IT"/>
        </w:rPr>
      </w:pPr>
      <w:r w:rsidRPr="002A35EA">
        <w:rPr>
          <w:rFonts w:asciiTheme="minorHAnsi" w:hAnsiTheme="minorHAnsi"/>
          <w:sz w:val="20"/>
          <w:lang w:val="it-IT"/>
        </w:rPr>
        <w:t>L’Amministrazione consenti</w:t>
      </w:r>
      <w:r w:rsidR="00E535B7" w:rsidRPr="002A35EA">
        <w:rPr>
          <w:rFonts w:asciiTheme="minorHAnsi" w:hAnsiTheme="minorHAnsi"/>
          <w:sz w:val="20"/>
          <w:lang w:val="it-IT"/>
        </w:rPr>
        <w:t>rà al personale del Fornitore o</w:t>
      </w:r>
      <w:r w:rsidRPr="002A35EA">
        <w:rPr>
          <w:rFonts w:asciiTheme="minorHAnsi" w:hAnsiTheme="minorHAnsi"/>
          <w:sz w:val="20"/>
          <w:lang w:val="it-IT"/>
        </w:rPr>
        <w:t xml:space="preserve"> a soggetti da esso indicati, muniti di documento di riconoscimento, l’accesso ai propri locali per eseguire eventuali operazioni rientranti nell’oggetto del presente Contratto esecutivo. Le modalità dell’accesso saranno concordate fra le </w:t>
      </w:r>
      <w:r w:rsidR="00E535B7" w:rsidRPr="002A35EA">
        <w:rPr>
          <w:rFonts w:asciiTheme="minorHAnsi" w:hAnsiTheme="minorHAnsi"/>
          <w:sz w:val="20"/>
          <w:lang w:val="it-IT"/>
        </w:rPr>
        <w:t xml:space="preserve">Parti </w:t>
      </w:r>
      <w:r w:rsidRPr="002A35EA">
        <w:rPr>
          <w:rFonts w:asciiTheme="minorHAnsi" w:hAnsiTheme="minorHAnsi"/>
          <w:sz w:val="20"/>
          <w:lang w:val="it-IT"/>
        </w:rPr>
        <w:t>al fine di salvaguardare la legittima esigenza di sicurezza dell’Amministrazione. Il Fornitore è tenuto a procedere allo sgombero, a lavoro ultimato, delle attrezzature e dei materiali residui.</w:t>
      </w:r>
    </w:p>
    <w:p w:rsidR="00EF1755" w:rsidRPr="002A35EA" w:rsidRDefault="00EF1755" w:rsidP="007B7062">
      <w:pPr>
        <w:pStyle w:val="AOAltHead2"/>
        <w:widowControl w:val="0"/>
        <w:spacing w:before="0" w:line="300" w:lineRule="exact"/>
        <w:ind w:left="709" w:hanging="709"/>
        <w:rPr>
          <w:rFonts w:asciiTheme="minorHAnsi" w:hAnsiTheme="minorHAnsi"/>
          <w:sz w:val="20"/>
          <w:lang w:val="it-IT"/>
        </w:rPr>
      </w:pPr>
      <w:r w:rsidRPr="002A35EA">
        <w:rPr>
          <w:rFonts w:asciiTheme="minorHAnsi" w:hAnsiTheme="minorHAnsi"/>
          <w:sz w:val="20"/>
          <w:lang w:val="it-IT"/>
        </w:rPr>
        <w:t xml:space="preserve">L’Amministrazione successivamente al collaudo positivo di cui al successivo art. </w:t>
      </w:r>
      <w:r w:rsidR="004008FC" w:rsidRPr="002A35EA">
        <w:rPr>
          <w:rFonts w:asciiTheme="minorHAnsi" w:hAnsiTheme="minorHAnsi"/>
          <w:sz w:val="20"/>
          <w:lang w:val="it-IT"/>
        </w:rPr>
        <w:fldChar w:fldCharType="begin"/>
      </w:r>
      <w:r w:rsidR="00D03281" w:rsidRPr="002A35EA">
        <w:rPr>
          <w:rFonts w:asciiTheme="minorHAnsi" w:hAnsiTheme="minorHAnsi"/>
          <w:sz w:val="20"/>
          <w:lang w:val="it-IT"/>
        </w:rPr>
        <w:instrText xml:space="preserve"> REF _Ref372119816 \r \h </w:instrText>
      </w:r>
      <w:r w:rsidR="00DB688D" w:rsidRPr="00DB688D">
        <w:rPr>
          <w:rFonts w:asciiTheme="minorHAnsi" w:hAnsiTheme="minorHAnsi"/>
          <w:sz w:val="20"/>
          <w:lang w:val="it-IT"/>
        </w:rPr>
        <w:instrText xml:space="preserve"> \* MERGEFORMAT </w:instrText>
      </w:r>
      <w:r w:rsidR="004008FC" w:rsidRPr="002A35EA">
        <w:rPr>
          <w:rFonts w:asciiTheme="minorHAnsi" w:hAnsiTheme="minorHAnsi"/>
          <w:sz w:val="20"/>
          <w:lang w:val="it-IT"/>
        </w:rPr>
      </w:r>
      <w:r w:rsidR="004008FC" w:rsidRPr="002A35EA">
        <w:rPr>
          <w:rFonts w:asciiTheme="minorHAnsi" w:hAnsiTheme="minorHAnsi"/>
          <w:sz w:val="20"/>
          <w:lang w:val="it-IT"/>
        </w:rPr>
        <w:fldChar w:fldCharType="separate"/>
      </w:r>
      <w:r w:rsidR="00EB5228" w:rsidRPr="002A35EA">
        <w:rPr>
          <w:rFonts w:asciiTheme="minorHAnsi" w:hAnsiTheme="minorHAnsi"/>
          <w:sz w:val="20"/>
          <w:lang w:val="it-IT"/>
        </w:rPr>
        <w:t>10</w:t>
      </w:r>
      <w:r w:rsidR="004008FC" w:rsidRPr="002A35EA">
        <w:rPr>
          <w:rFonts w:asciiTheme="minorHAnsi" w:hAnsiTheme="minorHAnsi"/>
          <w:sz w:val="20"/>
          <w:lang w:val="it-IT"/>
        </w:rPr>
        <w:fldChar w:fldCharType="end"/>
      </w:r>
      <w:r w:rsidRPr="002A35EA">
        <w:rPr>
          <w:rFonts w:asciiTheme="minorHAnsi" w:hAnsiTheme="minorHAnsi"/>
          <w:sz w:val="20"/>
          <w:lang w:val="it-IT"/>
        </w:rPr>
        <w:t xml:space="preserve"> metterà in essere quanto possibile perché gli apparati del Fornitore presenti nei suoi locali non vengano danneggiati o manomessi, pur non assumendosi responsabilità se non quelle derivanti da dolo o colpa grave del proprio personale.</w:t>
      </w:r>
    </w:p>
    <w:p w:rsidR="001D1D83" w:rsidRPr="002A35EA" w:rsidRDefault="001D1D83" w:rsidP="007B7062">
      <w:pPr>
        <w:pStyle w:val="AODocTxtL1"/>
        <w:spacing w:before="0" w:line="300" w:lineRule="exact"/>
        <w:rPr>
          <w:rFonts w:asciiTheme="minorHAnsi" w:hAnsiTheme="minorHAnsi"/>
          <w:sz w:val="20"/>
          <w:lang w:val="it-IT"/>
        </w:rPr>
      </w:pPr>
    </w:p>
    <w:p w:rsidR="005042E5" w:rsidRPr="002A35EA" w:rsidRDefault="005042E5" w:rsidP="007B7062">
      <w:pPr>
        <w:pStyle w:val="AOHead1"/>
        <w:keepNext w:val="0"/>
        <w:widowControl w:val="0"/>
        <w:spacing w:before="0" w:line="300" w:lineRule="exact"/>
        <w:rPr>
          <w:rFonts w:asciiTheme="minorHAnsi" w:hAnsiTheme="minorHAnsi" w:cs="Arial"/>
          <w:caps w:val="0"/>
          <w:sz w:val="20"/>
          <w:lang w:val="it-IT"/>
        </w:rPr>
      </w:pPr>
      <w:bookmarkStart w:id="69" w:name="_Toc106593698"/>
      <w:bookmarkStart w:id="70" w:name="_Ref372119816"/>
      <w:bookmarkStart w:id="71" w:name="_Toc372123045"/>
      <w:r w:rsidRPr="002A35EA">
        <w:rPr>
          <w:rFonts w:asciiTheme="minorHAnsi" w:hAnsiTheme="minorHAnsi" w:cs="Arial"/>
          <w:caps w:val="0"/>
          <w:sz w:val="20"/>
          <w:lang w:val="it-IT"/>
        </w:rPr>
        <w:t>VERIFICHE - COLLAUDI</w:t>
      </w:r>
      <w:bookmarkEnd w:id="69"/>
      <w:bookmarkEnd w:id="70"/>
      <w:bookmarkEnd w:id="71"/>
    </w:p>
    <w:p w:rsidR="001D1D83" w:rsidRPr="002A35EA" w:rsidRDefault="001D1D83" w:rsidP="007B7062">
      <w:pPr>
        <w:pStyle w:val="AOAltHead2"/>
        <w:widowControl w:val="0"/>
        <w:spacing w:before="0" w:line="300" w:lineRule="exact"/>
        <w:ind w:left="709" w:hanging="709"/>
        <w:rPr>
          <w:rFonts w:asciiTheme="minorHAnsi" w:hAnsiTheme="minorHAnsi" w:cs="Arial"/>
          <w:sz w:val="20"/>
          <w:lang w:val="it-IT"/>
        </w:rPr>
      </w:pPr>
      <w:bookmarkStart w:id="72" w:name="_Toc106593700"/>
      <w:bookmarkStart w:id="73" w:name="_Toc106598627"/>
      <w:bookmarkStart w:id="74" w:name="_Toc107136330"/>
      <w:bookmarkStart w:id="75" w:name="_Toc107136940"/>
      <w:bookmarkStart w:id="76" w:name="_Toc107137433"/>
      <w:bookmarkStart w:id="77" w:name="_Toc107138379"/>
      <w:bookmarkStart w:id="78" w:name="_Ref372119824"/>
      <w:bookmarkStart w:id="79" w:name="_Toc106593702"/>
      <w:bookmarkStart w:id="80" w:name="_Toc106598629"/>
      <w:r w:rsidRPr="002A35EA">
        <w:rPr>
          <w:rFonts w:asciiTheme="minorHAnsi" w:hAnsiTheme="minorHAnsi" w:cs="Arial"/>
          <w:sz w:val="20"/>
          <w:lang w:val="it-IT"/>
        </w:rPr>
        <w:t>Nel periodo di efficacia del presente Contratto esecutivo, i</w:t>
      </w:r>
      <w:r w:rsidR="00F767E8" w:rsidRPr="002A35EA">
        <w:rPr>
          <w:rFonts w:asciiTheme="minorHAnsi" w:hAnsiTheme="minorHAnsi" w:cs="Arial"/>
          <w:sz w:val="20"/>
          <w:lang w:val="it-IT"/>
        </w:rPr>
        <w:t xml:space="preserve">l Referente dell’Amministrazione avrà </w:t>
      </w:r>
      <w:r w:rsidRPr="002A35EA">
        <w:rPr>
          <w:rFonts w:asciiTheme="minorHAnsi" w:hAnsiTheme="minorHAnsi" w:cs="Arial"/>
          <w:sz w:val="20"/>
          <w:lang w:val="it-IT"/>
        </w:rPr>
        <w:t xml:space="preserve">facoltà di eseguire verifiche relative alla conformità </w:t>
      </w:r>
      <w:r w:rsidR="00F767E8" w:rsidRPr="002A35EA">
        <w:rPr>
          <w:rFonts w:asciiTheme="minorHAnsi" w:hAnsiTheme="minorHAnsi" w:cs="Arial"/>
          <w:sz w:val="20"/>
          <w:lang w:val="it-IT"/>
        </w:rPr>
        <w:t>dei servizi erogati</w:t>
      </w:r>
      <w:r w:rsidRPr="002A35EA">
        <w:rPr>
          <w:rFonts w:asciiTheme="minorHAnsi" w:hAnsiTheme="minorHAnsi" w:cs="Arial"/>
          <w:sz w:val="20"/>
          <w:lang w:val="it-IT"/>
        </w:rPr>
        <w:t xml:space="preserve"> al Capitolato Tecnico </w:t>
      </w:r>
      <w:r w:rsidR="00A46DFA" w:rsidRPr="002A35EA">
        <w:rPr>
          <w:rFonts w:asciiTheme="minorHAnsi" w:hAnsiTheme="minorHAnsi" w:cs="Arial"/>
          <w:sz w:val="20"/>
          <w:lang w:val="it-IT"/>
        </w:rPr>
        <w:t>ed alla relativa Appendice “Indicatori di qualità della fornitura”</w:t>
      </w:r>
      <w:r w:rsidR="009A6649" w:rsidRPr="002A35EA">
        <w:rPr>
          <w:rFonts w:asciiTheme="minorHAnsi" w:hAnsiTheme="minorHAnsi" w:cs="Arial"/>
          <w:sz w:val="20"/>
          <w:lang w:val="it-IT"/>
        </w:rPr>
        <w:t>, Allegat</w:t>
      </w:r>
      <w:r w:rsidR="00A46DFA" w:rsidRPr="002A35EA">
        <w:rPr>
          <w:rFonts w:asciiTheme="minorHAnsi" w:hAnsiTheme="minorHAnsi" w:cs="Arial"/>
          <w:sz w:val="20"/>
          <w:lang w:val="it-IT"/>
        </w:rPr>
        <w:t>o</w:t>
      </w:r>
      <w:r w:rsidR="009A6649" w:rsidRPr="002A35EA">
        <w:rPr>
          <w:rFonts w:asciiTheme="minorHAnsi" w:hAnsiTheme="minorHAnsi" w:cs="Arial"/>
          <w:sz w:val="20"/>
          <w:lang w:val="it-IT"/>
        </w:rPr>
        <w:t xml:space="preserve"> A </w:t>
      </w:r>
      <w:r w:rsidR="00FC5EDE" w:rsidRPr="002A35EA">
        <w:rPr>
          <w:rFonts w:asciiTheme="minorHAnsi" w:hAnsiTheme="minorHAnsi" w:cs="Arial"/>
          <w:sz w:val="20"/>
          <w:lang w:val="it-IT"/>
        </w:rPr>
        <w:t>del Contratto Quadro</w:t>
      </w:r>
      <w:r w:rsidRPr="002A35EA">
        <w:rPr>
          <w:rFonts w:asciiTheme="minorHAnsi" w:hAnsiTheme="minorHAnsi" w:cs="Arial"/>
          <w:sz w:val="20"/>
          <w:lang w:val="it-IT"/>
        </w:rPr>
        <w:t>, nonché sulla rispondenza dei servizi richiesti al Progetto dei Fabbisogni e sul rispetto del Piano di Attuazione. Il Fornitore è tenuto a prestare tutta l’assistenza e la strumentazione necessaria all’effettuazione di tali verifiche.</w:t>
      </w:r>
      <w:bookmarkEnd w:id="72"/>
      <w:bookmarkEnd w:id="73"/>
      <w:bookmarkEnd w:id="74"/>
      <w:bookmarkEnd w:id="75"/>
      <w:bookmarkEnd w:id="76"/>
      <w:bookmarkEnd w:id="77"/>
      <w:bookmarkEnd w:id="78"/>
    </w:p>
    <w:p w:rsidR="00AA305A" w:rsidRPr="002A35EA" w:rsidRDefault="001D1D83" w:rsidP="007B7062">
      <w:pPr>
        <w:pStyle w:val="AOAltHead2"/>
        <w:widowControl w:val="0"/>
        <w:spacing w:before="0" w:line="300" w:lineRule="exact"/>
        <w:ind w:left="709" w:hanging="709"/>
        <w:rPr>
          <w:rFonts w:asciiTheme="minorHAnsi" w:hAnsiTheme="minorHAnsi" w:cs="Arial"/>
          <w:sz w:val="20"/>
          <w:lang w:val="it-IT"/>
        </w:rPr>
      </w:pPr>
      <w:bookmarkStart w:id="81" w:name="_Toc107136331"/>
      <w:bookmarkStart w:id="82" w:name="_Toc107136941"/>
      <w:bookmarkStart w:id="83" w:name="_Toc107137434"/>
      <w:bookmarkStart w:id="84" w:name="_Toc107138380"/>
      <w:bookmarkStart w:id="85" w:name="_Toc106593701"/>
      <w:bookmarkStart w:id="86" w:name="_Toc106598628"/>
      <w:r w:rsidRPr="002A35EA">
        <w:rPr>
          <w:rFonts w:asciiTheme="minorHAnsi" w:hAnsiTheme="minorHAnsi" w:cs="Arial"/>
          <w:sz w:val="20"/>
          <w:lang w:val="it-IT"/>
        </w:rPr>
        <w:t>Il Fornitore, a fronte dei rilievi trasmessi dalla Amministrazione mediante apposita comunicazione in relazion</w:t>
      </w:r>
      <w:bookmarkEnd w:id="81"/>
      <w:bookmarkEnd w:id="82"/>
      <w:bookmarkEnd w:id="83"/>
      <w:bookmarkEnd w:id="84"/>
      <w:r w:rsidRPr="002A35EA">
        <w:rPr>
          <w:rFonts w:asciiTheme="minorHAnsi" w:hAnsiTheme="minorHAnsi" w:cs="Arial"/>
          <w:sz w:val="20"/>
          <w:lang w:val="it-IT"/>
        </w:rPr>
        <w:t xml:space="preserve">e </w:t>
      </w:r>
      <w:bookmarkStart w:id="87" w:name="_Toc107136332"/>
      <w:bookmarkStart w:id="88" w:name="_Toc107136942"/>
      <w:bookmarkStart w:id="89" w:name="_Toc107137435"/>
      <w:bookmarkStart w:id="90" w:name="_Toc107138381"/>
      <w:r w:rsidRPr="002A35EA">
        <w:rPr>
          <w:rFonts w:asciiTheme="minorHAnsi" w:hAnsiTheme="minorHAnsi" w:cs="Arial"/>
          <w:sz w:val="20"/>
          <w:lang w:val="it-IT"/>
        </w:rPr>
        <w:t xml:space="preserve">ai risultati delle verifiche di cui </w:t>
      </w:r>
      <w:r w:rsidR="00F767E8" w:rsidRPr="002A35EA">
        <w:rPr>
          <w:rFonts w:asciiTheme="minorHAnsi" w:hAnsiTheme="minorHAnsi" w:cs="Arial"/>
          <w:sz w:val="20"/>
          <w:lang w:val="it-IT"/>
        </w:rPr>
        <w:t>al</w:t>
      </w:r>
      <w:r w:rsidRPr="002A35EA">
        <w:rPr>
          <w:rFonts w:asciiTheme="minorHAnsi" w:hAnsiTheme="minorHAnsi" w:cs="Arial"/>
          <w:sz w:val="20"/>
          <w:lang w:val="it-IT"/>
        </w:rPr>
        <w:t xml:space="preserve"> precedente</w:t>
      </w:r>
      <w:bookmarkEnd w:id="87"/>
      <w:bookmarkEnd w:id="88"/>
      <w:bookmarkEnd w:id="89"/>
      <w:bookmarkEnd w:id="90"/>
      <w:r w:rsidR="00F767E8" w:rsidRPr="002A35EA">
        <w:rPr>
          <w:rFonts w:asciiTheme="minorHAnsi" w:hAnsiTheme="minorHAnsi" w:cs="Arial"/>
          <w:sz w:val="20"/>
          <w:lang w:val="it-IT"/>
        </w:rPr>
        <w:t xml:space="preserve"> art. </w:t>
      </w:r>
      <w:r w:rsidR="004008FC" w:rsidRPr="002A35EA">
        <w:rPr>
          <w:rFonts w:asciiTheme="minorHAnsi" w:hAnsiTheme="minorHAnsi" w:cs="Arial"/>
          <w:sz w:val="20"/>
          <w:lang w:val="it-IT"/>
        </w:rPr>
        <w:fldChar w:fldCharType="begin"/>
      </w:r>
      <w:r w:rsidR="00D03281" w:rsidRPr="002A35EA">
        <w:rPr>
          <w:rFonts w:asciiTheme="minorHAnsi" w:hAnsiTheme="minorHAnsi" w:cs="Arial"/>
          <w:sz w:val="20"/>
          <w:lang w:val="it-IT"/>
        </w:rPr>
        <w:instrText xml:space="preserve"> REF _Ref372119824 \r \h </w:instrText>
      </w:r>
      <w:r w:rsidR="00DB688D" w:rsidRPr="00DB688D">
        <w:rPr>
          <w:rFonts w:asciiTheme="minorHAnsi" w:hAnsiTheme="minorHAnsi" w:cs="Arial"/>
          <w:sz w:val="20"/>
          <w:lang w:val="it-IT"/>
        </w:rPr>
        <w:instrText xml:space="preserve"> \* MERGEFORMAT </w:instrText>
      </w:r>
      <w:r w:rsidR="004008FC" w:rsidRPr="002A35EA">
        <w:rPr>
          <w:rFonts w:asciiTheme="minorHAnsi" w:hAnsiTheme="minorHAnsi" w:cs="Arial"/>
          <w:sz w:val="20"/>
          <w:lang w:val="it-IT"/>
        </w:rPr>
      </w:r>
      <w:r w:rsidR="004008FC" w:rsidRPr="002A35EA">
        <w:rPr>
          <w:rFonts w:asciiTheme="minorHAnsi" w:hAnsiTheme="minorHAnsi" w:cs="Arial"/>
          <w:sz w:val="20"/>
          <w:lang w:val="it-IT"/>
        </w:rPr>
        <w:fldChar w:fldCharType="separate"/>
      </w:r>
      <w:r w:rsidR="00EB5228" w:rsidRPr="002A35EA">
        <w:rPr>
          <w:rFonts w:asciiTheme="minorHAnsi" w:hAnsiTheme="minorHAnsi" w:cs="Arial"/>
          <w:sz w:val="20"/>
          <w:lang w:val="it-IT"/>
        </w:rPr>
        <w:t>10.1</w:t>
      </w:r>
      <w:r w:rsidR="004008FC" w:rsidRPr="002A35EA">
        <w:rPr>
          <w:rFonts w:asciiTheme="minorHAnsi" w:hAnsiTheme="minorHAnsi" w:cs="Arial"/>
          <w:sz w:val="20"/>
          <w:lang w:val="it-IT"/>
        </w:rPr>
        <w:fldChar w:fldCharType="end"/>
      </w:r>
      <w:r w:rsidRPr="002A35EA">
        <w:rPr>
          <w:rFonts w:asciiTheme="minorHAnsi" w:hAnsiTheme="minorHAnsi" w:cs="Arial"/>
          <w:sz w:val="20"/>
          <w:lang w:val="it-IT"/>
        </w:rPr>
        <w:t>,</w:t>
      </w:r>
      <w:bookmarkStart w:id="91" w:name="_Toc107136336"/>
      <w:bookmarkStart w:id="92" w:name="_Toc107136946"/>
      <w:bookmarkStart w:id="93" w:name="_Toc107137439"/>
      <w:bookmarkStart w:id="94" w:name="_Toc107138385"/>
      <w:r w:rsidRPr="002A35EA">
        <w:rPr>
          <w:rFonts w:asciiTheme="minorHAnsi" w:hAnsiTheme="minorHAnsi" w:cs="Arial"/>
          <w:sz w:val="20"/>
          <w:lang w:val="it-IT"/>
        </w:rPr>
        <w:t xml:space="preserve"> si impegna a presentare, entro 15 (quindici) giorni lavorativi dal ricevimento della </w:t>
      </w:r>
      <w:r w:rsidR="00F767E8" w:rsidRPr="002A35EA">
        <w:rPr>
          <w:rFonts w:asciiTheme="minorHAnsi" w:hAnsiTheme="minorHAnsi" w:cs="Arial"/>
          <w:sz w:val="20"/>
          <w:lang w:val="it-IT"/>
        </w:rPr>
        <w:t xml:space="preserve">predetta </w:t>
      </w:r>
      <w:r w:rsidRPr="002A35EA">
        <w:rPr>
          <w:rFonts w:asciiTheme="minorHAnsi" w:hAnsiTheme="minorHAnsi" w:cs="Arial"/>
          <w:sz w:val="20"/>
          <w:lang w:val="it-IT"/>
        </w:rPr>
        <w:t xml:space="preserve">comunicazione, un piano di rientro che dovrà essere implementato </w:t>
      </w:r>
      <w:r w:rsidR="00F767E8" w:rsidRPr="002A35EA">
        <w:rPr>
          <w:rFonts w:asciiTheme="minorHAnsi" w:hAnsiTheme="minorHAnsi" w:cs="Arial"/>
          <w:sz w:val="20"/>
          <w:lang w:val="it-IT"/>
        </w:rPr>
        <w:t>nei successivi</w:t>
      </w:r>
      <w:r w:rsidRPr="002A35EA">
        <w:rPr>
          <w:rFonts w:asciiTheme="minorHAnsi" w:hAnsiTheme="minorHAnsi" w:cs="Arial"/>
          <w:sz w:val="20"/>
          <w:lang w:val="it-IT"/>
        </w:rPr>
        <w:t xml:space="preserve"> 30 (trenta) giorni lavorativi entro i quali il Fornitore dovrà dare comunicazione di “pronto alla verifica”.</w:t>
      </w:r>
      <w:bookmarkStart w:id="95" w:name="_Toc107136337"/>
      <w:bookmarkStart w:id="96" w:name="_Toc107136947"/>
      <w:bookmarkStart w:id="97" w:name="_Toc107137440"/>
      <w:bookmarkStart w:id="98" w:name="_Toc107138386"/>
      <w:bookmarkStart w:id="99" w:name="_Ref372119836"/>
      <w:bookmarkEnd w:id="91"/>
      <w:bookmarkEnd w:id="92"/>
      <w:bookmarkEnd w:id="93"/>
      <w:bookmarkEnd w:id="94"/>
    </w:p>
    <w:p w:rsidR="00F767E8" w:rsidRPr="002A35EA" w:rsidRDefault="001D1D83" w:rsidP="007B7062">
      <w:pPr>
        <w:pStyle w:val="AOAltHead2"/>
        <w:widowControl w:val="0"/>
        <w:spacing w:before="0" w:line="300" w:lineRule="exact"/>
        <w:ind w:left="709" w:hanging="709"/>
        <w:rPr>
          <w:rFonts w:asciiTheme="minorHAnsi" w:hAnsiTheme="minorHAnsi" w:cs="Arial"/>
          <w:sz w:val="20"/>
          <w:lang w:val="it-IT"/>
        </w:rPr>
      </w:pPr>
      <w:r w:rsidRPr="002A35EA">
        <w:rPr>
          <w:rFonts w:asciiTheme="minorHAnsi" w:hAnsiTheme="minorHAnsi" w:cs="Arial"/>
          <w:sz w:val="20"/>
          <w:lang w:val="it-IT"/>
        </w:rPr>
        <w:t xml:space="preserve">Previo esito positivo del collaudo in test bed eseguito </w:t>
      </w:r>
      <w:r w:rsidR="00F767E8" w:rsidRPr="002A35EA">
        <w:rPr>
          <w:rFonts w:asciiTheme="minorHAnsi" w:hAnsiTheme="minorHAnsi" w:cs="Arial"/>
          <w:sz w:val="20"/>
          <w:lang w:val="it-IT"/>
        </w:rPr>
        <w:t>da Consip S.p.A. secondo quanto previsto</w:t>
      </w:r>
      <w:r w:rsidR="007F5EC1">
        <w:rPr>
          <w:rFonts w:asciiTheme="minorHAnsi" w:hAnsiTheme="minorHAnsi" w:cs="Arial"/>
          <w:sz w:val="20"/>
          <w:lang w:val="it-IT"/>
        </w:rPr>
        <w:t xml:space="preserve"> </w:t>
      </w:r>
      <w:r w:rsidR="00F767E8" w:rsidRPr="002A35EA">
        <w:rPr>
          <w:rFonts w:asciiTheme="minorHAnsi" w:hAnsiTheme="minorHAnsi" w:cs="Arial"/>
          <w:sz w:val="20"/>
          <w:lang w:val="it-IT"/>
        </w:rPr>
        <w:t>dall’art</w:t>
      </w:r>
      <w:r w:rsidRPr="002A35EA">
        <w:rPr>
          <w:rFonts w:asciiTheme="minorHAnsi" w:hAnsiTheme="minorHAnsi" w:cs="Arial"/>
          <w:sz w:val="20"/>
          <w:lang w:val="it-IT"/>
        </w:rPr>
        <w:t xml:space="preserve">. </w:t>
      </w:r>
      <w:r w:rsidR="00F767E8" w:rsidRPr="002A35EA">
        <w:rPr>
          <w:rFonts w:asciiTheme="minorHAnsi" w:hAnsiTheme="minorHAnsi" w:cs="Arial"/>
          <w:sz w:val="20"/>
          <w:lang w:val="it-IT"/>
        </w:rPr>
        <w:t xml:space="preserve">15 </w:t>
      </w:r>
      <w:r w:rsidRPr="002A35EA">
        <w:rPr>
          <w:rFonts w:asciiTheme="minorHAnsi" w:hAnsiTheme="minorHAnsi" w:cs="Arial"/>
          <w:sz w:val="20"/>
          <w:lang w:val="it-IT"/>
        </w:rPr>
        <w:t xml:space="preserve">del Contratto Quadro, i servizi </w:t>
      </w:r>
      <w:r w:rsidR="00F767E8" w:rsidRPr="002A35EA">
        <w:rPr>
          <w:rFonts w:asciiTheme="minorHAnsi" w:hAnsiTheme="minorHAnsi" w:cs="Arial"/>
          <w:sz w:val="20"/>
          <w:lang w:val="it-IT"/>
        </w:rPr>
        <w:t>oggetto del presente Contratto Esecutivo</w:t>
      </w:r>
      <w:r w:rsidRPr="002A35EA">
        <w:rPr>
          <w:rFonts w:asciiTheme="minorHAnsi" w:hAnsiTheme="minorHAnsi" w:cs="Arial"/>
          <w:sz w:val="20"/>
          <w:lang w:val="it-IT"/>
        </w:rPr>
        <w:t xml:space="preserve"> saranno sottoposti ad un ulteriore collaudo</w:t>
      </w:r>
      <w:r w:rsidR="00F767E8" w:rsidRPr="002A35EA">
        <w:rPr>
          <w:rFonts w:asciiTheme="minorHAnsi" w:hAnsiTheme="minorHAnsi" w:cs="Arial"/>
          <w:sz w:val="20"/>
          <w:lang w:val="it-IT"/>
        </w:rPr>
        <w:t xml:space="preserve"> “sul campo”</w:t>
      </w:r>
      <w:r w:rsidRPr="002A35EA">
        <w:rPr>
          <w:rFonts w:asciiTheme="minorHAnsi" w:hAnsiTheme="minorHAnsi" w:cs="Arial"/>
          <w:sz w:val="20"/>
          <w:lang w:val="it-IT"/>
        </w:rPr>
        <w:t xml:space="preserve"> da parte della Amministrazione alle date indicate nel Piano di Attuazione de</w:t>
      </w:r>
      <w:r w:rsidR="00F767E8" w:rsidRPr="002A35EA">
        <w:rPr>
          <w:rFonts w:asciiTheme="minorHAnsi" w:hAnsiTheme="minorHAnsi" w:cs="Arial"/>
          <w:sz w:val="20"/>
          <w:lang w:val="it-IT"/>
        </w:rPr>
        <w:t>l Progetto dei</w:t>
      </w:r>
      <w:r w:rsidRPr="002A35EA">
        <w:rPr>
          <w:rFonts w:asciiTheme="minorHAnsi" w:hAnsiTheme="minorHAnsi" w:cs="Arial"/>
          <w:sz w:val="20"/>
          <w:lang w:val="it-IT"/>
        </w:rPr>
        <w:t xml:space="preserve"> Fabbisogni.</w:t>
      </w:r>
      <w:bookmarkEnd w:id="85"/>
      <w:bookmarkEnd w:id="86"/>
      <w:bookmarkEnd w:id="95"/>
      <w:bookmarkEnd w:id="96"/>
      <w:bookmarkEnd w:id="97"/>
      <w:bookmarkEnd w:id="98"/>
      <w:bookmarkEnd w:id="99"/>
    </w:p>
    <w:p w:rsidR="00F767E8" w:rsidRPr="002A35EA" w:rsidRDefault="00F767E8" w:rsidP="007B7062">
      <w:pPr>
        <w:pStyle w:val="AOAltHead2"/>
        <w:widowControl w:val="0"/>
        <w:spacing w:before="0" w:line="300" w:lineRule="exact"/>
        <w:ind w:left="709" w:hanging="709"/>
        <w:rPr>
          <w:rFonts w:asciiTheme="minorHAnsi" w:hAnsiTheme="minorHAnsi" w:cs="Arial"/>
          <w:sz w:val="20"/>
          <w:lang w:val="it-IT"/>
        </w:rPr>
      </w:pPr>
      <w:r w:rsidRPr="002A35EA">
        <w:rPr>
          <w:rFonts w:asciiTheme="minorHAnsi" w:hAnsiTheme="minorHAnsi" w:cs="Arial"/>
          <w:sz w:val="20"/>
          <w:lang w:val="it-IT"/>
        </w:rPr>
        <w:t xml:space="preserve">I termini e le modalità del collaudo da parte dell’Amministrazione di cui al precedente art. </w:t>
      </w:r>
      <w:r w:rsidR="004008FC" w:rsidRPr="002A35EA">
        <w:rPr>
          <w:rFonts w:asciiTheme="minorHAnsi" w:hAnsiTheme="minorHAnsi" w:cs="Arial"/>
          <w:sz w:val="20"/>
          <w:lang w:val="it-IT"/>
        </w:rPr>
        <w:fldChar w:fldCharType="begin"/>
      </w:r>
      <w:r w:rsidR="00D03281" w:rsidRPr="002A35EA">
        <w:rPr>
          <w:rFonts w:asciiTheme="minorHAnsi" w:hAnsiTheme="minorHAnsi" w:cs="Arial"/>
          <w:sz w:val="20"/>
          <w:lang w:val="it-IT"/>
        </w:rPr>
        <w:instrText xml:space="preserve"> REF _Ref372119836 \r \h </w:instrText>
      </w:r>
      <w:r w:rsidR="00DB688D" w:rsidRPr="00DB688D">
        <w:rPr>
          <w:rFonts w:asciiTheme="minorHAnsi" w:hAnsiTheme="minorHAnsi" w:cs="Arial"/>
          <w:sz w:val="20"/>
          <w:lang w:val="it-IT"/>
        </w:rPr>
        <w:instrText xml:space="preserve"> \* MERGEFORMAT </w:instrText>
      </w:r>
      <w:r w:rsidR="004008FC" w:rsidRPr="002A35EA">
        <w:rPr>
          <w:rFonts w:asciiTheme="minorHAnsi" w:hAnsiTheme="minorHAnsi" w:cs="Arial"/>
          <w:sz w:val="20"/>
          <w:lang w:val="it-IT"/>
        </w:rPr>
      </w:r>
      <w:r w:rsidR="004008FC" w:rsidRPr="002A35EA">
        <w:rPr>
          <w:rFonts w:asciiTheme="minorHAnsi" w:hAnsiTheme="minorHAnsi" w:cs="Arial"/>
          <w:sz w:val="20"/>
          <w:lang w:val="it-IT"/>
        </w:rPr>
        <w:fldChar w:fldCharType="separate"/>
      </w:r>
      <w:r w:rsidR="00EB5228" w:rsidRPr="002A35EA">
        <w:rPr>
          <w:rFonts w:asciiTheme="minorHAnsi" w:hAnsiTheme="minorHAnsi" w:cs="Arial"/>
          <w:sz w:val="20"/>
          <w:lang w:val="it-IT"/>
        </w:rPr>
        <w:t>10.2</w:t>
      </w:r>
      <w:r w:rsidR="004008FC" w:rsidRPr="002A35EA">
        <w:rPr>
          <w:rFonts w:asciiTheme="minorHAnsi" w:hAnsiTheme="minorHAnsi" w:cs="Arial"/>
          <w:sz w:val="20"/>
          <w:lang w:val="it-IT"/>
        </w:rPr>
        <w:fldChar w:fldCharType="end"/>
      </w:r>
      <w:r w:rsidRPr="002A35EA">
        <w:rPr>
          <w:rFonts w:asciiTheme="minorHAnsi" w:hAnsiTheme="minorHAnsi" w:cs="Arial"/>
          <w:sz w:val="20"/>
          <w:lang w:val="it-IT"/>
        </w:rPr>
        <w:t xml:space="preserve"> sono descritte nel Capitolato Tecnico o definite nel Progetto dei Fabbisogni approvato.</w:t>
      </w:r>
    </w:p>
    <w:p w:rsidR="00FC5EDE" w:rsidRPr="002A35EA" w:rsidRDefault="00FC5EDE" w:rsidP="007B7062">
      <w:pPr>
        <w:pStyle w:val="AOAltHead2"/>
        <w:widowControl w:val="0"/>
        <w:spacing w:before="0" w:line="300" w:lineRule="exact"/>
        <w:ind w:left="709" w:hanging="709"/>
        <w:rPr>
          <w:rFonts w:asciiTheme="minorHAnsi" w:hAnsiTheme="minorHAnsi"/>
          <w:sz w:val="20"/>
          <w:lang w:val="it-IT"/>
        </w:rPr>
      </w:pPr>
      <w:r w:rsidRPr="002A35EA">
        <w:rPr>
          <w:rFonts w:asciiTheme="minorHAnsi" w:hAnsiTheme="minorHAnsi" w:cs="Arial"/>
          <w:sz w:val="20"/>
          <w:lang w:val="it-IT"/>
        </w:rPr>
        <w:t xml:space="preserve">In ogni caso, l’Amministrazione procederà alle verifiche di conformità delle prestazioni eseguite dal Fornitore al fine di accertarne la regolare esecuzione ai sensi degli artt. 312 </w:t>
      </w:r>
      <w:r w:rsidRPr="002A35EA">
        <w:rPr>
          <w:rFonts w:asciiTheme="minorHAnsi" w:hAnsiTheme="minorHAnsi" w:cs="Arial"/>
          <w:sz w:val="20"/>
          <w:lang w:val="it-IT"/>
        </w:rPr>
        <w:lastRenderedPageBreak/>
        <w:t>e ss</w:t>
      </w:r>
      <w:r w:rsidR="009364B2" w:rsidRPr="002A35EA">
        <w:rPr>
          <w:rFonts w:asciiTheme="minorHAnsi" w:hAnsiTheme="minorHAnsi" w:cs="Arial"/>
          <w:sz w:val="20"/>
          <w:lang w:val="it-IT"/>
        </w:rPr>
        <w:t>.</w:t>
      </w:r>
      <w:r w:rsidRPr="002A35EA">
        <w:rPr>
          <w:rFonts w:asciiTheme="minorHAnsi" w:hAnsiTheme="minorHAnsi" w:cs="Arial"/>
          <w:sz w:val="20"/>
          <w:lang w:val="it-IT"/>
        </w:rPr>
        <w:t xml:space="preserve">, del </w:t>
      </w:r>
      <w:proofErr w:type="spellStart"/>
      <w:r w:rsidRPr="002A35EA">
        <w:rPr>
          <w:rFonts w:asciiTheme="minorHAnsi" w:hAnsiTheme="minorHAnsi" w:cs="Arial"/>
          <w:sz w:val="20"/>
          <w:lang w:val="it-IT"/>
        </w:rPr>
        <w:t>D.Lgs.</w:t>
      </w:r>
      <w:proofErr w:type="spellEnd"/>
      <w:r w:rsidRPr="002A35EA">
        <w:rPr>
          <w:rFonts w:asciiTheme="minorHAnsi" w:hAnsiTheme="minorHAnsi" w:cs="Arial"/>
          <w:sz w:val="20"/>
          <w:lang w:val="it-IT"/>
        </w:rPr>
        <w:t xml:space="preserve"> n. 163/2006, anche facendo ricorso alla documentazione contrattuale prodotta da Fornitore o, comunque, di contenuto analogo attestante la conformità delle prestazioni eseguite alle prescrizioni contrattuali.</w:t>
      </w:r>
    </w:p>
    <w:bookmarkEnd w:id="79"/>
    <w:bookmarkEnd w:id="80"/>
    <w:p w:rsidR="005042E5" w:rsidRPr="002A35EA" w:rsidRDefault="005042E5" w:rsidP="007B7062">
      <w:pPr>
        <w:pStyle w:val="AODocTxt"/>
        <w:numPr>
          <w:ilvl w:val="0"/>
          <w:numId w:val="0"/>
        </w:numPr>
        <w:spacing w:before="0" w:line="300" w:lineRule="exact"/>
        <w:rPr>
          <w:rFonts w:asciiTheme="minorHAnsi" w:hAnsiTheme="minorHAnsi"/>
          <w:sz w:val="20"/>
          <w:lang w:val="it-IT"/>
        </w:rPr>
      </w:pPr>
    </w:p>
    <w:p w:rsidR="005042E5" w:rsidRPr="002A35EA" w:rsidRDefault="005042E5" w:rsidP="007B7062">
      <w:pPr>
        <w:pStyle w:val="AOHead1"/>
        <w:keepNext w:val="0"/>
        <w:widowControl w:val="0"/>
        <w:spacing w:before="0" w:line="300" w:lineRule="exact"/>
        <w:rPr>
          <w:rFonts w:asciiTheme="minorHAnsi" w:hAnsiTheme="minorHAnsi" w:cs="Arial"/>
          <w:caps w:val="0"/>
          <w:sz w:val="20"/>
          <w:lang w:val="it-IT"/>
        </w:rPr>
      </w:pPr>
      <w:bookmarkStart w:id="100" w:name="_Toc106593703"/>
      <w:bookmarkStart w:id="101" w:name="_Ref106708761"/>
      <w:bookmarkStart w:id="102" w:name="_Ref106708916"/>
      <w:bookmarkStart w:id="103" w:name="_Toc372123046"/>
      <w:r w:rsidRPr="002A35EA">
        <w:rPr>
          <w:rFonts w:asciiTheme="minorHAnsi" w:hAnsiTheme="minorHAnsi" w:cs="Arial"/>
          <w:caps w:val="0"/>
          <w:sz w:val="20"/>
          <w:lang w:val="it-IT"/>
        </w:rPr>
        <w:t>PENALI</w:t>
      </w:r>
      <w:bookmarkEnd w:id="100"/>
      <w:bookmarkEnd w:id="101"/>
      <w:bookmarkEnd w:id="102"/>
      <w:bookmarkEnd w:id="103"/>
    </w:p>
    <w:p w:rsidR="00277D14" w:rsidRPr="002A35EA" w:rsidRDefault="00277D14" w:rsidP="007B7062">
      <w:pPr>
        <w:pStyle w:val="AOAltHead2"/>
        <w:widowControl w:val="0"/>
        <w:spacing w:before="0" w:line="300" w:lineRule="exact"/>
        <w:ind w:left="709" w:hanging="709"/>
        <w:rPr>
          <w:rFonts w:asciiTheme="minorHAnsi" w:hAnsiTheme="minorHAnsi"/>
          <w:sz w:val="20"/>
          <w:lang w:val="it-IT"/>
        </w:rPr>
      </w:pPr>
      <w:bookmarkStart w:id="104" w:name="_Toc106593704"/>
      <w:bookmarkStart w:id="105" w:name="_Toc106598631"/>
      <w:r w:rsidRPr="002A35EA">
        <w:rPr>
          <w:rFonts w:asciiTheme="minorHAnsi" w:hAnsiTheme="minorHAnsi"/>
          <w:sz w:val="20"/>
          <w:lang w:val="it-IT"/>
        </w:rPr>
        <w:t>Nell’ipotesi di ritardo nell’adempimento e/o di difformità di prestazione nell’esecuzione dei servizi o, comunque, delle attività contrattuali, non imputabile all’Amministrazione, ovvero a forza maggi</w:t>
      </w:r>
      <w:r w:rsidR="00A46DFA" w:rsidRPr="002A35EA">
        <w:rPr>
          <w:rFonts w:asciiTheme="minorHAnsi" w:hAnsiTheme="minorHAnsi"/>
          <w:sz w:val="20"/>
          <w:lang w:val="it-IT"/>
        </w:rPr>
        <w:t>ore o caso fortuito, rispetto a quanto previsto nell’Appendice “Indicatori di qualità della fornitura”</w:t>
      </w:r>
      <w:r w:rsidR="006E4B8D" w:rsidRPr="002A35EA">
        <w:rPr>
          <w:rFonts w:asciiTheme="minorHAnsi" w:hAnsiTheme="minorHAnsi"/>
          <w:sz w:val="20"/>
          <w:lang w:val="it-IT"/>
        </w:rPr>
        <w:t xml:space="preserve"> </w:t>
      </w:r>
      <w:r w:rsidR="00A46DFA" w:rsidRPr="002A35EA">
        <w:rPr>
          <w:rFonts w:asciiTheme="minorHAnsi" w:hAnsiTheme="minorHAnsi"/>
          <w:sz w:val="20"/>
          <w:lang w:val="it-IT"/>
        </w:rPr>
        <w:t>del Capitolato Tecnico, Allegato A</w:t>
      </w:r>
      <w:r w:rsidRPr="002A35EA">
        <w:rPr>
          <w:rFonts w:asciiTheme="minorHAnsi" w:hAnsiTheme="minorHAnsi"/>
          <w:sz w:val="20"/>
          <w:lang w:val="it-IT"/>
        </w:rPr>
        <w:t xml:space="preserve"> del Contratto Quadro, l’Amministrazione applicherà al Fornitore le penali </w:t>
      </w:r>
      <w:r w:rsidR="00A46DFA" w:rsidRPr="002A35EA">
        <w:rPr>
          <w:rFonts w:asciiTheme="minorHAnsi" w:hAnsiTheme="minorHAnsi"/>
          <w:sz w:val="20"/>
          <w:lang w:val="it-IT"/>
        </w:rPr>
        <w:t xml:space="preserve">ivi </w:t>
      </w:r>
      <w:r w:rsidRPr="002A35EA">
        <w:rPr>
          <w:rFonts w:asciiTheme="minorHAnsi" w:hAnsiTheme="minorHAnsi"/>
          <w:sz w:val="20"/>
          <w:lang w:val="it-IT"/>
        </w:rPr>
        <w:t>dettagliatamente descritte e regolate, qui da intendersi integralmente trascritte, fatto comunque salvo il risarcimento del maggior danno.</w:t>
      </w:r>
    </w:p>
    <w:p w:rsidR="00277D14" w:rsidRPr="002A35EA" w:rsidRDefault="00277D14" w:rsidP="007B7062">
      <w:pPr>
        <w:pStyle w:val="AOAltHead2"/>
        <w:widowControl w:val="0"/>
        <w:spacing w:before="0" w:line="300" w:lineRule="exact"/>
        <w:ind w:left="709" w:hanging="709"/>
        <w:rPr>
          <w:rFonts w:asciiTheme="minorHAnsi" w:hAnsiTheme="minorHAnsi"/>
          <w:sz w:val="20"/>
          <w:lang w:val="it-IT"/>
        </w:rPr>
      </w:pPr>
      <w:r w:rsidRPr="002A35EA">
        <w:rPr>
          <w:rFonts w:asciiTheme="minorHAnsi" w:hAnsiTheme="minorHAnsi"/>
          <w:sz w:val="20"/>
          <w:lang w:val="it-IT"/>
        </w:rPr>
        <w:t>Per le modalità di contestazione ed applicazione delle penali vale tra le Parti quanto stabilito all’articolo 16 del Contratto Quadro.</w:t>
      </w:r>
    </w:p>
    <w:p w:rsidR="009907F0" w:rsidRPr="002A35EA" w:rsidRDefault="009907F0" w:rsidP="007B7062">
      <w:pPr>
        <w:pStyle w:val="AODocTxtL1"/>
        <w:numPr>
          <w:ilvl w:val="0"/>
          <w:numId w:val="0"/>
        </w:numPr>
        <w:spacing w:before="0" w:line="300" w:lineRule="exact"/>
        <w:ind w:left="720"/>
        <w:rPr>
          <w:rFonts w:asciiTheme="minorHAnsi" w:hAnsiTheme="minorHAnsi"/>
          <w:sz w:val="20"/>
          <w:lang w:val="it-IT"/>
        </w:rPr>
      </w:pPr>
    </w:p>
    <w:p w:rsidR="009907F0" w:rsidRPr="002A35EA" w:rsidRDefault="009907F0" w:rsidP="007B7062">
      <w:pPr>
        <w:pStyle w:val="AOHead1"/>
        <w:keepNext w:val="0"/>
        <w:widowControl w:val="0"/>
        <w:spacing w:before="0" w:line="300" w:lineRule="exact"/>
        <w:rPr>
          <w:rFonts w:asciiTheme="minorHAnsi" w:hAnsiTheme="minorHAnsi" w:cs="Arial"/>
          <w:caps w:val="0"/>
          <w:sz w:val="20"/>
          <w:lang w:val="it-IT"/>
        </w:rPr>
      </w:pPr>
      <w:bookmarkStart w:id="106" w:name="_Ref372119852"/>
      <w:bookmarkStart w:id="107" w:name="_Toc372123047"/>
      <w:bookmarkStart w:id="108" w:name="_Toc106593709"/>
      <w:bookmarkEnd w:id="104"/>
      <w:bookmarkEnd w:id="105"/>
      <w:r w:rsidRPr="002A35EA">
        <w:rPr>
          <w:rFonts w:asciiTheme="minorHAnsi" w:hAnsiTheme="minorHAnsi" w:cs="Arial"/>
          <w:caps w:val="0"/>
          <w:sz w:val="20"/>
          <w:lang w:val="it-IT"/>
        </w:rPr>
        <w:t>CORRISPETTIVI</w:t>
      </w:r>
      <w:bookmarkEnd w:id="106"/>
      <w:bookmarkEnd w:id="107"/>
    </w:p>
    <w:p w:rsidR="009907F0" w:rsidRPr="002A35EA" w:rsidRDefault="009907F0" w:rsidP="007B7062">
      <w:pPr>
        <w:pStyle w:val="AOAltHead2"/>
        <w:widowControl w:val="0"/>
        <w:spacing w:before="0" w:line="300" w:lineRule="exact"/>
        <w:ind w:left="709" w:hanging="709"/>
        <w:rPr>
          <w:rFonts w:asciiTheme="minorHAnsi" w:hAnsiTheme="minorHAnsi" w:cs="Arial"/>
          <w:sz w:val="20"/>
          <w:lang w:val="it-IT"/>
        </w:rPr>
      </w:pPr>
      <w:r w:rsidRPr="002A35EA">
        <w:rPr>
          <w:rFonts w:asciiTheme="minorHAnsi" w:hAnsiTheme="minorHAnsi" w:cs="Arial"/>
          <w:sz w:val="20"/>
          <w:lang w:val="it-IT"/>
        </w:rPr>
        <w:t xml:space="preserve">I corrispettivi dovuti al Fornitore per i servizi prestati in esecuzione del presente Contratto Esecutivo sono determinati in ragione dei prezzi unitari stabiliti nell’Allegato </w:t>
      </w:r>
      <w:r w:rsidR="009364B2" w:rsidRPr="002A35EA">
        <w:rPr>
          <w:rFonts w:asciiTheme="minorHAnsi" w:hAnsiTheme="minorHAnsi" w:cs="Arial"/>
          <w:sz w:val="20"/>
          <w:lang w:val="it-IT"/>
        </w:rPr>
        <w:t>C del Contratto Quadro</w:t>
      </w:r>
      <w:r w:rsidRPr="002A35EA">
        <w:rPr>
          <w:rFonts w:asciiTheme="minorHAnsi" w:hAnsiTheme="minorHAnsi" w:cs="Arial"/>
          <w:sz w:val="20"/>
          <w:lang w:val="it-IT"/>
        </w:rPr>
        <w:t xml:space="preserve"> da intendersi validi sino all’esecuzione della procedura di adeguamento di cui all’art. 20 del Contratto Quadro; ogni aggiornamento degli stessi sostituisce ed annulla i precedenti prezzi unitari.</w:t>
      </w:r>
    </w:p>
    <w:p w:rsidR="009907F0" w:rsidRPr="002A35EA" w:rsidRDefault="009907F0" w:rsidP="007B7062">
      <w:pPr>
        <w:pStyle w:val="AOAltHead2"/>
        <w:widowControl w:val="0"/>
        <w:spacing w:before="0" w:line="300" w:lineRule="exact"/>
        <w:ind w:left="709" w:hanging="709"/>
        <w:rPr>
          <w:rFonts w:asciiTheme="minorHAnsi" w:hAnsiTheme="minorHAnsi" w:cs="Arial"/>
          <w:sz w:val="20"/>
          <w:lang w:val="it-IT"/>
        </w:rPr>
      </w:pPr>
      <w:r w:rsidRPr="002A35EA">
        <w:rPr>
          <w:rFonts w:asciiTheme="minorHAnsi" w:hAnsiTheme="minorHAnsi" w:cs="Arial"/>
          <w:sz w:val="20"/>
          <w:lang w:val="it-IT"/>
        </w:rPr>
        <w:t xml:space="preserve">Detti corrispettivi </w:t>
      </w:r>
      <w:r w:rsidRPr="002A35EA">
        <w:rPr>
          <w:rFonts w:asciiTheme="minorHAnsi" w:hAnsiTheme="minorHAnsi"/>
          <w:sz w:val="20"/>
          <w:lang w:val="it-IT"/>
        </w:rPr>
        <w:t>sono maturati con periodicità bimestrale in ragione dei servizi effettivamente prestati nel rispetto del Progetto dei Fabbisogni, nell’ultima versione approvata.</w:t>
      </w:r>
    </w:p>
    <w:p w:rsidR="009907F0" w:rsidRPr="002A35EA" w:rsidRDefault="009907F0" w:rsidP="007B7062">
      <w:pPr>
        <w:pStyle w:val="AODocTxtL1"/>
        <w:spacing w:before="0" w:line="300" w:lineRule="exact"/>
        <w:rPr>
          <w:rFonts w:asciiTheme="minorHAnsi" w:hAnsiTheme="minorHAnsi"/>
          <w:sz w:val="20"/>
          <w:lang w:val="it-IT"/>
        </w:rPr>
      </w:pPr>
    </w:p>
    <w:p w:rsidR="009907F0" w:rsidRPr="002A35EA" w:rsidRDefault="009907F0" w:rsidP="007B7062">
      <w:pPr>
        <w:pStyle w:val="AOHead1"/>
        <w:keepNext w:val="0"/>
        <w:widowControl w:val="0"/>
        <w:spacing w:before="0" w:line="300" w:lineRule="exact"/>
        <w:rPr>
          <w:rFonts w:asciiTheme="minorHAnsi" w:hAnsiTheme="minorHAnsi" w:cs="Arial"/>
          <w:caps w:val="0"/>
          <w:sz w:val="20"/>
          <w:lang w:val="it-IT"/>
        </w:rPr>
      </w:pPr>
      <w:bookmarkStart w:id="109" w:name="_Toc372123048"/>
      <w:r w:rsidRPr="002A35EA">
        <w:rPr>
          <w:rFonts w:asciiTheme="minorHAnsi" w:hAnsiTheme="minorHAnsi" w:cs="Arial"/>
          <w:caps w:val="0"/>
          <w:sz w:val="20"/>
          <w:lang w:val="it-IT"/>
        </w:rPr>
        <w:t>FATTURAZIONE E PAGAMENTI</w:t>
      </w:r>
      <w:bookmarkEnd w:id="109"/>
    </w:p>
    <w:p w:rsidR="009907F0" w:rsidRPr="002A35EA" w:rsidRDefault="009907F0" w:rsidP="008E6BCB">
      <w:pPr>
        <w:pStyle w:val="AOAltHead2"/>
        <w:widowControl w:val="0"/>
        <w:spacing w:before="0" w:line="300" w:lineRule="exact"/>
        <w:ind w:left="709" w:hanging="709"/>
        <w:rPr>
          <w:rFonts w:asciiTheme="minorHAnsi" w:hAnsiTheme="minorHAnsi"/>
          <w:sz w:val="20"/>
          <w:lang w:val="it-IT"/>
        </w:rPr>
      </w:pPr>
      <w:r w:rsidRPr="002A35EA">
        <w:rPr>
          <w:rFonts w:asciiTheme="minorHAnsi" w:hAnsiTheme="minorHAnsi"/>
          <w:sz w:val="20"/>
          <w:lang w:val="it-IT"/>
        </w:rPr>
        <w:t xml:space="preserve">La fattura relativa ai corrispettivi maturati secondo quanto previsto al precedente art. </w:t>
      </w:r>
      <w:r w:rsidR="006902E3" w:rsidRPr="002A35EA">
        <w:rPr>
          <w:rFonts w:asciiTheme="minorHAnsi" w:hAnsiTheme="minorHAnsi"/>
          <w:sz w:val="20"/>
        </w:rPr>
        <w:fldChar w:fldCharType="begin"/>
      </w:r>
      <w:r w:rsidR="006902E3" w:rsidRPr="002A35EA">
        <w:rPr>
          <w:rFonts w:asciiTheme="minorHAnsi" w:hAnsiTheme="minorHAnsi"/>
          <w:sz w:val="20"/>
          <w:lang w:val="it-IT"/>
        </w:rPr>
        <w:instrText xml:space="preserve"> REF _Ref372119852 \r \h  \* MERGEFORMAT </w:instrText>
      </w:r>
      <w:r w:rsidR="006902E3" w:rsidRPr="002A35EA">
        <w:rPr>
          <w:rFonts w:asciiTheme="minorHAnsi" w:hAnsiTheme="minorHAnsi"/>
          <w:sz w:val="20"/>
        </w:rPr>
      </w:r>
      <w:r w:rsidR="006902E3" w:rsidRPr="002A35EA">
        <w:rPr>
          <w:rFonts w:asciiTheme="minorHAnsi" w:hAnsiTheme="minorHAnsi"/>
          <w:sz w:val="20"/>
        </w:rPr>
        <w:fldChar w:fldCharType="separate"/>
      </w:r>
      <w:r w:rsidR="00EB5228" w:rsidRPr="002A35EA">
        <w:rPr>
          <w:rFonts w:asciiTheme="minorHAnsi" w:hAnsiTheme="minorHAnsi"/>
          <w:sz w:val="20"/>
          <w:lang w:val="it-IT"/>
        </w:rPr>
        <w:t>12</w:t>
      </w:r>
      <w:r w:rsidR="006902E3" w:rsidRPr="002A35EA">
        <w:rPr>
          <w:rFonts w:asciiTheme="minorHAnsi" w:hAnsiTheme="minorHAnsi"/>
          <w:sz w:val="20"/>
        </w:rPr>
        <w:fldChar w:fldCharType="end"/>
      </w:r>
      <w:r w:rsidRPr="002A35EA">
        <w:rPr>
          <w:rFonts w:asciiTheme="minorHAnsi" w:hAnsiTheme="minorHAnsi"/>
          <w:sz w:val="20"/>
          <w:lang w:val="it-IT"/>
        </w:rPr>
        <w:t xml:space="preserve"> viene emessa ed inviata dal Fornitore</w:t>
      </w:r>
      <w:r w:rsidR="007F5EC1">
        <w:rPr>
          <w:rFonts w:asciiTheme="minorHAnsi" w:hAnsiTheme="minorHAnsi"/>
          <w:sz w:val="20"/>
          <w:lang w:val="it-IT"/>
        </w:rPr>
        <w:t xml:space="preserve"> </w:t>
      </w:r>
      <w:r w:rsidR="00277D14" w:rsidRPr="002A35EA">
        <w:rPr>
          <w:rFonts w:asciiTheme="minorHAnsi" w:hAnsiTheme="minorHAnsi"/>
          <w:sz w:val="20"/>
          <w:lang w:val="it-IT"/>
        </w:rPr>
        <w:t>all’esito delle verifiche di conformità</w:t>
      </w:r>
      <w:r w:rsidR="002610EC" w:rsidRPr="002A35EA">
        <w:rPr>
          <w:rFonts w:asciiTheme="minorHAnsi" w:hAnsiTheme="minorHAnsi"/>
          <w:sz w:val="20"/>
          <w:lang w:val="it-IT"/>
        </w:rPr>
        <w:t>, tra le quali l’allineamento tra il Piano dei Fabbisogni ed il Progetto dei Fabbisogni,</w:t>
      </w:r>
      <w:r w:rsidRPr="002A35EA">
        <w:rPr>
          <w:rFonts w:asciiTheme="minorHAnsi" w:hAnsiTheme="minorHAnsi"/>
          <w:sz w:val="20"/>
          <w:lang w:val="it-IT"/>
        </w:rPr>
        <w:t xml:space="preserve"> e saranno corrisposti dall’Amministrazioni secondo la normativa vigente in materia di Contabilità delle Amministrazioni e previo accertamento della prestazione effettuate. Ciascuna fattura, inviata via fax o PEC, verrà </w:t>
      </w:r>
      <w:r w:rsidR="00277D14" w:rsidRPr="002A35EA">
        <w:rPr>
          <w:rFonts w:asciiTheme="minorHAnsi" w:hAnsiTheme="minorHAnsi"/>
          <w:sz w:val="20"/>
          <w:lang w:val="it-IT"/>
        </w:rPr>
        <w:t>corrisposta nel termine stabilito nel Contratto Quadro</w:t>
      </w:r>
      <w:r w:rsidRPr="002A35EA">
        <w:rPr>
          <w:rFonts w:asciiTheme="minorHAnsi" w:hAnsiTheme="minorHAnsi"/>
          <w:sz w:val="20"/>
          <w:lang w:val="it-IT"/>
        </w:rPr>
        <w:t>.</w:t>
      </w:r>
      <w:r w:rsidR="007F5EC1">
        <w:rPr>
          <w:rFonts w:asciiTheme="minorHAnsi" w:hAnsiTheme="minorHAnsi"/>
          <w:sz w:val="20"/>
          <w:lang w:val="it-IT"/>
        </w:rPr>
        <w:t xml:space="preserve"> </w:t>
      </w:r>
      <w:r w:rsidRPr="002A35EA">
        <w:rPr>
          <w:rFonts w:asciiTheme="minorHAnsi" w:hAnsiTheme="minorHAnsi"/>
          <w:sz w:val="20"/>
          <w:lang w:val="it-IT"/>
        </w:rPr>
        <w:t xml:space="preserve">In caso di ritardo nei pagamenti, il tasso di mora viene stabilito in una misura pari al tasso BCE stabilito semestralmente e pubblicato con comunicazione del Ministero dell’Economia e delle Finanze sulla G.U.R.I., maggiorato di 8 punti, secondo quanto previsto nell’art. 5 del </w:t>
      </w:r>
      <w:proofErr w:type="spellStart"/>
      <w:r w:rsidRPr="002A35EA">
        <w:rPr>
          <w:rFonts w:asciiTheme="minorHAnsi" w:hAnsiTheme="minorHAnsi"/>
          <w:sz w:val="20"/>
          <w:lang w:val="it-IT"/>
        </w:rPr>
        <w:t>D.Lgs.</w:t>
      </w:r>
      <w:proofErr w:type="spellEnd"/>
      <w:r w:rsidRPr="002A35EA">
        <w:rPr>
          <w:rFonts w:asciiTheme="minorHAnsi" w:hAnsiTheme="minorHAnsi"/>
          <w:sz w:val="20"/>
          <w:lang w:val="it-IT"/>
        </w:rPr>
        <w:t xml:space="preserve"> n. 231/2002.</w:t>
      </w:r>
    </w:p>
    <w:p w:rsidR="009907F0" w:rsidRPr="002A35EA" w:rsidRDefault="009907F0" w:rsidP="007B7062">
      <w:pPr>
        <w:pStyle w:val="AOAltHead2"/>
        <w:widowControl w:val="0"/>
        <w:spacing w:before="0" w:line="300" w:lineRule="exact"/>
        <w:ind w:left="709" w:hanging="709"/>
        <w:rPr>
          <w:rFonts w:asciiTheme="minorHAnsi" w:hAnsiTheme="minorHAnsi" w:cs="Arial"/>
          <w:sz w:val="20"/>
          <w:lang w:val="it-IT"/>
        </w:rPr>
      </w:pPr>
      <w:r w:rsidRPr="002A35EA">
        <w:rPr>
          <w:rFonts w:asciiTheme="minorHAnsi" w:hAnsiTheme="minorHAnsi"/>
          <w:sz w:val="20"/>
          <w:lang w:val="it-IT"/>
        </w:rPr>
        <w:t>Ciascuna fattura dovrà essere emessa nel rispetto di quanto prescritto dall’art. 19.5 del Contratto Quadro.</w:t>
      </w:r>
    </w:p>
    <w:p w:rsidR="00AA305A" w:rsidRPr="002A35EA" w:rsidRDefault="009907F0" w:rsidP="007B7062">
      <w:pPr>
        <w:pStyle w:val="AOAltHead2"/>
        <w:widowControl w:val="0"/>
        <w:spacing w:before="0" w:line="300" w:lineRule="exact"/>
        <w:ind w:left="709" w:hanging="709"/>
        <w:rPr>
          <w:rFonts w:asciiTheme="minorHAnsi" w:hAnsiTheme="minorHAnsi"/>
          <w:sz w:val="20"/>
          <w:lang w:val="it-IT"/>
        </w:rPr>
      </w:pPr>
      <w:r w:rsidRPr="002A35EA">
        <w:rPr>
          <w:rFonts w:asciiTheme="minorHAnsi" w:hAnsiTheme="minorHAnsi"/>
          <w:sz w:val="20"/>
          <w:lang w:val="it-IT"/>
        </w:rPr>
        <w:t xml:space="preserve">L’Amministrazione opererà sull’importo netto progressivo delle prestazioni una </w:t>
      </w:r>
      <w:r w:rsidR="00277D14" w:rsidRPr="002A35EA">
        <w:rPr>
          <w:rFonts w:asciiTheme="minorHAnsi" w:hAnsiTheme="minorHAnsi"/>
          <w:sz w:val="20"/>
          <w:lang w:val="it-IT"/>
        </w:rPr>
        <w:t>ritenuta dello 0,5</w:t>
      </w:r>
      <w:r w:rsidRPr="002A35EA">
        <w:rPr>
          <w:rFonts w:asciiTheme="minorHAnsi" w:hAnsiTheme="minorHAnsi"/>
          <w:sz w:val="20"/>
          <w:lang w:val="it-IT"/>
        </w:rPr>
        <w:t xml:space="preserve">% </w:t>
      </w:r>
      <w:r w:rsidR="00277D14" w:rsidRPr="002A35EA">
        <w:rPr>
          <w:rFonts w:asciiTheme="minorHAnsi" w:hAnsiTheme="minorHAnsi"/>
          <w:sz w:val="20"/>
          <w:lang w:val="it-IT"/>
        </w:rPr>
        <w:t xml:space="preserve">(zero virgola cinque per cento) </w:t>
      </w:r>
      <w:r w:rsidRPr="002A35EA">
        <w:rPr>
          <w:rFonts w:asciiTheme="minorHAnsi" w:hAnsiTheme="minorHAnsi"/>
          <w:sz w:val="20"/>
          <w:lang w:val="it-IT"/>
        </w:rPr>
        <w:t>che verrà liquidata dalle stesse solo al termine del presente Contratto Esecutivo e previa acquisizione del documento unico di regolarità contributiva.</w:t>
      </w:r>
    </w:p>
    <w:p w:rsidR="00586979" w:rsidRPr="002A35EA" w:rsidRDefault="009907F0" w:rsidP="008E6BCB">
      <w:pPr>
        <w:pStyle w:val="AOAltHead2"/>
        <w:widowControl w:val="0"/>
        <w:spacing w:before="0" w:line="300" w:lineRule="exact"/>
        <w:ind w:left="709" w:hanging="709"/>
        <w:rPr>
          <w:rFonts w:asciiTheme="minorHAnsi" w:hAnsiTheme="minorHAnsi"/>
          <w:sz w:val="20"/>
          <w:lang w:val="it-IT"/>
        </w:rPr>
      </w:pPr>
      <w:r w:rsidRPr="002A35EA">
        <w:rPr>
          <w:rFonts w:asciiTheme="minorHAnsi" w:hAnsiTheme="minorHAnsi"/>
          <w:sz w:val="20"/>
          <w:lang w:val="it-IT"/>
        </w:rPr>
        <w:t>Resta tuttavia espressamente inteso che in nessun caso il Fornitore potrà sospendere la prestazione dei servizi e, comunque, delle attività previste nel presente Contratto Esecutivo.</w:t>
      </w:r>
      <w:r w:rsidR="002A35EA">
        <w:rPr>
          <w:rFonts w:asciiTheme="minorHAnsi" w:hAnsiTheme="minorHAnsi"/>
          <w:sz w:val="20"/>
          <w:lang w:val="it-IT"/>
        </w:rPr>
        <w:t xml:space="preserve"> </w:t>
      </w:r>
      <w:r w:rsidRPr="002A35EA">
        <w:rPr>
          <w:rFonts w:asciiTheme="minorHAnsi" w:hAnsiTheme="minorHAnsi"/>
          <w:sz w:val="20"/>
          <w:lang w:val="it-IT"/>
        </w:rPr>
        <w:t xml:space="preserve">Qualora il Fornitore si rendesse inadempiente a tale obbligo, i singoli Contratti Esecutivi e il presente Contratto Quadro potranno essere risolti di diritto mediante </w:t>
      </w:r>
      <w:r w:rsidRPr="002A35EA">
        <w:rPr>
          <w:rFonts w:asciiTheme="minorHAnsi" w:hAnsiTheme="minorHAnsi"/>
          <w:sz w:val="20"/>
          <w:lang w:val="it-IT"/>
        </w:rPr>
        <w:lastRenderedPageBreak/>
        <w:t>semplice ed unilaterale dichiarazione da comunicarsi da parte dell’Amministrazione con lettera raccomandata A/R.</w:t>
      </w:r>
    </w:p>
    <w:p w:rsidR="009907F0" w:rsidRPr="002A35EA" w:rsidRDefault="009907F0" w:rsidP="007B7062">
      <w:pPr>
        <w:pStyle w:val="AOAltHead2"/>
        <w:widowControl w:val="0"/>
        <w:spacing w:before="0" w:line="300" w:lineRule="exact"/>
        <w:ind w:left="709" w:hanging="709"/>
        <w:rPr>
          <w:rFonts w:asciiTheme="minorHAnsi" w:hAnsiTheme="minorHAnsi"/>
          <w:sz w:val="20"/>
          <w:lang w:val="it-IT"/>
        </w:rPr>
      </w:pPr>
      <w:r w:rsidRPr="002A35EA">
        <w:rPr>
          <w:rFonts w:asciiTheme="minorHAnsi" w:hAnsiTheme="minorHAnsi"/>
          <w:sz w:val="20"/>
          <w:lang w:val="it-IT"/>
        </w:rPr>
        <w:t xml:space="preserve">I corrispettivi saranno accreditati, a spese del Fornitore, sul conto corrente n. _____, intestato al Fornitore presso _____________, Codice IBAN ___________________________; il Fornitore dichiara che il predetto conto opera nel rispetto della Legge 13 agosto 2010 n. 136 e si obbliga a comunicare le generalità e il codice fiscale del/i delegato/i ad operare sul/i predetto/i conto/i </w:t>
      </w:r>
      <w:r w:rsidR="00885C15" w:rsidRPr="002A35EA">
        <w:rPr>
          <w:rFonts w:asciiTheme="minorHAnsi" w:hAnsiTheme="minorHAnsi"/>
          <w:sz w:val="20"/>
          <w:lang w:val="it-IT"/>
        </w:rPr>
        <w:t>all’Amministrazione</w:t>
      </w:r>
      <w:r w:rsidRPr="002A35EA">
        <w:rPr>
          <w:rFonts w:asciiTheme="minorHAnsi" w:hAnsiTheme="minorHAnsi"/>
          <w:sz w:val="20"/>
          <w:lang w:val="it-IT"/>
        </w:rPr>
        <w:t xml:space="preserve"> all’atto del perfezionamento </w:t>
      </w:r>
      <w:r w:rsidR="00885C15" w:rsidRPr="002A35EA">
        <w:rPr>
          <w:rFonts w:asciiTheme="minorHAnsi" w:hAnsiTheme="minorHAnsi"/>
          <w:sz w:val="20"/>
          <w:lang w:val="it-IT"/>
        </w:rPr>
        <w:t>del presente Contratto Esecutivo.</w:t>
      </w:r>
    </w:p>
    <w:p w:rsidR="00885C15" w:rsidRPr="002A35EA" w:rsidRDefault="009907F0" w:rsidP="007B7062">
      <w:pPr>
        <w:pStyle w:val="AOAltHead2"/>
        <w:widowControl w:val="0"/>
        <w:spacing w:before="0" w:line="300" w:lineRule="exact"/>
        <w:ind w:left="709" w:hanging="709"/>
        <w:rPr>
          <w:rFonts w:asciiTheme="minorHAnsi" w:hAnsiTheme="minorHAnsi"/>
          <w:sz w:val="20"/>
          <w:lang w:val="it-IT"/>
        </w:rPr>
      </w:pPr>
      <w:r w:rsidRPr="002A35EA">
        <w:rPr>
          <w:rFonts w:asciiTheme="minorHAnsi" w:hAnsiTheme="minorHAnsi"/>
          <w:sz w:val="20"/>
          <w:lang w:val="it-IT"/>
        </w:rPr>
        <w:t xml:space="preserve">Il Fornitore, </w:t>
      </w:r>
      <w:r w:rsidR="00885C15" w:rsidRPr="002A35EA">
        <w:rPr>
          <w:rFonts w:asciiTheme="minorHAnsi" w:hAnsiTheme="minorHAnsi"/>
          <w:sz w:val="20"/>
          <w:lang w:val="it-IT"/>
        </w:rPr>
        <w:t>al termine di ogni anno solare, invierà all’Amministrazione e a Consip S.p.A. una relazione consuntiva del fatturato globale, suddivisa per tipo di servizio e con i prezzi unitari applicati.</w:t>
      </w:r>
    </w:p>
    <w:p w:rsidR="00766B82" w:rsidRPr="002A35EA" w:rsidRDefault="00766B82" w:rsidP="007B7062">
      <w:pPr>
        <w:pStyle w:val="AOAltHead2"/>
        <w:widowControl w:val="0"/>
        <w:tabs>
          <w:tab w:val="clear" w:pos="720"/>
          <w:tab w:val="num" w:pos="709"/>
        </w:tabs>
        <w:spacing w:before="0" w:line="300" w:lineRule="exact"/>
        <w:ind w:left="709"/>
        <w:rPr>
          <w:rFonts w:asciiTheme="minorHAnsi" w:hAnsiTheme="minorHAnsi" w:cs="Arial"/>
          <w:sz w:val="20"/>
          <w:lang w:val="it-IT"/>
        </w:rPr>
      </w:pPr>
      <w:r w:rsidRPr="002A35EA">
        <w:rPr>
          <w:rFonts w:asciiTheme="minorHAnsi" w:hAnsiTheme="minorHAnsi"/>
          <w:sz w:val="20"/>
          <w:lang w:val="it-IT"/>
        </w:rPr>
        <w:t>Le Parti prendono atto che l’Amministrazione si è registrata/non si è registrata alla “Piattaforma per la certificazione dei crediti” di cui ai Decreti Ministeriali 22/05/2012 e 25/06/2012, in conformità a quanto previsto dai Decreti stessi.</w:t>
      </w:r>
    </w:p>
    <w:p w:rsidR="005042E5" w:rsidRPr="002A35EA" w:rsidRDefault="005042E5" w:rsidP="009F7CA9">
      <w:pPr>
        <w:rPr>
          <w:rFonts w:asciiTheme="minorHAnsi" w:hAnsiTheme="minorHAnsi"/>
        </w:rPr>
      </w:pPr>
    </w:p>
    <w:p w:rsidR="005042E5" w:rsidRPr="002A35EA" w:rsidRDefault="005042E5" w:rsidP="007B7062">
      <w:pPr>
        <w:pStyle w:val="AOHead1"/>
        <w:keepNext w:val="0"/>
        <w:widowControl w:val="0"/>
        <w:spacing w:before="0" w:line="300" w:lineRule="exact"/>
        <w:rPr>
          <w:rFonts w:asciiTheme="minorHAnsi" w:hAnsiTheme="minorHAnsi" w:cs="Arial"/>
          <w:caps w:val="0"/>
          <w:sz w:val="20"/>
          <w:lang w:val="it-IT"/>
        </w:rPr>
      </w:pPr>
      <w:bookmarkStart w:id="110" w:name="_Toc372123049"/>
      <w:bookmarkStart w:id="111" w:name="_Toc372123050"/>
      <w:bookmarkStart w:id="112" w:name="_Toc372123051"/>
      <w:bookmarkStart w:id="113" w:name="_Toc372123052"/>
      <w:bookmarkStart w:id="114" w:name="_Toc372123053"/>
      <w:bookmarkStart w:id="115" w:name="_Toc372123054"/>
      <w:bookmarkStart w:id="116" w:name="_Toc372123055"/>
      <w:bookmarkStart w:id="117" w:name="_Toc106593723"/>
      <w:bookmarkStart w:id="118" w:name="_Ref372119872"/>
      <w:bookmarkStart w:id="119" w:name="_Toc372123056"/>
      <w:bookmarkEnd w:id="108"/>
      <w:bookmarkEnd w:id="110"/>
      <w:bookmarkEnd w:id="111"/>
      <w:bookmarkEnd w:id="112"/>
      <w:bookmarkEnd w:id="113"/>
      <w:bookmarkEnd w:id="114"/>
      <w:bookmarkEnd w:id="115"/>
      <w:bookmarkEnd w:id="116"/>
      <w:r w:rsidRPr="002A35EA">
        <w:rPr>
          <w:rFonts w:asciiTheme="minorHAnsi" w:hAnsiTheme="minorHAnsi" w:cs="Arial"/>
          <w:caps w:val="0"/>
          <w:sz w:val="20"/>
          <w:lang w:val="it-IT"/>
        </w:rPr>
        <w:t>GARANZI</w:t>
      </w:r>
      <w:r w:rsidR="00885C15" w:rsidRPr="002A35EA">
        <w:rPr>
          <w:rFonts w:asciiTheme="minorHAnsi" w:hAnsiTheme="minorHAnsi" w:cs="Arial"/>
          <w:caps w:val="0"/>
          <w:sz w:val="20"/>
          <w:lang w:val="it-IT"/>
        </w:rPr>
        <w:t>A</w:t>
      </w:r>
      <w:r w:rsidRPr="002A35EA">
        <w:rPr>
          <w:rFonts w:asciiTheme="minorHAnsi" w:hAnsiTheme="minorHAnsi" w:cs="Arial"/>
          <w:caps w:val="0"/>
          <w:sz w:val="20"/>
          <w:lang w:val="it-IT"/>
        </w:rPr>
        <w:t xml:space="preserve"> DELL’ESATTO ADEMPIMENTO</w:t>
      </w:r>
      <w:bookmarkEnd w:id="117"/>
      <w:bookmarkEnd w:id="118"/>
      <w:bookmarkEnd w:id="119"/>
    </w:p>
    <w:p w:rsidR="00AA305A" w:rsidRPr="002A35EA" w:rsidRDefault="005042E5" w:rsidP="00A446FC">
      <w:pPr>
        <w:pStyle w:val="AOAltHead2"/>
        <w:widowControl w:val="0"/>
        <w:spacing w:before="0" w:line="300" w:lineRule="exact"/>
        <w:ind w:left="709" w:hanging="709"/>
        <w:rPr>
          <w:rFonts w:asciiTheme="minorHAnsi" w:hAnsiTheme="minorHAnsi" w:cs="Arial"/>
          <w:sz w:val="20"/>
          <w:lang w:val="it-IT"/>
        </w:rPr>
      </w:pPr>
      <w:bookmarkStart w:id="120" w:name="_Toc106593725"/>
      <w:bookmarkStart w:id="121" w:name="_Toc106598652"/>
      <w:r w:rsidRPr="002A35EA">
        <w:rPr>
          <w:rFonts w:asciiTheme="minorHAnsi" w:hAnsiTheme="minorHAnsi" w:cs="Arial"/>
          <w:sz w:val="20"/>
          <w:lang w:val="it-IT"/>
        </w:rPr>
        <w:t xml:space="preserve">A garanzia dell’esatto e tempestivo adempimento degli obblighi contrattuali </w:t>
      </w:r>
      <w:r w:rsidR="00885C15" w:rsidRPr="002A35EA">
        <w:rPr>
          <w:rFonts w:asciiTheme="minorHAnsi" w:hAnsiTheme="minorHAnsi" w:cs="Arial"/>
          <w:sz w:val="20"/>
          <w:lang w:val="it-IT"/>
        </w:rPr>
        <w:t>di cui al presente</w:t>
      </w:r>
      <w:r w:rsidRPr="002A35EA">
        <w:rPr>
          <w:rFonts w:asciiTheme="minorHAnsi" w:hAnsiTheme="minorHAnsi" w:cs="Arial"/>
          <w:sz w:val="20"/>
          <w:lang w:val="it-IT"/>
        </w:rPr>
        <w:t xml:space="preserve"> Contratto Esecutivo, il Fornitore, entro il termine perentorio di 15 (quindici) giorni solari dalla data di </w:t>
      </w:r>
      <w:r w:rsidR="00885C15" w:rsidRPr="002A35EA">
        <w:rPr>
          <w:rFonts w:asciiTheme="minorHAnsi" w:hAnsiTheme="minorHAnsi" w:cs="Arial"/>
          <w:sz w:val="20"/>
          <w:lang w:val="it-IT"/>
        </w:rPr>
        <w:t>stipula del</w:t>
      </w:r>
      <w:r w:rsidR="007F5EC1">
        <w:rPr>
          <w:rFonts w:asciiTheme="minorHAnsi" w:hAnsiTheme="minorHAnsi" w:cs="Arial"/>
          <w:sz w:val="20"/>
          <w:lang w:val="it-IT"/>
        </w:rPr>
        <w:t xml:space="preserve"> </w:t>
      </w:r>
      <w:r w:rsidR="00885C15" w:rsidRPr="002A35EA">
        <w:rPr>
          <w:rFonts w:asciiTheme="minorHAnsi" w:hAnsiTheme="minorHAnsi" w:cs="Arial"/>
          <w:sz w:val="20"/>
          <w:lang w:val="it-IT"/>
        </w:rPr>
        <w:t xml:space="preserve">predetto </w:t>
      </w:r>
      <w:r w:rsidRPr="002A35EA">
        <w:rPr>
          <w:rFonts w:asciiTheme="minorHAnsi" w:hAnsiTheme="minorHAnsi" w:cs="Arial"/>
          <w:sz w:val="20"/>
          <w:lang w:val="it-IT"/>
        </w:rPr>
        <w:t xml:space="preserve">Contratto, costituirà a proprie spese idonea garanzia in favore dell’Amministrazione per un ammontare pari al </w:t>
      </w:r>
      <w:r w:rsidR="00A446FC" w:rsidRPr="002A35EA">
        <w:rPr>
          <w:rFonts w:asciiTheme="minorHAnsi" w:hAnsiTheme="minorHAnsi" w:cs="Arial"/>
          <w:sz w:val="20"/>
          <w:lang w:val="it-IT"/>
        </w:rPr>
        <w:t>__</w:t>
      </w:r>
      <w:r w:rsidR="00BD4861" w:rsidRPr="002A35EA">
        <w:rPr>
          <w:rFonts w:asciiTheme="minorHAnsi" w:hAnsiTheme="minorHAnsi" w:cs="Arial"/>
          <w:sz w:val="20"/>
          <w:lang w:val="it-IT"/>
        </w:rPr>
        <w:t xml:space="preserve">% </w:t>
      </w:r>
      <w:r w:rsidR="00277D14" w:rsidRPr="002A35EA">
        <w:rPr>
          <w:rFonts w:asciiTheme="minorHAnsi" w:hAnsiTheme="minorHAnsi" w:cs="Arial"/>
          <w:sz w:val="20"/>
          <w:lang w:val="it-IT"/>
        </w:rPr>
        <w:t>(</w:t>
      </w:r>
      <w:r w:rsidR="00A446FC" w:rsidRPr="002A35EA">
        <w:rPr>
          <w:rFonts w:asciiTheme="minorHAnsi" w:hAnsiTheme="minorHAnsi" w:cs="Arial"/>
          <w:sz w:val="20"/>
          <w:lang w:val="it-IT"/>
        </w:rPr>
        <w:t>______</w:t>
      </w:r>
      <w:r w:rsidR="00277D14" w:rsidRPr="002A35EA">
        <w:rPr>
          <w:rFonts w:asciiTheme="minorHAnsi" w:hAnsiTheme="minorHAnsi" w:cs="Arial"/>
          <w:sz w:val="20"/>
          <w:lang w:val="it-IT"/>
        </w:rPr>
        <w:t xml:space="preserve"> per cento) </w:t>
      </w:r>
      <w:r w:rsidRPr="002A35EA">
        <w:rPr>
          <w:rFonts w:asciiTheme="minorHAnsi" w:hAnsiTheme="minorHAnsi" w:cs="Arial"/>
          <w:sz w:val="20"/>
          <w:lang w:val="it-IT"/>
        </w:rPr>
        <w:t xml:space="preserve">del </w:t>
      </w:r>
      <w:r w:rsidR="00496AF3" w:rsidRPr="002A35EA">
        <w:rPr>
          <w:rFonts w:asciiTheme="minorHAnsi" w:hAnsiTheme="minorHAnsi" w:cs="Arial"/>
          <w:sz w:val="20"/>
          <w:lang w:val="it-IT"/>
        </w:rPr>
        <w:t>valore del Contratto Esecutivo</w:t>
      </w:r>
      <w:r w:rsidR="007F5EC1">
        <w:rPr>
          <w:rFonts w:asciiTheme="minorHAnsi" w:hAnsiTheme="minorHAnsi" w:cs="Arial"/>
          <w:sz w:val="20"/>
          <w:lang w:val="it-IT"/>
        </w:rPr>
        <w:t xml:space="preserve"> </w:t>
      </w:r>
      <w:r w:rsidR="00885C15" w:rsidRPr="002A35EA">
        <w:rPr>
          <w:rFonts w:asciiTheme="minorHAnsi" w:hAnsiTheme="minorHAnsi" w:cs="Arial"/>
          <w:sz w:val="20"/>
          <w:lang w:val="it-IT"/>
        </w:rPr>
        <w:t>medesimo</w:t>
      </w:r>
      <w:r w:rsidRPr="002A35EA">
        <w:rPr>
          <w:rFonts w:asciiTheme="minorHAnsi" w:hAnsiTheme="minorHAnsi" w:cs="Arial"/>
          <w:sz w:val="20"/>
          <w:lang w:val="it-IT"/>
        </w:rPr>
        <w:t xml:space="preserve">; tale garanzia potrà essere prestata mediante fidejussione bancaria o polizza fideiussoria ed il relativo certificato dovrà essere consegnato all’Amministrazione entro il predetto termine </w:t>
      </w:r>
      <w:proofErr w:type="spellStart"/>
      <w:r w:rsidRPr="002A35EA">
        <w:rPr>
          <w:rFonts w:asciiTheme="minorHAnsi" w:hAnsiTheme="minorHAnsi" w:cs="Arial"/>
          <w:sz w:val="20"/>
          <w:lang w:val="it-IT"/>
        </w:rPr>
        <w:t>perentorio.</w:t>
      </w:r>
      <w:r w:rsidRPr="002A35EA">
        <w:rPr>
          <w:rFonts w:asciiTheme="minorHAnsi" w:hAnsiTheme="minorHAnsi"/>
          <w:sz w:val="20"/>
          <w:lang w:val="it-IT"/>
        </w:rPr>
        <w:t>La</w:t>
      </w:r>
      <w:proofErr w:type="spellEnd"/>
      <w:r w:rsidRPr="002A35EA">
        <w:rPr>
          <w:rFonts w:asciiTheme="minorHAnsi" w:hAnsiTheme="minorHAnsi"/>
          <w:sz w:val="20"/>
          <w:lang w:val="it-IT"/>
        </w:rPr>
        <w:t xml:space="preserve"> garanzia dovrà </w:t>
      </w:r>
      <w:bookmarkEnd w:id="120"/>
      <w:bookmarkEnd w:id="121"/>
      <w:r w:rsidRPr="002A35EA">
        <w:rPr>
          <w:rFonts w:asciiTheme="minorHAnsi" w:hAnsiTheme="minorHAnsi"/>
          <w:sz w:val="20"/>
          <w:lang w:val="it-IT"/>
        </w:rPr>
        <w:t>prevedere la rinuncia al beneficio della preventiva escussione del debitore principale, la rinuncia all'eccezione di cui all'art</w:t>
      </w:r>
      <w:r w:rsidR="00885C15" w:rsidRPr="002A35EA">
        <w:rPr>
          <w:rFonts w:asciiTheme="minorHAnsi" w:hAnsiTheme="minorHAnsi"/>
          <w:sz w:val="20"/>
          <w:lang w:val="it-IT"/>
        </w:rPr>
        <w:t>.</w:t>
      </w:r>
      <w:r w:rsidRPr="002A35EA">
        <w:rPr>
          <w:rFonts w:asciiTheme="minorHAnsi" w:hAnsiTheme="minorHAnsi"/>
          <w:sz w:val="20"/>
          <w:lang w:val="it-IT"/>
        </w:rPr>
        <w:t xml:space="preserve"> 1957, comma 2, del codice civile, nonché l'operatività della garanzia medesima entro quindici giorni, a semplice richiesta scritta dell’Amministrazione.</w:t>
      </w:r>
      <w:bookmarkStart w:id="122" w:name="_Toc106593726"/>
      <w:bookmarkStart w:id="123" w:name="_Toc106598653"/>
    </w:p>
    <w:p w:rsidR="00AA305A" w:rsidRPr="002A35EA" w:rsidRDefault="005042E5" w:rsidP="007B7062">
      <w:pPr>
        <w:pStyle w:val="AOAltHead2"/>
        <w:widowControl w:val="0"/>
        <w:spacing w:before="0" w:line="300" w:lineRule="exact"/>
        <w:ind w:left="709" w:hanging="709"/>
        <w:rPr>
          <w:rFonts w:asciiTheme="minorHAnsi" w:hAnsiTheme="minorHAnsi" w:cs="Arial"/>
          <w:sz w:val="20"/>
          <w:lang w:val="it-IT"/>
        </w:rPr>
      </w:pPr>
      <w:r w:rsidRPr="002A35EA">
        <w:rPr>
          <w:rFonts w:asciiTheme="minorHAnsi" w:hAnsiTheme="minorHAnsi" w:cs="Arial"/>
          <w:sz w:val="20"/>
          <w:lang w:val="it-IT"/>
        </w:rPr>
        <w:t xml:space="preserve">La fidejussione o polizza </w:t>
      </w:r>
      <w:proofErr w:type="spellStart"/>
      <w:r w:rsidRPr="002A35EA">
        <w:rPr>
          <w:rFonts w:asciiTheme="minorHAnsi" w:hAnsiTheme="minorHAnsi" w:cs="Arial"/>
          <w:sz w:val="20"/>
          <w:lang w:val="it-IT"/>
        </w:rPr>
        <w:t>fidejussoria</w:t>
      </w:r>
      <w:proofErr w:type="spellEnd"/>
      <w:r w:rsidRPr="002A35EA">
        <w:rPr>
          <w:rFonts w:asciiTheme="minorHAnsi" w:hAnsiTheme="minorHAnsi" w:cs="Arial"/>
          <w:sz w:val="20"/>
          <w:lang w:val="it-IT"/>
        </w:rPr>
        <w:t xml:space="preserve"> di cui al precedente comma dovrà essere valida per tutta la durata del </w:t>
      </w:r>
      <w:r w:rsidR="00885C15" w:rsidRPr="002A35EA">
        <w:rPr>
          <w:rFonts w:asciiTheme="minorHAnsi" w:hAnsiTheme="minorHAnsi" w:cs="Arial"/>
          <w:sz w:val="20"/>
          <w:lang w:val="it-IT"/>
        </w:rPr>
        <w:t>presente</w:t>
      </w:r>
      <w:r w:rsidRPr="002A35EA">
        <w:rPr>
          <w:rFonts w:asciiTheme="minorHAnsi" w:hAnsiTheme="minorHAnsi" w:cs="Arial"/>
          <w:sz w:val="20"/>
          <w:lang w:val="it-IT"/>
        </w:rPr>
        <w:t xml:space="preserve"> Contratto Esecutivo e, comunque, sino alla completa ed esatta esecuzione delle obbligazioni nascenti dal predetto contratto e sarà svincolata, secondo le modalità ed alle condizioni previste dalla normativa vigente.</w:t>
      </w:r>
    </w:p>
    <w:p w:rsidR="002C3742" w:rsidRPr="002A35EA" w:rsidRDefault="00CC4AE2" w:rsidP="007B7062">
      <w:pPr>
        <w:pStyle w:val="AOAltHead2"/>
        <w:widowControl w:val="0"/>
        <w:spacing w:before="0" w:line="300" w:lineRule="exact"/>
        <w:ind w:left="709" w:hanging="709"/>
        <w:rPr>
          <w:rFonts w:asciiTheme="minorHAnsi" w:hAnsiTheme="minorHAnsi" w:cs="Arial"/>
          <w:sz w:val="20"/>
          <w:lang w:val="it-IT"/>
        </w:rPr>
      </w:pPr>
      <w:r w:rsidRPr="002A35EA">
        <w:rPr>
          <w:rFonts w:asciiTheme="minorHAnsi" w:hAnsiTheme="minorHAnsi" w:cs="Arial"/>
          <w:sz w:val="20"/>
          <w:lang w:val="it-IT"/>
        </w:rPr>
        <w:t xml:space="preserve">Qualora l’ammontare </w:t>
      </w:r>
      <w:r w:rsidR="00885C15" w:rsidRPr="002A35EA">
        <w:rPr>
          <w:rFonts w:asciiTheme="minorHAnsi" w:hAnsiTheme="minorHAnsi" w:cs="Arial"/>
          <w:sz w:val="20"/>
          <w:lang w:val="it-IT"/>
        </w:rPr>
        <w:t>della garanzia</w:t>
      </w:r>
      <w:r w:rsidRPr="002A35EA">
        <w:rPr>
          <w:rFonts w:asciiTheme="minorHAnsi" w:hAnsiTheme="minorHAnsi" w:cs="Arial"/>
          <w:sz w:val="20"/>
          <w:lang w:val="it-IT"/>
        </w:rPr>
        <w:t xml:space="preserve"> di cui al presente articolo dovesse ridursi per effetto dell’applicazione di penali, o per qualsiasi altra causa</w:t>
      </w:r>
      <w:r w:rsidR="00EB5228" w:rsidRPr="002A35EA">
        <w:rPr>
          <w:rFonts w:asciiTheme="minorHAnsi" w:hAnsiTheme="minorHAnsi" w:cs="Arial"/>
          <w:sz w:val="20"/>
          <w:lang w:val="it-IT"/>
        </w:rPr>
        <w:t xml:space="preserve"> (tra cui anche l’incremento del Valore del Contratto Esecutivo</w:t>
      </w:r>
      <w:r w:rsidR="00D530AF" w:rsidRPr="002A35EA">
        <w:rPr>
          <w:rFonts w:asciiTheme="minorHAnsi" w:hAnsiTheme="minorHAnsi" w:cs="Arial"/>
          <w:sz w:val="20"/>
          <w:lang w:val="it-IT"/>
        </w:rPr>
        <w:t xml:space="preserve"> a seguito di una modifica del Piano dei Fabbisogni</w:t>
      </w:r>
      <w:r w:rsidR="00EB5228" w:rsidRPr="002A35EA">
        <w:rPr>
          <w:rFonts w:asciiTheme="minorHAnsi" w:hAnsiTheme="minorHAnsi" w:cs="Arial"/>
          <w:sz w:val="20"/>
          <w:lang w:val="it-IT"/>
        </w:rPr>
        <w:t>)</w:t>
      </w:r>
      <w:r w:rsidRPr="002A35EA">
        <w:rPr>
          <w:rFonts w:asciiTheme="minorHAnsi" w:hAnsiTheme="minorHAnsi" w:cs="Arial"/>
          <w:sz w:val="20"/>
          <w:lang w:val="it-IT"/>
        </w:rPr>
        <w:t>, il Fornitore dovrà provvedere al reintegro entro il termine di 10 (dieci) giorni lavorativi dal ricevimento della relativa richiesta effettuata.</w:t>
      </w:r>
    </w:p>
    <w:p w:rsidR="00CC4AE2" w:rsidRPr="002A35EA" w:rsidRDefault="00CC4AE2" w:rsidP="007B7062">
      <w:pPr>
        <w:pStyle w:val="AOAltHead2"/>
        <w:widowControl w:val="0"/>
        <w:spacing w:before="0" w:line="300" w:lineRule="exact"/>
        <w:ind w:left="709" w:hanging="709"/>
        <w:rPr>
          <w:rFonts w:asciiTheme="minorHAnsi" w:hAnsiTheme="minorHAnsi" w:cs="Arial"/>
          <w:sz w:val="20"/>
          <w:lang w:val="it-IT"/>
        </w:rPr>
      </w:pPr>
      <w:r w:rsidRPr="002A35EA">
        <w:rPr>
          <w:rFonts w:asciiTheme="minorHAnsi" w:hAnsiTheme="minorHAnsi" w:cs="Arial"/>
          <w:sz w:val="20"/>
          <w:lang w:val="it-IT"/>
        </w:rPr>
        <w:t>In caso di inadempimento alle obbligazioni previste nel presente articolo</w:t>
      </w:r>
      <w:r w:rsidR="00885C15" w:rsidRPr="002A35EA">
        <w:rPr>
          <w:rFonts w:asciiTheme="minorHAnsi" w:hAnsiTheme="minorHAnsi" w:cs="Arial"/>
          <w:sz w:val="20"/>
          <w:lang w:val="it-IT"/>
        </w:rPr>
        <w:t>,</w:t>
      </w:r>
      <w:r w:rsidR="00A47626">
        <w:rPr>
          <w:rFonts w:asciiTheme="minorHAnsi" w:hAnsiTheme="minorHAnsi" w:cs="Arial"/>
          <w:sz w:val="20"/>
          <w:lang w:val="it-IT"/>
        </w:rPr>
        <w:t xml:space="preserve"> </w:t>
      </w:r>
      <w:r w:rsidR="00885C15" w:rsidRPr="002A35EA">
        <w:rPr>
          <w:rFonts w:asciiTheme="minorHAnsi" w:hAnsiTheme="minorHAnsi" w:cs="Arial"/>
          <w:sz w:val="20"/>
          <w:lang w:val="it-IT"/>
        </w:rPr>
        <w:t>l’Amministrazione</w:t>
      </w:r>
      <w:r w:rsidR="00A47626">
        <w:rPr>
          <w:rFonts w:asciiTheme="minorHAnsi" w:hAnsiTheme="minorHAnsi" w:cs="Arial"/>
          <w:sz w:val="20"/>
          <w:lang w:val="it-IT"/>
        </w:rPr>
        <w:t xml:space="preserve"> </w:t>
      </w:r>
      <w:r w:rsidR="00885C15" w:rsidRPr="002A35EA">
        <w:rPr>
          <w:rFonts w:asciiTheme="minorHAnsi" w:hAnsiTheme="minorHAnsi" w:cs="Arial"/>
          <w:sz w:val="20"/>
          <w:lang w:val="it-IT"/>
        </w:rPr>
        <w:t xml:space="preserve">ha </w:t>
      </w:r>
      <w:r w:rsidRPr="002A35EA">
        <w:rPr>
          <w:rFonts w:asciiTheme="minorHAnsi" w:hAnsiTheme="minorHAnsi" w:cs="Arial"/>
          <w:sz w:val="20"/>
          <w:lang w:val="it-IT"/>
        </w:rPr>
        <w:t xml:space="preserve">facoltà di dichiarare risolto il </w:t>
      </w:r>
      <w:r w:rsidR="00885C15" w:rsidRPr="002A35EA">
        <w:rPr>
          <w:rFonts w:asciiTheme="minorHAnsi" w:hAnsiTheme="minorHAnsi" w:cs="Arial"/>
          <w:sz w:val="20"/>
          <w:lang w:val="it-IT"/>
        </w:rPr>
        <w:t xml:space="preserve">presente </w:t>
      </w:r>
      <w:r w:rsidR="002C3742" w:rsidRPr="002A35EA">
        <w:rPr>
          <w:rFonts w:asciiTheme="minorHAnsi" w:hAnsiTheme="minorHAnsi" w:cs="Arial"/>
          <w:sz w:val="20"/>
          <w:lang w:val="it-IT"/>
        </w:rPr>
        <w:t>Contratto Esecutivo</w:t>
      </w:r>
      <w:r w:rsidRPr="002A35EA">
        <w:rPr>
          <w:rFonts w:asciiTheme="minorHAnsi" w:hAnsiTheme="minorHAnsi" w:cs="Arial"/>
          <w:sz w:val="20"/>
          <w:lang w:val="it-IT"/>
        </w:rPr>
        <w:t>, fermo restando il risarcimento del danno.</w:t>
      </w:r>
    </w:p>
    <w:p w:rsidR="005042E5" w:rsidRPr="002A35EA" w:rsidRDefault="005042E5" w:rsidP="007B7062">
      <w:pPr>
        <w:pStyle w:val="AOAltHead2"/>
        <w:widowControl w:val="0"/>
        <w:spacing w:before="0" w:line="300" w:lineRule="exact"/>
        <w:ind w:left="709" w:hanging="709"/>
        <w:rPr>
          <w:rFonts w:asciiTheme="minorHAnsi" w:hAnsiTheme="minorHAnsi" w:cs="Arial"/>
          <w:sz w:val="20"/>
          <w:lang w:val="it-IT"/>
        </w:rPr>
      </w:pPr>
      <w:bookmarkStart w:id="124" w:name="_Toc106593728"/>
      <w:bookmarkStart w:id="125" w:name="_Toc106598655"/>
      <w:bookmarkEnd w:id="122"/>
      <w:bookmarkEnd w:id="123"/>
      <w:r w:rsidRPr="002A35EA">
        <w:rPr>
          <w:rFonts w:asciiTheme="minorHAnsi" w:hAnsiTheme="minorHAnsi" w:cs="Arial"/>
          <w:sz w:val="20"/>
          <w:lang w:val="it-IT"/>
        </w:rPr>
        <w:t>La prestazione della garanzia ai sensi del presente articolo non limita l’obbligo del Fornitore di provvedere all’integrale risarcimento dei danni tutti, anche ove gli stessi siano di valore superiore all’importo garantito.</w:t>
      </w:r>
      <w:bookmarkEnd w:id="124"/>
      <w:bookmarkEnd w:id="125"/>
    </w:p>
    <w:p w:rsidR="005042E5" w:rsidRPr="002A35EA" w:rsidRDefault="005042E5" w:rsidP="007B7062">
      <w:pPr>
        <w:pStyle w:val="AODocTxtL1"/>
        <w:spacing w:before="0" w:line="300" w:lineRule="exact"/>
        <w:rPr>
          <w:rFonts w:asciiTheme="minorHAnsi" w:hAnsiTheme="minorHAnsi"/>
          <w:sz w:val="20"/>
          <w:lang w:val="it-IT"/>
        </w:rPr>
      </w:pPr>
    </w:p>
    <w:p w:rsidR="005042E5" w:rsidRPr="002A35EA" w:rsidRDefault="005042E5" w:rsidP="007B7062">
      <w:pPr>
        <w:pStyle w:val="AOHead1"/>
        <w:keepNext w:val="0"/>
        <w:widowControl w:val="0"/>
        <w:spacing w:before="0" w:line="300" w:lineRule="exact"/>
        <w:rPr>
          <w:rFonts w:asciiTheme="minorHAnsi" w:hAnsiTheme="minorHAnsi" w:cs="Arial"/>
          <w:caps w:val="0"/>
          <w:sz w:val="20"/>
          <w:lang w:val="it-IT"/>
        </w:rPr>
      </w:pPr>
      <w:bookmarkStart w:id="126" w:name="_Toc106593729"/>
      <w:bookmarkStart w:id="127" w:name="_Toc372123057"/>
      <w:r w:rsidRPr="002A35EA">
        <w:rPr>
          <w:rFonts w:asciiTheme="minorHAnsi" w:hAnsiTheme="minorHAnsi" w:cs="Arial"/>
          <w:caps w:val="0"/>
          <w:sz w:val="20"/>
          <w:lang w:val="it-IT"/>
        </w:rPr>
        <w:t>SUB</w:t>
      </w:r>
      <w:bookmarkEnd w:id="126"/>
      <w:r w:rsidRPr="002A35EA">
        <w:rPr>
          <w:rFonts w:asciiTheme="minorHAnsi" w:hAnsiTheme="minorHAnsi" w:cs="Arial"/>
          <w:caps w:val="0"/>
          <w:sz w:val="20"/>
          <w:lang w:val="it-IT"/>
        </w:rPr>
        <w:t>APPALTO</w:t>
      </w:r>
      <w:bookmarkEnd w:id="127"/>
    </w:p>
    <w:p w:rsidR="005042E5" w:rsidRPr="00A47626" w:rsidRDefault="005042E5" w:rsidP="007F5EC1">
      <w:pPr>
        <w:pStyle w:val="AOAltHead2"/>
        <w:widowControl w:val="0"/>
        <w:tabs>
          <w:tab w:val="clear" w:pos="720"/>
        </w:tabs>
        <w:spacing w:before="0" w:line="300" w:lineRule="exact"/>
        <w:ind w:left="709" w:hanging="709"/>
        <w:rPr>
          <w:rFonts w:asciiTheme="minorHAnsi" w:hAnsiTheme="minorHAnsi"/>
          <w:sz w:val="20"/>
          <w:lang w:val="it-IT"/>
        </w:rPr>
      </w:pPr>
      <w:r w:rsidRPr="00A47626">
        <w:rPr>
          <w:rFonts w:asciiTheme="minorHAnsi" w:hAnsiTheme="minorHAnsi"/>
          <w:sz w:val="20"/>
          <w:lang w:val="it-IT"/>
        </w:rPr>
        <w:t xml:space="preserve">Il Fornitore, conformemente a quanto dichiarato in sede di offerta, si è riservato di affidare in subappalto, in misura non superiore al 30% dell’importo contrattuale, </w:t>
      </w:r>
      <w:r w:rsidRPr="00A47626">
        <w:rPr>
          <w:rFonts w:asciiTheme="minorHAnsi" w:hAnsiTheme="minorHAnsi"/>
          <w:sz w:val="20"/>
          <w:lang w:val="it-IT"/>
        </w:rPr>
        <w:lastRenderedPageBreak/>
        <w:t>l’esecuzione delle seguenti prestazioni:</w:t>
      </w:r>
    </w:p>
    <w:p w:rsidR="00DB688D" w:rsidRPr="00DB688D" w:rsidRDefault="00DB688D" w:rsidP="007F5EC1">
      <w:pPr>
        <w:pStyle w:val="AODocTxtL1"/>
        <w:spacing w:before="0" w:line="300" w:lineRule="exact"/>
        <w:ind w:left="993"/>
        <w:rPr>
          <w:rFonts w:asciiTheme="minorHAnsi" w:hAnsiTheme="minorHAnsi"/>
          <w:sz w:val="20"/>
          <w:lang w:val="it-IT"/>
        </w:rPr>
      </w:pPr>
      <w:r w:rsidRPr="00DB688D">
        <w:rPr>
          <w:rFonts w:asciiTheme="minorHAnsi" w:hAnsiTheme="minorHAnsi"/>
          <w:sz w:val="20"/>
          <w:lang w:val="it-IT"/>
        </w:rPr>
        <w:t>a) Servizi di gestione delle identità digitali;</w:t>
      </w:r>
    </w:p>
    <w:p w:rsidR="00DB688D" w:rsidRPr="00DB688D" w:rsidRDefault="00DB688D" w:rsidP="007F5EC1">
      <w:pPr>
        <w:pStyle w:val="AODocTxtL1"/>
        <w:spacing w:before="0" w:line="300" w:lineRule="exact"/>
        <w:ind w:left="993"/>
        <w:rPr>
          <w:rFonts w:asciiTheme="minorHAnsi" w:hAnsiTheme="minorHAnsi"/>
          <w:sz w:val="20"/>
          <w:lang w:val="it-IT"/>
        </w:rPr>
      </w:pPr>
      <w:r w:rsidRPr="00DB688D">
        <w:rPr>
          <w:rFonts w:asciiTheme="minorHAnsi" w:hAnsiTheme="minorHAnsi"/>
          <w:sz w:val="20"/>
          <w:lang w:val="it-IT"/>
        </w:rPr>
        <w:t>b) Servizi di firma digitale remota e di timbro elettronico;</w:t>
      </w:r>
    </w:p>
    <w:p w:rsidR="00DB688D" w:rsidRPr="00DB688D" w:rsidRDefault="00DB688D" w:rsidP="007F5EC1">
      <w:pPr>
        <w:pStyle w:val="AODocTxtL1"/>
        <w:spacing w:before="0" w:line="300" w:lineRule="exact"/>
        <w:ind w:left="993"/>
        <w:rPr>
          <w:rFonts w:asciiTheme="minorHAnsi" w:hAnsiTheme="minorHAnsi"/>
          <w:sz w:val="20"/>
          <w:lang w:val="it-IT"/>
        </w:rPr>
      </w:pPr>
      <w:r w:rsidRPr="00DB688D">
        <w:rPr>
          <w:rFonts w:asciiTheme="minorHAnsi" w:hAnsiTheme="minorHAnsi"/>
          <w:sz w:val="20"/>
          <w:lang w:val="it-IT"/>
        </w:rPr>
        <w:t>c) Servizi di sicurezza applicativa “</w:t>
      </w:r>
      <w:proofErr w:type="spellStart"/>
      <w:r w:rsidRPr="00DB688D">
        <w:rPr>
          <w:rFonts w:asciiTheme="minorHAnsi" w:hAnsiTheme="minorHAnsi"/>
          <w:sz w:val="20"/>
          <w:lang w:val="it-IT"/>
        </w:rPr>
        <w:t>as</w:t>
      </w:r>
      <w:proofErr w:type="spellEnd"/>
      <w:r w:rsidRPr="00DB688D">
        <w:rPr>
          <w:rFonts w:asciiTheme="minorHAnsi" w:hAnsiTheme="minorHAnsi"/>
          <w:sz w:val="20"/>
          <w:lang w:val="it-IT"/>
        </w:rPr>
        <w:t xml:space="preserve"> a service”;</w:t>
      </w:r>
    </w:p>
    <w:p w:rsidR="00DB688D" w:rsidRPr="00DB688D" w:rsidRDefault="00DB688D" w:rsidP="007F5EC1">
      <w:pPr>
        <w:pStyle w:val="AODocTxtL1"/>
        <w:spacing w:before="0" w:line="300" w:lineRule="exact"/>
        <w:ind w:left="993"/>
        <w:rPr>
          <w:rFonts w:asciiTheme="minorHAnsi" w:hAnsiTheme="minorHAnsi"/>
          <w:sz w:val="20"/>
          <w:lang w:val="it-IT"/>
        </w:rPr>
      </w:pPr>
      <w:r w:rsidRPr="00DB688D">
        <w:rPr>
          <w:rFonts w:asciiTheme="minorHAnsi" w:hAnsiTheme="minorHAnsi"/>
          <w:sz w:val="20"/>
          <w:lang w:val="it-IT"/>
        </w:rPr>
        <w:t>d) Servizi professionali a supporto dell’Unità Locale di Sicurezza e delle attività in ambito di sicurezza applicativa;</w:t>
      </w:r>
    </w:p>
    <w:p w:rsidR="00DB688D" w:rsidRPr="00DB688D" w:rsidRDefault="00DB688D" w:rsidP="007F5EC1">
      <w:pPr>
        <w:pStyle w:val="AODocTxtL1"/>
        <w:spacing w:before="0" w:line="300" w:lineRule="exact"/>
        <w:ind w:left="993"/>
        <w:rPr>
          <w:rFonts w:asciiTheme="minorHAnsi" w:hAnsiTheme="minorHAnsi"/>
          <w:sz w:val="20"/>
          <w:lang w:val="it-IT"/>
        </w:rPr>
      </w:pPr>
      <w:r w:rsidRPr="00DB688D">
        <w:rPr>
          <w:rFonts w:asciiTheme="minorHAnsi" w:hAnsiTheme="minorHAnsi"/>
          <w:sz w:val="20"/>
          <w:lang w:val="it-IT"/>
        </w:rPr>
        <w:t>e) Servizi di monitoraggio in ambito sicurezza.</w:t>
      </w:r>
    </w:p>
    <w:p w:rsidR="00FE3DFA" w:rsidRPr="00A47626" w:rsidRDefault="00FE3DFA" w:rsidP="007F5EC1">
      <w:pPr>
        <w:pStyle w:val="AONormal"/>
        <w:spacing w:line="300" w:lineRule="exact"/>
        <w:rPr>
          <w:rFonts w:asciiTheme="minorHAnsi" w:hAnsiTheme="minorHAnsi"/>
          <w:sz w:val="20"/>
          <w:lang w:val="it-IT"/>
        </w:rPr>
      </w:pPr>
      <w:r w:rsidRPr="00A47626">
        <w:rPr>
          <w:rFonts w:asciiTheme="minorHAnsi" w:hAnsiTheme="minorHAnsi"/>
          <w:sz w:val="20"/>
          <w:lang w:val="it-IT"/>
        </w:rPr>
        <w:tab/>
        <w:t>nell’osservanza di quanto previsto dall’art. 22 del Contratto Quadro.</w:t>
      </w:r>
    </w:p>
    <w:p w:rsidR="005042E5" w:rsidRPr="00A47626" w:rsidRDefault="005042E5" w:rsidP="007B7062">
      <w:pPr>
        <w:pStyle w:val="AODocTxtL1"/>
        <w:spacing w:before="0" w:line="300" w:lineRule="exact"/>
        <w:rPr>
          <w:rFonts w:asciiTheme="minorHAnsi" w:hAnsiTheme="minorHAnsi"/>
          <w:sz w:val="20"/>
          <w:lang w:val="it-IT"/>
        </w:rPr>
      </w:pPr>
    </w:p>
    <w:p w:rsidR="005042E5" w:rsidRPr="002A35EA" w:rsidRDefault="005042E5" w:rsidP="007B7062">
      <w:pPr>
        <w:pStyle w:val="AOHead1"/>
        <w:keepNext w:val="0"/>
        <w:widowControl w:val="0"/>
        <w:spacing w:before="0" w:line="300" w:lineRule="exact"/>
        <w:rPr>
          <w:rFonts w:asciiTheme="minorHAnsi" w:hAnsiTheme="minorHAnsi" w:cs="Arial"/>
          <w:caps w:val="0"/>
          <w:sz w:val="20"/>
          <w:lang w:val="it-IT"/>
        </w:rPr>
      </w:pPr>
      <w:bookmarkStart w:id="128" w:name="_Toc106593732"/>
      <w:bookmarkStart w:id="129" w:name="_Toc372123058"/>
      <w:r w:rsidRPr="002A35EA">
        <w:rPr>
          <w:rFonts w:asciiTheme="minorHAnsi" w:hAnsiTheme="minorHAnsi" w:cs="Arial"/>
          <w:caps w:val="0"/>
          <w:sz w:val="20"/>
          <w:lang w:val="it-IT"/>
        </w:rPr>
        <w:t>DIVIETO DI CESSIONE</w:t>
      </w:r>
      <w:bookmarkEnd w:id="128"/>
      <w:r w:rsidRPr="002A35EA">
        <w:rPr>
          <w:rFonts w:asciiTheme="minorHAnsi" w:hAnsiTheme="minorHAnsi" w:cs="Arial"/>
          <w:caps w:val="0"/>
          <w:sz w:val="20"/>
          <w:lang w:val="it-IT"/>
        </w:rPr>
        <w:t xml:space="preserve"> DEL CONTRATTO</w:t>
      </w:r>
      <w:bookmarkEnd w:id="129"/>
    </w:p>
    <w:p w:rsidR="005042E5" w:rsidRPr="002A35EA" w:rsidRDefault="005042E5" w:rsidP="007B7062">
      <w:pPr>
        <w:pStyle w:val="AOAltHead2"/>
        <w:widowControl w:val="0"/>
        <w:spacing w:before="0" w:line="300" w:lineRule="exact"/>
        <w:ind w:left="709" w:hanging="709"/>
        <w:rPr>
          <w:rFonts w:asciiTheme="minorHAnsi" w:hAnsiTheme="minorHAnsi"/>
          <w:sz w:val="20"/>
          <w:lang w:val="it-IT"/>
        </w:rPr>
      </w:pPr>
      <w:r w:rsidRPr="002A35EA">
        <w:rPr>
          <w:rFonts w:asciiTheme="minorHAnsi" w:hAnsiTheme="minorHAnsi"/>
          <w:sz w:val="20"/>
          <w:lang w:val="it-IT"/>
        </w:rPr>
        <w:t xml:space="preserve">È fatto assoluto divieto al Fornitore di cedere, a qualsiasi titolo, </w:t>
      </w:r>
      <w:r w:rsidRPr="002A35EA">
        <w:rPr>
          <w:rFonts w:asciiTheme="minorHAnsi" w:hAnsiTheme="minorHAnsi" w:cs="Arial"/>
          <w:sz w:val="20"/>
          <w:lang w:val="it-IT"/>
        </w:rPr>
        <w:t xml:space="preserve">il </w:t>
      </w:r>
      <w:r w:rsidR="00FE3DFA" w:rsidRPr="002A35EA">
        <w:rPr>
          <w:rFonts w:asciiTheme="minorHAnsi" w:hAnsiTheme="minorHAnsi" w:cs="Arial"/>
          <w:sz w:val="20"/>
          <w:lang w:val="it-IT"/>
        </w:rPr>
        <w:t xml:space="preserve">presente </w:t>
      </w:r>
      <w:r w:rsidRPr="002A35EA">
        <w:rPr>
          <w:rFonts w:asciiTheme="minorHAnsi" w:hAnsiTheme="minorHAnsi" w:cs="Arial"/>
          <w:sz w:val="20"/>
          <w:lang w:val="it-IT"/>
        </w:rPr>
        <w:t xml:space="preserve">Contratto </w:t>
      </w:r>
      <w:r w:rsidR="00FE3DFA" w:rsidRPr="002A35EA">
        <w:rPr>
          <w:rFonts w:asciiTheme="minorHAnsi" w:hAnsiTheme="minorHAnsi" w:cs="Arial"/>
          <w:sz w:val="20"/>
          <w:lang w:val="it-IT"/>
        </w:rPr>
        <w:t>Esecutivo</w:t>
      </w:r>
      <w:r w:rsidRPr="002A35EA">
        <w:rPr>
          <w:rFonts w:asciiTheme="minorHAnsi" w:hAnsiTheme="minorHAnsi" w:cs="Arial"/>
          <w:sz w:val="20"/>
          <w:lang w:val="it-IT"/>
        </w:rPr>
        <w:t xml:space="preserve">, </w:t>
      </w:r>
      <w:r w:rsidRPr="002A35EA">
        <w:rPr>
          <w:rFonts w:asciiTheme="minorHAnsi" w:hAnsiTheme="minorHAnsi"/>
          <w:sz w:val="20"/>
          <w:lang w:val="it-IT"/>
        </w:rPr>
        <w:t>a pena di nullità della cessione medesima</w:t>
      </w:r>
      <w:r w:rsidRPr="002A35EA">
        <w:rPr>
          <w:rFonts w:asciiTheme="minorHAnsi" w:hAnsiTheme="minorHAnsi" w:cs="Arial"/>
          <w:sz w:val="20"/>
          <w:lang w:val="it-IT"/>
        </w:rPr>
        <w:t xml:space="preserve"> e risoluzione in danno del Contratto </w:t>
      </w:r>
      <w:r w:rsidR="00FE3DFA" w:rsidRPr="002A35EA">
        <w:rPr>
          <w:rFonts w:asciiTheme="minorHAnsi" w:hAnsiTheme="minorHAnsi" w:cs="Arial"/>
          <w:sz w:val="20"/>
          <w:lang w:val="it-IT"/>
        </w:rPr>
        <w:t>medesimo</w:t>
      </w:r>
      <w:r w:rsidRPr="002A35EA">
        <w:rPr>
          <w:rFonts w:asciiTheme="minorHAnsi" w:hAnsiTheme="minorHAnsi" w:cs="Arial"/>
          <w:sz w:val="20"/>
          <w:lang w:val="it-IT"/>
        </w:rPr>
        <w:t xml:space="preserve"> per causa del Fornitore</w:t>
      </w:r>
      <w:r w:rsidRPr="002A35EA">
        <w:rPr>
          <w:rFonts w:asciiTheme="minorHAnsi" w:hAnsiTheme="minorHAnsi"/>
          <w:sz w:val="20"/>
          <w:lang w:val="it-IT"/>
        </w:rPr>
        <w:t>.</w:t>
      </w:r>
    </w:p>
    <w:p w:rsidR="005042E5" w:rsidRPr="002A35EA" w:rsidRDefault="005042E5" w:rsidP="009F7CA9">
      <w:pPr>
        <w:ind w:left="709"/>
        <w:rPr>
          <w:rFonts w:asciiTheme="minorHAnsi" w:hAnsiTheme="minorHAnsi" w:cs="Arial"/>
        </w:rPr>
      </w:pPr>
      <w:r w:rsidRPr="002A35EA">
        <w:rPr>
          <w:rFonts w:asciiTheme="minorHAnsi" w:hAnsiTheme="minorHAnsi"/>
        </w:rPr>
        <w:t xml:space="preserve">In particolare, in caso di inadempimento da parte del Fornitore degli obblighi di cui al presente articolo, </w:t>
      </w:r>
      <w:r w:rsidR="00FE3DFA" w:rsidRPr="002A35EA">
        <w:rPr>
          <w:rFonts w:asciiTheme="minorHAnsi" w:hAnsiTheme="minorHAnsi"/>
        </w:rPr>
        <w:t>l’Amministrazione</w:t>
      </w:r>
      <w:r w:rsidRPr="002A35EA">
        <w:rPr>
          <w:rFonts w:asciiTheme="minorHAnsi" w:hAnsiTheme="minorHAnsi"/>
        </w:rPr>
        <w:t xml:space="preserve">, fermo restando il diritto </w:t>
      </w:r>
      <w:r w:rsidR="00FE3DFA" w:rsidRPr="002A35EA">
        <w:rPr>
          <w:rFonts w:asciiTheme="minorHAnsi" w:hAnsiTheme="minorHAnsi"/>
        </w:rPr>
        <w:t>al risarcimento del danno, ha</w:t>
      </w:r>
      <w:r w:rsidRPr="002A35EA">
        <w:rPr>
          <w:rFonts w:asciiTheme="minorHAnsi" w:hAnsiTheme="minorHAnsi"/>
        </w:rPr>
        <w:t xml:space="preserve"> facoltà di dichiarare risolto di diritto </w:t>
      </w:r>
      <w:r w:rsidRPr="002A35EA">
        <w:rPr>
          <w:rFonts w:asciiTheme="minorHAnsi" w:hAnsiTheme="minorHAnsi" w:cs="Arial"/>
        </w:rPr>
        <w:t xml:space="preserve">il </w:t>
      </w:r>
      <w:r w:rsidR="00FE3DFA" w:rsidRPr="002A35EA">
        <w:rPr>
          <w:rFonts w:asciiTheme="minorHAnsi" w:hAnsiTheme="minorHAnsi" w:cs="Arial"/>
        </w:rPr>
        <w:t xml:space="preserve">presente </w:t>
      </w:r>
      <w:r w:rsidRPr="002A35EA">
        <w:rPr>
          <w:rFonts w:asciiTheme="minorHAnsi" w:hAnsiTheme="minorHAnsi" w:cs="Arial"/>
        </w:rPr>
        <w:t xml:space="preserve">Contratto </w:t>
      </w:r>
      <w:r w:rsidR="00FE3DFA" w:rsidRPr="002A35EA">
        <w:rPr>
          <w:rFonts w:asciiTheme="minorHAnsi" w:hAnsiTheme="minorHAnsi" w:cs="Arial"/>
        </w:rPr>
        <w:t>Esecutivo</w:t>
      </w:r>
      <w:r w:rsidRPr="002A35EA">
        <w:rPr>
          <w:rFonts w:asciiTheme="minorHAnsi" w:hAnsiTheme="minorHAnsi" w:cs="Arial"/>
        </w:rPr>
        <w:t>.</w:t>
      </w:r>
    </w:p>
    <w:p w:rsidR="005042E5" w:rsidRPr="002A35EA" w:rsidRDefault="005042E5" w:rsidP="007B7062">
      <w:pPr>
        <w:pStyle w:val="AODocTxtL1"/>
        <w:spacing w:before="0" w:line="300" w:lineRule="exact"/>
        <w:rPr>
          <w:rFonts w:asciiTheme="minorHAnsi" w:hAnsiTheme="minorHAnsi"/>
          <w:sz w:val="20"/>
          <w:lang w:val="it-IT"/>
        </w:rPr>
      </w:pPr>
    </w:p>
    <w:p w:rsidR="005042E5" w:rsidRPr="002A35EA" w:rsidRDefault="005042E5" w:rsidP="007B7062">
      <w:pPr>
        <w:pStyle w:val="AOHead1"/>
        <w:keepNext w:val="0"/>
        <w:widowControl w:val="0"/>
        <w:spacing w:before="0" w:line="300" w:lineRule="exact"/>
        <w:rPr>
          <w:rFonts w:asciiTheme="minorHAnsi" w:hAnsiTheme="minorHAnsi" w:cs="Arial"/>
          <w:caps w:val="0"/>
          <w:sz w:val="20"/>
          <w:lang w:val="it-IT"/>
        </w:rPr>
      </w:pPr>
      <w:bookmarkStart w:id="130" w:name="_Toc106593734"/>
      <w:bookmarkStart w:id="131" w:name="_Ref372119889"/>
      <w:bookmarkStart w:id="132" w:name="_Toc372123059"/>
      <w:r w:rsidRPr="002A35EA">
        <w:rPr>
          <w:rFonts w:asciiTheme="minorHAnsi" w:hAnsiTheme="minorHAnsi" w:cs="Arial"/>
          <w:caps w:val="0"/>
          <w:sz w:val="20"/>
          <w:lang w:val="it-IT"/>
        </w:rPr>
        <w:t>RISOLUZIONE</w:t>
      </w:r>
      <w:bookmarkEnd w:id="130"/>
      <w:r w:rsidR="00BB6105" w:rsidRPr="002A35EA">
        <w:rPr>
          <w:rFonts w:asciiTheme="minorHAnsi" w:hAnsiTheme="minorHAnsi" w:cs="Arial"/>
          <w:caps w:val="0"/>
          <w:sz w:val="20"/>
          <w:lang w:val="it-IT"/>
        </w:rPr>
        <w:t xml:space="preserve"> E RECESSO</w:t>
      </w:r>
      <w:bookmarkEnd w:id="131"/>
      <w:bookmarkEnd w:id="132"/>
    </w:p>
    <w:p w:rsidR="000912FF" w:rsidRPr="002A35EA" w:rsidRDefault="000912FF" w:rsidP="007B7062">
      <w:pPr>
        <w:pStyle w:val="AOAltHead2"/>
        <w:widowControl w:val="0"/>
        <w:tabs>
          <w:tab w:val="clear" w:pos="720"/>
          <w:tab w:val="num" w:pos="709"/>
        </w:tabs>
        <w:spacing w:before="0" w:line="300" w:lineRule="exact"/>
        <w:ind w:left="709" w:hanging="709"/>
        <w:rPr>
          <w:rFonts w:asciiTheme="minorHAnsi" w:hAnsiTheme="minorHAnsi"/>
          <w:sz w:val="20"/>
          <w:lang w:val="it-IT"/>
        </w:rPr>
      </w:pPr>
      <w:bookmarkStart w:id="133" w:name="_Toc107293215"/>
      <w:bookmarkStart w:id="134" w:name="_Toc106593736"/>
      <w:bookmarkStart w:id="135" w:name="_Toc106598663"/>
      <w:r w:rsidRPr="002A35EA">
        <w:rPr>
          <w:rFonts w:asciiTheme="minorHAnsi" w:hAnsiTheme="minorHAnsi" w:cs="Arial"/>
          <w:bCs/>
          <w:sz w:val="20"/>
          <w:lang w:val="it-IT"/>
        </w:rPr>
        <w:t>In caso di inadempimento del Fornitore anche a uno solo degli obblighi assunti con la stipula del presente Contratto Esecutivo che si protragga oltre il termine, non inferiore comunque a 15 (quindici) giorni, che verrà assegnato a mezzo di raccomandata A/R dall’Amministrazione, la medesima Amministrazione ha la facoltà di considerare risolto di diritto il predetto Contratto Esecutivo</w:t>
      </w:r>
      <w:bookmarkEnd w:id="133"/>
      <w:r w:rsidR="007F5EC1">
        <w:rPr>
          <w:rFonts w:asciiTheme="minorHAnsi" w:hAnsiTheme="minorHAnsi" w:cs="Arial"/>
          <w:bCs/>
          <w:sz w:val="20"/>
          <w:lang w:val="it-IT"/>
        </w:rPr>
        <w:t xml:space="preserve"> </w:t>
      </w:r>
      <w:r w:rsidRPr="002A35EA">
        <w:rPr>
          <w:rFonts w:asciiTheme="minorHAnsi" w:hAnsiTheme="minorHAnsi"/>
          <w:sz w:val="20"/>
          <w:lang w:val="it-IT"/>
        </w:rPr>
        <w:t xml:space="preserve">e di ritenere definitivamente la garanzia di cui al precedente art. </w:t>
      </w:r>
      <w:r w:rsidR="004008FC" w:rsidRPr="002A35EA">
        <w:rPr>
          <w:rFonts w:asciiTheme="minorHAnsi" w:hAnsiTheme="minorHAnsi"/>
          <w:sz w:val="20"/>
          <w:lang w:val="it-IT"/>
        </w:rPr>
        <w:fldChar w:fldCharType="begin"/>
      </w:r>
      <w:r w:rsidR="00D03281" w:rsidRPr="002A35EA">
        <w:rPr>
          <w:rFonts w:asciiTheme="minorHAnsi" w:hAnsiTheme="minorHAnsi"/>
          <w:sz w:val="20"/>
          <w:lang w:val="it-IT"/>
        </w:rPr>
        <w:instrText xml:space="preserve"> REF _Ref372119872 \r \h </w:instrText>
      </w:r>
      <w:r w:rsidR="00DB688D" w:rsidRPr="00DB688D">
        <w:rPr>
          <w:rFonts w:asciiTheme="minorHAnsi" w:hAnsiTheme="minorHAnsi"/>
          <w:sz w:val="20"/>
          <w:lang w:val="it-IT"/>
        </w:rPr>
        <w:instrText xml:space="preserve"> \* MERGEFORMAT </w:instrText>
      </w:r>
      <w:r w:rsidR="004008FC" w:rsidRPr="002A35EA">
        <w:rPr>
          <w:rFonts w:asciiTheme="minorHAnsi" w:hAnsiTheme="minorHAnsi"/>
          <w:sz w:val="20"/>
          <w:lang w:val="it-IT"/>
        </w:rPr>
      </w:r>
      <w:r w:rsidR="004008FC" w:rsidRPr="002A35EA">
        <w:rPr>
          <w:rFonts w:asciiTheme="minorHAnsi" w:hAnsiTheme="minorHAnsi"/>
          <w:sz w:val="20"/>
          <w:lang w:val="it-IT"/>
        </w:rPr>
        <w:fldChar w:fldCharType="separate"/>
      </w:r>
      <w:r w:rsidR="00EB5228" w:rsidRPr="002A35EA">
        <w:rPr>
          <w:rFonts w:asciiTheme="minorHAnsi" w:hAnsiTheme="minorHAnsi"/>
          <w:sz w:val="20"/>
          <w:lang w:val="it-IT"/>
        </w:rPr>
        <w:t>14</w:t>
      </w:r>
      <w:r w:rsidR="004008FC" w:rsidRPr="002A35EA">
        <w:rPr>
          <w:rFonts w:asciiTheme="minorHAnsi" w:hAnsiTheme="minorHAnsi"/>
          <w:sz w:val="20"/>
          <w:lang w:val="it-IT"/>
        </w:rPr>
        <w:fldChar w:fldCharType="end"/>
      </w:r>
      <w:r w:rsidRPr="002A35EA">
        <w:rPr>
          <w:rFonts w:asciiTheme="minorHAnsi" w:hAnsiTheme="minorHAnsi"/>
          <w:sz w:val="20"/>
          <w:lang w:val="it-IT"/>
        </w:rPr>
        <w:t>, ove essa non sia stata ancora restituita, e/o di applicare una penale equivalente, nonché di procedere nei confronti del Fornitore per il risarcimento del danno.</w:t>
      </w:r>
    </w:p>
    <w:p w:rsidR="000912FF" w:rsidRPr="00CA4B33" w:rsidRDefault="000912FF" w:rsidP="00CA4B33">
      <w:pPr>
        <w:pStyle w:val="AOAltHead2"/>
        <w:widowControl w:val="0"/>
        <w:spacing w:before="0" w:line="300" w:lineRule="exact"/>
        <w:ind w:left="709" w:hanging="709"/>
        <w:rPr>
          <w:rFonts w:asciiTheme="minorHAnsi" w:hAnsiTheme="minorHAnsi"/>
          <w:sz w:val="20"/>
          <w:lang w:val="it-IT"/>
        </w:rPr>
      </w:pPr>
      <w:bookmarkStart w:id="136" w:name="_Toc107293217"/>
      <w:bookmarkStart w:id="137" w:name="_Toc107293216"/>
      <w:r w:rsidRPr="00CA4B33">
        <w:rPr>
          <w:rFonts w:asciiTheme="minorHAnsi" w:hAnsiTheme="minorHAnsi"/>
          <w:sz w:val="20"/>
          <w:lang w:val="it-IT"/>
        </w:rPr>
        <w:t xml:space="preserve">Ferme restando le ulteriori ipotesi di risoluzione previste negli articoli 135 e ss. del </w:t>
      </w:r>
      <w:proofErr w:type="spellStart"/>
      <w:r w:rsidRPr="00CA4B33">
        <w:rPr>
          <w:rFonts w:asciiTheme="minorHAnsi" w:hAnsiTheme="minorHAnsi"/>
          <w:sz w:val="20"/>
          <w:lang w:val="it-IT"/>
        </w:rPr>
        <w:t>D.Lgs.</w:t>
      </w:r>
      <w:proofErr w:type="spellEnd"/>
      <w:r w:rsidRPr="00CA4B33">
        <w:rPr>
          <w:rFonts w:asciiTheme="minorHAnsi" w:hAnsiTheme="minorHAnsi"/>
          <w:sz w:val="20"/>
          <w:lang w:val="it-IT"/>
        </w:rPr>
        <w:t xml:space="preserve"> n. 163/2006, si conviene che, in ogni caso, </w:t>
      </w:r>
      <w:r w:rsidR="00EF02BA" w:rsidRPr="00CA4B33">
        <w:rPr>
          <w:rFonts w:asciiTheme="minorHAnsi" w:hAnsiTheme="minorHAnsi"/>
          <w:sz w:val="20"/>
          <w:lang w:val="it-IT"/>
        </w:rPr>
        <w:t>la Amministrazione</w:t>
      </w:r>
      <w:r w:rsidRPr="00CA4B33">
        <w:rPr>
          <w:rFonts w:asciiTheme="minorHAnsi" w:hAnsiTheme="minorHAnsi"/>
          <w:sz w:val="20"/>
          <w:lang w:val="it-IT"/>
        </w:rPr>
        <w:t>, senza bisogno di assegnare previamente alcun termine per l’adempimento, potr</w:t>
      </w:r>
      <w:r w:rsidR="00EF02BA" w:rsidRPr="00CA4B33">
        <w:rPr>
          <w:rFonts w:asciiTheme="minorHAnsi" w:hAnsiTheme="minorHAnsi"/>
          <w:sz w:val="20"/>
          <w:lang w:val="it-IT"/>
        </w:rPr>
        <w:t>à</w:t>
      </w:r>
      <w:r w:rsidRPr="00CA4B33">
        <w:rPr>
          <w:rFonts w:asciiTheme="minorHAnsi" w:hAnsiTheme="minorHAnsi"/>
          <w:sz w:val="20"/>
          <w:lang w:val="it-IT"/>
        </w:rPr>
        <w:t xml:space="preserve"> risolvere di diritto ai sensi dell’art. 1456 cod. civ., nonché ai sensi dell’art. 1360 cod. civ., previa dichiarazione da comunicarsi al Fornitore con raccomandata A/R, </w:t>
      </w:r>
      <w:r w:rsidR="00EF02BA" w:rsidRPr="00CA4B33">
        <w:rPr>
          <w:rFonts w:asciiTheme="minorHAnsi" w:hAnsiTheme="minorHAnsi"/>
          <w:sz w:val="20"/>
          <w:lang w:val="it-IT"/>
        </w:rPr>
        <w:t>il presente Contratto Esecutivo nei casi previsti dall’art. 24 del Contratto Quadro.</w:t>
      </w:r>
      <w:r w:rsidR="002E58F8" w:rsidRPr="00CA4B33">
        <w:rPr>
          <w:rFonts w:asciiTheme="minorHAnsi" w:hAnsiTheme="minorHAnsi"/>
          <w:sz w:val="20"/>
          <w:lang w:val="it-IT"/>
        </w:rPr>
        <w:t xml:space="preserve"> Resta fermo quanto previsto </w:t>
      </w:r>
      <w:r w:rsidR="00CF355A" w:rsidRPr="00CA4B33">
        <w:rPr>
          <w:rFonts w:asciiTheme="minorHAnsi" w:hAnsiTheme="minorHAnsi"/>
          <w:sz w:val="20"/>
          <w:lang w:val="it-IT"/>
        </w:rPr>
        <w:t>agli artt. 23 e</w:t>
      </w:r>
      <w:r w:rsidR="002E58F8" w:rsidRPr="00CA4B33">
        <w:rPr>
          <w:rFonts w:asciiTheme="minorHAnsi" w:hAnsiTheme="minorHAnsi"/>
          <w:sz w:val="20"/>
          <w:lang w:val="it-IT"/>
        </w:rPr>
        <w:t xml:space="preserve"> 23-bis del presente contratto esecutivo.</w:t>
      </w:r>
    </w:p>
    <w:p w:rsidR="00EF02BA" w:rsidRPr="00CA4B33" w:rsidRDefault="00EF02BA" w:rsidP="00CA4B33">
      <w:pPr>
        <w:pStyle w:val="AOAltHead2"/>
        <w:tabs>
          <w:tab w:val="clear" w:pos="720"/>
          <w:tab w:val="num" w:pos="709"/>
          <w:tab w:val="num" w:pos="862"/>
        </w:tabs>
        <w:spacing w:before="0" w:line="300" w:lineRule="exact"/>
        <w:ind w:left="709" w:hanging="709"/>
        <w:rPr>
          <w:rFonts w:asciiTheme="minorHAnsi" w:hAnsiTheme="minorHAnsi" w:cs="Arial"/>
          <w:sz w:val="20"/>
          <w:lang w:val="it-IT"/>
        </w:rPr>
      </w:pPr>
      <w:bookmarkStart w:id="138" w:name="_Toc107293218"/>
      <w:bookmarkEnd w:id="136"/>
      <w:r w:rsidRPr="00CA4B33">
        <w:rPr>
          <w:rFonts w:asciiTheme="minorHAnsi" w:hAnsiTheme="minorHAnsi" w:cs="Arial"/>
          <w:sz w:val="20"/>
          <w:lang w:val="it-IT"/>
        </w:rPr>
        <w:t>In tutti i casi di risoluzione, anche parziale, del presente Contratto Esecutivo, non saranno pregiudicati i diritti di ciascuna Parte esistenti prima della data di risoluzione, nonché tutti gli altri diritti previsti dalla legge, ivi incluso il diritto al risarcimento del danno.</w:t>
      </w:r>
    </w:p>
    <w:p w:rsidR="00BB6105" w:rsidRPr="00CA4B33" w:rsidRDefault="000912FF" w:rsidP="00CA4B33">
      <w:pPr>
        <w:pStyle w:val="AOAltHead2"/>
        <w:tabs>
          <w:tab w:val="clear" w:pos="720"/>
          <w:tab w:val="num" w:pos="709"/>
          <w:tab w:val="num" w:pos="862"/>
        </w:tabs>
        <w:spacing w:before="0" w:line="300" w:lineRule="exact"/>
        <w:ind w:left="709" w:hanging="709"/>
        <w:rPr>
          <w:rFonts w:asciiTheme="minorHAnsi" w:hAnsiTheme="minorHAnsi" w:cs="Arial"/>
          <w:sz w:val="20"/>
          <w:lang w:val="it-IT"/>
        </w:rPr>
      </w:pPr>
      <w:r w:rsidRPr="00CA4B33">
        <w:rPr>
          <w:rFonts w:asciiTheme="minorHAnsi" w:hAnsiTheme="minorHAnsi" w:cs="Arial"/>
          <w:sz w:val="20"/>
          <w:lang w:val="it-IT"/>
        </w:rPr>
        <w:t xml:space="preserve">In tutti le ipotesi di risoluzione di cui al presente art. </w:t>
      </w:r>
      <w:r w:rsidR="004008FC" w:rsidRPr="00CA4B33">
        <w:rPr>
          <w:rFonts w:asciiTheme="minorHAnsi" w:hAnsiTheme="minorHAnsi" w:cs="Arial"/>
          <w:sz w:val="20"/>
          <w:lang w:val="it-IT"/>
        </w:rPr>
        <w:fldChar w:fldCharType="begin"/>
      </w:r>
      <w:r w:rsidR="00D03281" w:rsidRPr="00CA4B33">
        <w:rPr>
          <w:rFonts w:asciiTheme="minorHAnsi" w:hAnsiTheme="minorHAnsi" w:cs="Arial"/>
          <w:sz w:val="20"/>
          <w:lang w:val="it-IT"/>
        </w:rPr>
        <w:instrText xml:space="preserve"> REF _Ref372119889 \r \h </w:instrText>
      </w:r>
      <w:r w:rsidR="00DB688D" w:rsidRPr="00CA4B33">
        <w:rPr>
          <w:rFonts w:asciiTheme="minorHAnsi" w:hAnsiTheme="minorHAnsi" w:cs="Arial"/>
          <w:sz w:val="20"/>
          <w:lang w:val="it-IT"/>
        </w:rPr>
        <w:instrText xml:space="preserve"> \* MERGEFORMAT </w:instrText>
      </w:r>
      <w:r w:rsidR="004008FC" w:rsidRPr="00CA4B33">
        <w:rPr>
          <w:rFonts w:asciiTheme="minorHAnsi" w:hAnsiTheme="minorHAnsi" w:cs="Arial"/>
          <w:sz w:val="20"/>
          <w:lang w:val="it-IT"/>
        </w:rPr>
      </w:r>
      <w:r w:rsidR="004008FC" w:rsidRPr="00CA4B33">
        <w:rPr>
          <w:rFonts w:asciiTheme="minorHAnsi" w:hAnsiTheme="minorHAnsi" w:cs="Arial"/>
          <w:sz w:val="20"/>
          <w:lang w:val="it-IT"/>
        </w:rPr>
        <w:fldChar w:fldCharType="separate"/>
      </w:r>
      <w:r w:rsidR="00EB5228" w:rsidRPr="00CA4B33">
        <w:rPr>
          <w:rFonts w:asciiTheme="minorHAnsi" w:hAnsiTheme="minorHAnsi" w:cs="Arial"/>
          <w:sz w:val="20"/>
          <w:lang w:val="it-IT"/>
        </w:rPr>
        <w:t>17</w:t>
      </w:r>
      <w:r w:rsidR="004008FC" w:rsidRPr="00CA4B33">
        <w:rPr>
          <w:rFonts w:asciiTheme="minorHAnsi" w:hAnsiTheme="minorHAnsi" w:cs="Arial"/>
          <w:sz w:val="20"/>
          <w:lang w:val="it-IT"/>
        </w:rPr>
        <w:fldChar w:fldCharType="end"/>
      </w:r>
      <w:r w:rsidRPr="00CA4B33">
        <w:rPr>
          <w:rFonts w:asciiTheme="minorHAnsi" w:hAnsiTheme="minorHAnsi" w:cs="Arial"/>
          <w:sz w:val="20"/>
          <w:lang w:val="it-IT"/>
        </w:rPr>
        <w:t xml:space="preserve">, e nelle ulteriori ipotesi di risoluzione contenute nel presente Contratto Esecutivo, quest’ultimo sarà risolto di diritto. In tal caso, nonché in caso di recesso </w:t>
      </w:r>
      <w:r w:rsidR="00BB6105" w:rsidRPr="00CA4B33">
        <w:rPr>
          <w:rFonts w:asciiTheme="minorHAnsi" w:hAnsiTheme="minorHAnsi" w:cs="Arial"/>
          <w:sz w:val="20"/>
          <w:lang w:val="it-IT"/>
        </w:rPr>
        <w:t>dell’Amministrazione</w:t>
      </w:r>
      <w:r w:rsidRPr="00CA4B33">
        <w:rPr>
          <w:rFonts w:asciiTheme="minorHAnsi" w:hAnsiTheme="minorHAnsi" w:cs="Arial"/>
          <w:sz w:val="20"/>
          <w:lang w:val="it-IT"/>
        </w:rPr>
        <w:t xml:space="preserve"> ai sensi del successivo art. </w:t>
      </w:r>
      <w:r w:rsidR="004008FC" w:rsidRPr="00CA4B33">
        <w:rPr>
          <w:rFonts w:asciiTheme="minorHAnsi" w:hAnsiTheme="minorHAnsi" w:cs="Arial"/>
          <w:sz w:val="20"/>
          <w:lang w:val="it-IT"/>
        </w:rPr>
        <w:fldChar w:fldCharType="begin"/>
      </w:r>
      <w:r w:rsidR="00D03281" w:rsidRPr="00CA4B33">
        <w:rPr>
          <w:rFonts w:asciiTheme="minorHAnsi" w:hAnsiTheme="minorHAnsi" w:cs="Arial"/>
          <w:sz w:val="20"/>
          <w:lang w:val="it-IT"/>
        </w:rPr>
        <w:instrText xml:space="preserve"> REF _Ref372119895 \r \h </w:instrText>
      </w:r>
      <w:r w:rsidR="00DB688D" w:rsidRPr="00CA4B33">
        <w:rPr>
          <w:rFonts w:asciiTheme="minorHAnsi" w:hAnsiTheme="minorHAnsi" w:cs="Arial"/>
          <w:sz w:val="20"/>
          <w:lang w:val="it-IT"/>
        </w:rPr>
        <w:instrText xml:space="preserve"> \* MERGEFORMAT </w:instrText>
      </w:r>
      <w:r w:rsidR="004008FC" w:rsidRPr="00CA4B33">
        <w:rPr>
          <w:rFonts w:asciiTheme="minorHAnsi" w:hAnsiTheme="minorHAnsi" w:cs="Arial"/>
          <w:sz w:val="20"/>
          <w:lang w:val="it-IT"/>
        </w:rPr>
      </w:r>
      <w:r w:rsidR="004008FC" w:rsidRPr="00CA4B33">
        <w:rPr>
          <w:rFonts w:asciiTheme="minorHAnsi" w:hAnsiTheme="minorHAnsi" w:cs="Arial"/>
          <w:sz w:val="20"/>
          <w:lang w:val="it-IT"/>
        </w:rPr>
        <w:fldChar w:fldCharType="separate"/>
      </w:r>
      <w:r w:rsidR="00EB5228" w:rsidRPr="00CA4B33">
        <w:rPr>
          <w:rFonts w:asciiTheme="minorHAnsi" w:hAnsiTheme="minorHAnsi" w:cs="Arial"/>
          <w:sz w:val="20"/>
          <w:lang w:val="it-IT"/>
        </w:rPr>
        <w:t>17.6</w:t>
      </w:r>
      <w:r w:rsidR="004008FC" w:rsidRPr="00CA4B33">
        <w:rPr>
          <w:rFonts w:asciiTheme="minorHAnsi" w:hAnsiTheme="minorHAnsi" w:cs="Arial"/>
          <w:sz w:val="20"/>
          <w:lang w:val="it-IT"/>
        </w:rPr>
        <w:fldChar w:fldCharType="end"/>
      </w:r>
      <w:r w:rsidRPr="00CA4B33">
        <w:rPr>
          <w:rFonts w:asciiTheme="minorHAnsi" w:hAnsiTheme="minorHAnsi" w:cs="Arial"/>
          <w:sz w:val="20"/>
          <w:lang w:val="it-IT"/>
        </w:rPr>
        <w:t xml:space="preserve">, il Fornitore dovrà porre in essere tutte le attività necessarie alla migrazione dei servizi oggetto del presente Contratto Esecutivo risolto secondo quanto previsto dal precedente art. </w:t>
      </w:r>
      <w:r w:rsidR="006B286C" w:rsidRPr="00CA4B33">
        <w:rPr>
          <w:rFonts w:asciiTheme="minorHAnsi" w:hAnsiTheme="minorHAnsi" w:cs="Arial"/>
          <w:sz w:val="20"/>
          <w:lang w:val="it-IT"/>
        </w:rPr>
        <w:t>8.4</w:t>
      </w:r>
      <w:r w:rsidRPr="00CA4B33">
        <w:rPr>
          <w:rFonts w:asciiTheme="minorHAnsi" w:hAnsiTheme="minorHAnsi" w:cs="Arial"/>
          <w:sz w:val="20"/>
          <w:lang w:val="it-IT"/>
        </w:rPr>
        <w:t>.</w:t>
      </w:r>
      <w:bookmarkEnd w:id="138"/>
    </w:p>
    <w:p w:rsidR="005042E5" w:rsidRPr="00CA4B33" w:rsidRDefault="00BB6105" w:rsidP="00CA4B33">
      <w:pPr>
        <w:pStyle w:val="AOAltHead2"/>
        <w:tabs>
          <w:tab w:val="clear" w:pos="720"/>
          <w:tab w:val="num" w:pos="709"/>
          <w:tab w:val="num" w:pos="862"/>
        </w:tabs>
        <w:spacing w:before="0" w:line="300" w:lineRule="exact"/>
        <w:ind w:left="709" w:hanging="709"/>
        <w:rPr>
          <w:rFonts w:asciiTheme="minorHAnsi" w:hAnsiTheme="minorHAnsi" w:cs="Arial"/>
          <w:sz w:val="20"/>
          <w:lang w:val="it-IT"/>
        </w:rPr>
      </w:pPr>
      <w:bookmarkStart w:id="139" w:name="_Ref372119895"/>
      <w:r w:rsidRPr="00CA4B33">
        <w:rPr>
          <w:rFonts w:asciiTheme="minorHAnsi" w:hAnsiTheme="minorHAnsi" w:cs="Arial"/>
          <w:sz w:val="20"/>
          <w:lang w:val="it-IT"/>
        </w:rPr>
        <w:t>Qualora Consip S.p.A. eserciti la facoltà di recesso dal Contratto Quadro in tutto o in parte, l’Amministrazione re</w:t>
      </w:r>
      <w:r w:rsidR="0022395D" w:rsidRPr="00CA4B33">
        <w:rPr>
          <w:rFonts w:asciiTheme="minorHAnsi" w:hAnsiTheme="minorHAnsi" w:cs="Arial"/>
          <w:sz w:val="20"/>
          <w:lang w:val="it-IT"/>
        </w:rPr>
        <w:t xml:space="preserve"> potrà recedere </w:t>
      </w:r>
      <w:r w:rsidRPr="00CA4B33">
        <w:rPr>
          <w:rFonts w:asciiTheme="minorHAnsi" w:hAnsiTheme="minorHAnsi" w:cs="Arial"/>
          <w:sz w:val="20"/>
          <w:lang w:val="it-IT"/>
        </w:rPr>
        <w:t>dal presente Contratto Esecutivo</w:t>
      </w:r>
      <w:bookmarkStart w:id="140" w:name="_Toc106593741"/>
      <w:bookmarkStart w:id="141" w:name="_Toc106598668"/>
      <w:bookmarkEnd w:id="134"/>
      <w:bookmarkEnd w:id="135"/>
      <w:bookmarkEnd w:id="137"/>
      <w:r w:rsidR="005042E5" w:rsidRPr="00CA4B33">
        <w:rPr>
          <w:rFonts w:asciiTheme="minorHAnsi" w:hAnsiTheme="minorHAnsi"/>
          <w:sz w:val="20"/>
          <w:lang w:val="it-IT"/>
        </w:rPr>
        <w:t>.</w:t>
      </w:r>
      <w:bookmarkEnd w:id="139"/>
    </w:p>
    <w:p w:rsidR="00AA305A" w:rsidRPr="00CA4B33" w:rsidRDefault="005042E5" w:rsidP="00CA4B33">
      <w:pPr>
        <w:pStyle w:val="AOAltHead2"/>
        <w:widowControl w:val="0"/>
        <w:spacing w:before="0" w:line="300" w:lineRule="exact"/>
        <w:ind w:left="709" w:hanging="709"/>
        <w:rPr>
          <w:rFonts w:asciiTheme="minorHAnsi" w:hAnsiTheme="minorHAnsi"/>
          <w:sz w:val="20"/>
          <w:lang w:val="it-IT"/>
        </w:rPr>
      </w:pPr>
      <w:r w:rsidRPr="00CA4B33">
        <w:rPr>
          <w:rFonts w:asciiTheme="minorHAnsi" w:hAnsiTheme="minorHAnsi"/>
          <w:sz w:val="20"/>
          <w:lang w:val="it-IT"/>
        </w:rPr>
        <w:t xml:space="preserve">A decorrere dal </w:t>
      </w:r>
      <w:r w:rsidR="0022395D" w:rsidRPr="00CA4B33">
        <w:rPr>
          <w:rFonts w:asciiTheme="minorHAnsi" w:hAnsiTheme="minorHAnsi"/>
          <w:sz w:val="20"/>
          <w:lang w:val="it-IT"/>
        </w:rPr>
        <w:t xml:space="preserve">12° (dodicesimo) </w:t>
      </w:r>
      <w:r w:rsidRPr="00CA4B33">
        <w:rPr>
          <w:rFonts w:asciiTheme="minorHAnsi" w:hAnsiTheme="minorHAnsi"/>
          <w:sz w:val="20"/>
          <w:lang w:val="it-IT"/>
        </w:rPr>
        <w:t xml:space="preserve">mese successivo alla stipula del </w:t>
      </w:r>
      <w:r w:rsidR="00BB6105" w:rsidRPr="00CA4B33">
        <w:rPr>
          <w:rFonts w:asciiTheme="minorHAnsi" w:hAnsiTheme="minorHAnsi"/>
          <w:sz w:val="20"/>
          <w:lang w:val="it-IT"/>
        </w:rPr>
        <w:t>presente</w:t>
      </w:r>
      <w:r w:rsidRPr="00CA4B33">
        <w:rPr>
          <w:rFonts w:asciiTheme="minorHAnsi" w:hAnsiTheme="minorHAnsi"/>
          <w:sz w:val="20"/>
          <w:lang w:val="it-IT"/>
        </w:rPr>
        <w:t xml:space="preserve"> Contratto </w:t>
      </w:r>
      <w:r w:rsidRPr="00CA4B33">
        <w:rPr>
          <w:rFonts w:asciiTheme="minorHAnsi" w:hAnsiTheme="minorHAnsi"/>
          <w:sz w:val="20"/>
          <w:lang w:val="it-IT"/>
        </w:rPr>
        <w:lastRenderedPageBreak/>
        <w:t xml:space="preserve">Esecutivo, l’Amministrazione ha diritto di recedere </w:t>
      </w:r>
      <w:r w:rsidR="004A61C9" w:rsidRPr="00CA4B33">
        <w:rPr>
          <w:rFonts w:asciiTheme="minorHAnsi" w:hAnsiTheme="minorHAnsi"/>
          <w:sz w:val="20"/>
          <w:lang w:val="it-IT"/>
        </w:rPr>
        <w:t xml:space="preserve">motivatamente </w:t>
      </w:r>
      <w:r w:rsidRPr="00CA4B33">
        <w:rPr>
          <w:rFonts w:asciiTheme="minorHAnsi" w:hAnsiTheme="minorHAnsi"/>
          <w:sz w:val="20"/>
          <w:lang w:val="it-IT"/>
        </w:rPr>
        <w:t>dal presente contratto in qualsiasi momento, con preavviso di almeno 60 (sessanta) giorni solari, da comunicarsi al Fornitore a mezzo PEC o con lettera raccomandata A/R.</w:t>
      </w:r>
      <w:r w:rsidR="00DE76FB" w:rsidRPr="00CA4B33">
        <w:rPr>
          <w:rFonts w:asciiTheme="minorHAnsi" w:hAnsiTheme="minorHAnsi"/>
          <w:sz w:val="20"/>
          <w:lang w:val="it-IT"/>
        </w:rPr>
        <w:t xml:space="preserve"> </w:t>
      </w:r>
      <w:r w:rsidRPr="00CA4B33">
        <w:rPr>
          <w:rFonts w:asciiTheme="minorHAnsi" w:hAnsiTheme="minorHAnsi"/>
          <w:sz w:val="20"/>
          <w:lang w:val="it-IT"/>
        </w:rPr>
        <w:t xml:space="preserve">In tale caso, il Fornitore ha diritto al pagamento da parte dell’Amministrazione dei servizi prestati, purché eseguiti correttamente ed a regola d’arte, secondo il corrispettivo e le condizioni previste nel </w:t>
      </w:r>
      <w:r w:rsidR="00BB6105" w:rsidRPr="00CA4B33">
        <w:rPr>
          <w:rFonts w:asciiTheme="minorHAnsi" w:hAnsiTheme="minorHAnsi"/>
          <w:sz w:val="20"/>
          <w:lang w:val="it-IT"/>
        </w:rPr>
        <w:t xml:space="preserve">presente Contratto Esecutivo e nel </w:t>
      </w:r>
      <w:r w:rsidRPr="00CA4B33">
        <w:rPr>
          <w:rFonts w:asciiTheme="minorHAnsi" w:hAnsiTheme="minorHAnsi"/>
          <w:sz w:val="20"/>
          <w:lang w:val="it-IT"/>
        </w:rPr>
        <w:t>Contratto Quadro, rinunciando espressamente, ora per allora, a qualsiasi ulteriore eventuale pretesa, anche di natura risarcitoria, ed a ogni ulteriore compenso e/o indennizzo e/o rimborso, anche in deroga a quanto previsto dall’articolo 1671 cod. civ.</w:t>
      </w:r>
    </w:p>
    <w:p w:rsidR="008D1300" w:rsidRPr="00CA4B33" w:rsidRDefault="005042E5" w:rsidP="00CA4B33">
      <w:pPr>
        <w:pStyle w:val="AOAltHead2"/>
        <w:widowControl w:val="0"/>
        <w:spacing w:before="0" w:line="300" w:lineRule="exact"/>
        <w:ind w:left="709" w:hanging="709"/>
        <w:rPr>
          <w:rFonts w:asciiTheme="minorHAnsi" w:hAnsiTheme="minorHAnsi"/>
          <w:sz w:val="20"/>
          <w:lang w:val="it-IT"/>
        </w:rPr>
      </w:pPr>
      <w:r w:rsidRPr="00CA4B33">
        <w:rPr>
          <w:rFonts w:asciiTheme="minorHAnsi" w:hAnsiTheme="minorHAnsi"/>
          <w:sz w:val="20"/>
          <w:lang w:val="it-IT"/>
        </w:rPr>
        <w:t>Dalla data di efficacia del recesso, il Fornitore dovrà cessare tutte le prestazioni contrattuali, assicurando che tale cessazione non comporti danno alcuno all’Amministrazione.</w:t>
      </w:r>
    </w:p>
    <w:p w:rsidR="00AA305A" w:rsidRPr="00CA4B33" w:rsidRDefault="00AA305A" w:rsidP="00CA4B33">
      <w:pPr>
        <w:rPr>
          <w:rFonts w:asciiTheme="minorHAnsi" w:hAnsiTheme="minorHAnsi"/>
        </w:rPr>
      </w:pPr>
    </w:p>
    <w:p w:rsidR="008D1300" w:rsidRPr="00CA4B33" w:rsidRDefault="008D1300" w:rsidP="00CA4B33">
      <w:pPr>
        <w:pStyle w:val="AOHead1"/>
        <w:keepNext w:val="0"/>
        <w:widowControl w:val="0"/>
        <w:spacing w:before="0" w:line="300" w:lineRule="exact"/>
        <w:rPr>
          <w:rFonts w:asciiTheme="minorHAnsi" w:hAnsiTheme="minorHAnsi" w:cs="Arial"/>
          <w:caps w:val="0"/>
          <w:sz w:val="20"/>
          <w:lang w:val="it-IT"/>
        </w:rPr>
      </w:pPr>
      <w:bookmarkStart w:id="142" w:name="_Toc372123060"/>
      <w:r w:rsidRPr="00CA4B33">
        <w:rPr>
          <w:rFonts w:asciiTheme="minorHAnsi" w:hAnsiTheme="minorHAnsi" w:cs="Arial"/>
          <w:caps w:val="0"/>
          <w:sz w:val="20"/>
          <w:lang w:val="it-IT"/>
        </w:rPr>
        <w:t>FORZA MAGGIORE</w:t>
      </w:r>
      <w:bookmarkEnd w:id="142"/>
    </w:p>
    <w:p w:rsidR="005042E5" w:rsidRPr="00CA4B33" w:rsidRDefault="005042E5" w:rsidP="00CA4B33">
      <w:pPr>
        <w:pStyle w:val="AOAltHead2"/>
        <w:widowControl w:val="0"/>
        <w:spacing w:before="0" w:line="300" w:lineRule="exact"/>
        <w:ind w:left="709" w:hanging="709"/>
        <w:rPr>
          <w:rFonts w:asciiTheme="minorHAnsi" w:hAnsiTheme="minorHAnsi" w:cs="Arial"/>
          <w:sz w:val="20"/>
          <w:lang w:val="it-IT"/>
        </w:rPr>
      </w:pPr>
      <w:r w:rsidRPr="00CA4B33">
        <w:rPr>
          <w:rFonts w:asciiTheme="minorHAnsi" w:hAnsiTheme="minorHAnsi" w:cs="Arial"/>
          <w:sz w:val="20"/>
          <w:lang w:val="it-IT"/>
        </w:rPr>
        <w:t>Nessuna Parte sarà responsabile per qualsiasi perdita che potrà essere patita dall’altra Parte a causa di eventi di forza maggiore (che includono, a titolo esemplificativo, disastri naturali, terremoti, incendi, fulmini, guerre, sommosse, sabotaggi, atti del Governo, autorità giudiziarie, autorità amministrative e/o autorità di regolamentazione indipendenti) a tale Parte non imputabili.</w:t>
      </w:r>
      <w:bookmarkEnd w:id="140"/>
      <w:bookmarkEnd w:id="141"/>
    </w:p>
    <w:p w:rsidR="005042E5" w:rsidRPr="00CA4B33" w:rsidRDefault="005042E5" w:rsidP="00CA4B33">
      <w:pPr>
        <w:pStyle w:val="AOAltHead2"/>
        <w:widowControl w:val="0"/>
        <w:spacing w:before="0" w:line="300" w:lineRule="exact"/>
        <w:ind w:left="709" w:hanging="709"/>
        <w:rPr>
          <w:rFonts w:asciiTheme="minorHAnsi" w:hAnsiTheme="minorHAnsi" w:cs="Arial"/>
          <w:sz w:val="20"/>
          <w:lang w:val="it-IT"/>
        </w:rPr>
      </w:pPr>
      <w:bookmarkStart w:id="143" w:name="_Toc106593742"/>
      <w:bookmarkStart w:id="144" w:name="_Toc106598669"/>
      <w:r w:rsidRPr="00CA4B33">
        <w:rPr>
          <w:rFonts w:asciiTheme="minorHAnsi" w:hAnsiTheme="minorHAnsi" w:cs="Arial"/>
          <w:sz w:val="20"/>
          <w:lang w:val="it-IT"/>
        </w:rPr>
        <w:t>Nel caso in cui un evento di forza maggiore impedisca la fornitura dei servizi da parte del Fornitore, l’Amministrazione, impregiudicato qualsiasi diritto ad essa spettante in base alle disposizioni di legge sull’impossibilità della prestazione, non dovrà pagare i corrispettivi per la prestazione dei servizi interessati fino a che tali servizi non siano ripristinati e, ove possibile, avrà diritto di affidare i servizi in questione ad altro fornitore assegnatario per una durata ragionevole secondo le circostanze.</w:t>
      </w:r>
      <w:bookmarkEnd w:id="143"/>
      <w:bookmarkEnd w:id="144"/>
    </w:p>
    <w:p w:rsidR="005042E5" w:rsidRPr="00CA4B33" w:rsidRDefault="005042E5" w:rsidP="00CA4B33">
      <w:pPr>
        <w:pStyle w:val="AOAltHead2"/>
        <w:widowControl w:val="0"/>
        <w:spacing w:before="0" w:line="300" w:lineRule="exact"/>
        <w:ind w:left="709" w:hanging="709"/>
        <w:rPr>
          <w:rFonts w:asciiTheme="minorHAnsi" w:hAnsiTheme="minorHAnsi" w:cs="Arial"/>
          <w:sz w:val="20"/>
          <w:lang w:val="it-IT"/>
        </w:rPr>
      </w:pPr>
      <w:bookmarkStart w:id="145" w:name="_Toc106593743"/>
      <w:bookmarkStart w:id="146" w:name="_Toc106598670"/>
      <w:r w:rsidRPr="00CA4B33">
        <w:rPr>
          <w:rFonts w:asciiTheme="minorHAnsi" w:hAnsiTheme="minorHAnsi" w:cs="Arial"/>
          <w:sz w:val="20"/>
          <w:lang w:val="it-IT"/>
        </w:rPr>
        <w:t>L’Amministrazione si impegna, inoltre, in tale eventualità a compiere le azioni necessarie al fine di risolvere tali accordi, non appena il Fornitore le comunichi di essere in grado di erogare nuovamente il servizio.</w:t>
      </w:r>
      <w:bookmarkEnd w:id="145"/>
      <w:bookmarkEnd w:id="146"/>
    </w:p>
    <w:p w:rsidR="005042E5" w:rsidRPr="00CA4B33" w:rsidRDefault="005042E5" w:rsidP="00CA4B33">
      <w:pPr>
        <w:pStyle w:val="AODocTxtL1"/>
        <w:spacing w:before="0" w:line="300" w:lineRule="exact"/>
        <w:rPr>
          <w:rFonts w:asciiTheme="minorHAnsi" w:hAnsiTheme="minorHAnsi"/>
          <w:sz w:val="20"/>
          <w:lang w:val="it-IT"/>
        </w:rPr>
      </w:pPr>
    </w:p>
    <w:p w:rsidR="005042E5" w:rsidRPr="00CA4B33" w:rsidRDefault="005042E5" w:rsidP="00CA4B33">
      <w:pPr>
        <w:pStyle w:val="AOHead1"/>
        <w:keepNext w:val="0"/>
        <w:widowControl w:val="0"/>
        <w:spacing w:before="0" w:line="300" w:lineRule="exact"/>
        <w:rPr>
          <w:rFonts w:asciiTheme="minorHAnsi" w:hAnsiTheme="minorHAnsi" w:cs="Arial"/>
          <w:caps w:val="0"/>
          <w:sz w:val="20"/>
          <w:lang w:val="it-IT"/>
        </w:rPr>
      </w:pPr>
      <w:bookmarkStart w:id="147" w:name="_Toc106593754"/>
      <w:bookmarkStart w:id="148" w:name="_Toc372123061"/>
      <w:r w:rsidRPr="00CA4B33">
        <w:rPr>
          <w:rFonts w:asciiTheme="minorHAnsi" w:hAnsiTheme="minorHAnsi" w:cs="Arial"/>
          <w:caps w:val="0"/>
          <w:sz w:val="20"/>
          <w:lang w:val="it-IT"/>
        </w:rPr>
        <w:t>RESPONSABILITA’ CIVILE</w:t>
      </w:r>
      <w:bookmarkEnd w:id="147"/>
      <w:bookmarkEnd w:id="148"/>
    </w:p>
    <w:p w:rsidR="005042E5" w:rsidRPr="00CA4B33" w:rsidRDefault="008D1300" w:rsidP="00CA4B33">
      <w:pPr>
        <w:pStyle w:val="AOAltHead2"/>
        <w:widowControl w:val="0"/>
        <w:spacing w:before="0" w:line="300" w:lineRule="exact"/>
        <w:ind w:left="709" w:hanging="709"/>
        <w:rPr>
          <w:rFonts w:asciiTheme="minorHAnsi" w:hAnsiTheme="minorHAnsi" w:cs="Arial"/>
          <w:sz w:val="20"/>
          <w:lang w:val="it-IT"/>
        </w:rPr>
      </w:pPr>
      <w:r w:rsidRPr="00CA4B33">
        <w:rPr>
          <w:rFonts w:asciiTheme="minorHAnsi" w:hAnsiTheme="minorHAnsi" w:cs="Arial"/>
          <w:sz w:val="20"/>
          <w:lang w:val="it-IT"/>
        </w:rPr>
        <w:t>Fermo restando quanto previsto dall’art. 27 del Contratto Quadro, i</w:t>
      </w:r>
      <w:r w:rsidR="005042E5" w:rsidRPr="00CA4B33">
        <w:rPr>
          <w:rFonts w:asciiTheme="minorHAnsi" w:hAnsiTheme="minorHAnsi" w:cs="Arial"/>
          <w:sz w:val="20"/>
          <w:lang w:val="it-IT"/>
        </w:rPr>
        <w:t xml:space="preserve">l Fornitore assume in proprio ogni responsabilità per infortunio o danni eventualmente subiti da parte di persone o di beni, tanto del Fornitore quanto </w:t>
      </w:r>
      <w:r w:rsidRPr="00CA4B33">
        <w:rPr>
          <w:rFonts w:asciiTheme="minorHAnsi" w:hAnsiTheme="minorHAnsi" w:cs="Arial"/>
          <w:sz w:val="20"/>
          <w:lang w:val="it-IT"/>
        </w:rPr>
        <w:t>dell’Amministrazione</w:t>
      </w:r>
      <w:r w:rsidR="005042E5" w:rsidRPr="00CA4B33">
        <w:rPr>
          <w:rFonts w:asciiTheme="minorHAnsi" w:hAnsiTheme="minorHAnsi" w:cs="Arial"/>
          <w:sz w:val="20"/>
          <w:lang w:val="it-IT"/>
        </w:rPr>
        <w:t xml:space="preserve"> o di terzi, in dipendenza di omissioni, negligenze o altre inadempienze attinenti all’esecuzione delle prestazioni contrattuali ad esso riferibili, anche se eseguite da parte di terzi.</w:t>
      </w:r>
    </w:p>
    <w:p w:rsidR="005042E5" w:rsidRPr="00CA4B33" w:rsidRDefault="005042E5" w:rsidP="00CA4B33">
      <w:pPr>
        <w:pStyle w:val="AODocTxtL1"/>
        <w:spacing w:before="0" w:line="300" w:lineRule="exact"/>
        <w:rPr>
          <w:rFonts w:asciiTheme="minorHAnsi" w:hAnsiTheme="minorHAnsi"/>
          <w:sz w:val="20"/>
          <w:lang w:val="it-IT"/>
        </w:rPr>
      </w:pPr>
    </w:p>
    <w:p w:rsidR="005042E5" w:rsidRPr="00CA4B33" w:rsidRDefault="005042E5" w:rsidP="00CA4B33">
      <w:pPr>
        <w:pStyle w:val="AOHead1"/>
        <w:keepNext w:val="0"/>
        <w:widowControl w:val="0"/>
        <w:spacing w:before="0" w:line="300" w:lineRule="exact"/>
        <w:rPr>
          <w:rFonts w:asciiTheme="minorHAnsi" w:hAnsiTheme="minorHAnsi" w:cs="Arial"/>
          <w:caps w:val="0"/>
          <w:sz w:val="20"/>
          <w:lang w:val="it-IT"/>
        </w:rPr>
      </w:pPr>
      <w:bookmarkStart w:id="149" w:name="_Toc372123062"/>
      <w:r w:rsidRPr="00CA4B33">
        <w:rPr>
          <w:rFonts w:asciiTheme="minorHAnsi" w:hAnsiTheme="minorHAnsi" w:cs="Arial"/>
          <w:caps w:val="0"/>
          <w:sz w:val="20"/>
          <w:lang w:val="it-IT"/>
        </w:rPr>
        <w:t>TRACCIABILITÀ DEI FLUSSI FINANZIARI – ULTERIORI CLAUSOLE RISOLUTIVE ESPRESSE</w:t>
      </w:r>
      <w:bookmarkEnd w:id="149"/>
    </w:p>
    <w:p w:rsidR="00AA305A" w:rsidRPr="00CA4B33" w:rsidRDefault="005042E5" w:rsidP="00CA4B33">
      <w:pPr>
        <w:pStyle w:val="AOAltHead2"/>
        <w:widowControl w:val="0"/>
        <w:spacing w:before="0" w:line="300" w:lineRule="exact"/>
        <w:ind w:left="709" w:hanging="709"/>
        <w:rPr>
          <w:rFonts w:asciiTheme="minorHAnsi" w:hAnsiTheme="minorHAnsi"/>
          <w:sz w:val="20"/>
          <w:lang w:val="it-IT"/>
        </w:rPr>
      </w:pPr>
      <w:r w:rsidRPr="00CA4B33">
        <w:rPr>
          <w:rFonts w:asciiTheme="minorHAnsi" w:hAnsiTheme="minorHAnsi"/>
          <w:sz w:val="20"/>
          <w:lang w:val="it-IT"/>
        </w:rPr>
        <w:t xml:space="preserve">Ai sensi e per gli effetti dell’art. 3, comma 8, della Legge 13 agosto 2010 n. 136 e </w:t>
      </w:r>
      <w:proofErr w:type="spellStart"/>
      <w:r w:rsidRPr="00CA4B33">
        <w:rPr>
          <w:rFonts w:asciiTheme="minorHAnsi" w:hAnsiTheme="minorHAnsi"/>
          <w:sz w:val="20"/>
          <w:lang w:val="it-IT"/>
        </w:rPr>
        <w:t>s.m.i.</w:t>
      </w:r>
      <w:proofErr w:type="spellEnd"/>
      <w:r w:rsidRPr="00CA4B33">
        <w:rPr>
          <w:rFonts w:asciiTheme="minorHAnsi" w:hAnsiTheme="minorHAnsi"/>
          <w:sz w:val="20"/>
          <w:lang w:val="it-IT"/>
        </w:rPr>
        <w:t>, il Fornitore si impegna a rispettare puntualmente quanto previsto dalla predetta disposizione in ordine agli obblighi di tracciabilità dei flussi finanziari.</w:t>
      </w:r>
    </w:p>
    <w:p w:rsidR="00AA305A" w:rsidRPr="00CA4B33" w:rsidRDefault="005042E5" w:rsidP="00CA4B33">
      <w:pPr>
        <w:pStyle w:val="AOAltHead2"/>
        <w:widowControl w:val="0"/>
        <w:spacing w:before="0" w:line="300" w:lineRule="exact"/>
        <w:ind w:left="709" w:hanging="709"/>
        <w:rPr>
          <w:rFonts w:asciiTheme="minorHAnsi" w:hAnsiTheme="minorHAnsi"/>
          <w:sz w:val="20"/>
          <w:lang w:val="it-IT"/>
        </w:rPr>
      </w:pPr>
      <w:r w:rsidRPr="00CA4B33">
        <w:rPr>
          <w:rFonts w:asciiTheme="minorHAnsi" w:hAnsiTheme="minorHAnsi"/>
          <w:sz w:val="20"/>
          <w:lang w:val="it-IT"/>
        </w:rPr>
        <w:t xml:space="preserve">Ferme restando le ulteriori ipotesi di risoluzione previste nel presente Contratto </w:t>
      </w:r>
      <w:r w:rsidR="008D1300" w:rsidRPr="00CA4B33">
        <w:rPr>
          <w:rFonts w:asciiTheme="minorHAnsi" w:hAnsiTheme="minorHAnsi"/>
          <w:sz w:val="20"/>
          <w:lang w:val="it-IT"/>
        </w:rPr>
        <w:t>Esecutivo</w:t>
      </w:r>
      <w:r w:rsidRPr="00CA4B33">
        <w:rPr>
          <w:rFonts w:asciiTheme="minorHAnsi" w:hAnsiTheme="minorHAnsi"/>
          <w:sz w:val="20"/>
          <w:lang w:val="it-IT"/>
        </w:rPr>
        <w:t xml:space="preserve">, si conviene che, in ogni caso, </w:t>
      </w:r>
      <w:r w:rsidR="008D1300" w:rsidRPr="00CA4B33">
        <w:rPr>
          <w:rFonts w:asciiTheme="minorHAnsi" w:hAnsiTheme="minorHAnsi"/>
          <w:sz w:val="20"/>
          <w:lang w:val="it-IT"/>
        </w:rPr>
        <w:t>l’Amministrazione</w:t>
      </w:r>
      <w:r w:rsidRPr="00CA4B33">
        <w:rPr>
          <w:rFonts w:asciiTheme="minorHAnsi" w:hAnsiTheme="minorHAnsi"/>
          <w:sz w:val="20"/>
          <w:lang w:val="it-IT"/>
        </w:rPr>
        <w:t xml:space="preserve">, in ottemperanza a quanto disposto dall’art. 3, comma 9 bis, della Legge 13 agosto 2010 n. 136 e </w:t>
      </w:r>
      <w:proofErr w:type="spellStart"/>
      <w:r w:rsidRPr="00CA4B33">
        <w:rPr>
          <w:rFonts w:asciiTheme="minorHAnsi" w:hAnsiTheme="minorHAnsi"/>
          <w:sz w:val="20"/>
          <w:lang w:val="it-IT"/>
        </w:rPr>
        <w:t>s.m.i.</w:t>
      </w:r>
      <w:proofErr w:type="spellEnd"/>
      <w:r w:rsidRPr="00CA4B33">
        <w:rPr>
          <w:rFonts w:asciiTheme="minorHAnsi" w:hAnsiTheme="minorHAnsi"/>
          <w:sz w:val="20"/>
          <w:lang w:val="it-IT"/>
        </w:rPr>
        <w:t>, senza bisogno di assegnare previamente alcun termine per l’adempimento, risolver</w:t>
      </w:r>
      <w:r w:rsidR="008D1300" w:rsidRPr="00CA4B33">
        <w:rPr>
          <w:rFonts w:asciiTheme="minorHAnsi" w:hAnsiTheme="minorHAnsi"/>
          <w:sz w:val="20"/>
          <w:lang w:val="it-IT"/>
        </w:rPr>
        <w:t>à</w:t>
      </w:r>
      <w:r w:rsidRPr="00CA4B33">
        <w:rPr>
          <w:rFonts w:asciiTheme="minorHAnsi" w:hAnsiTheme="minorHAnsi"/>
          <w:sz w:val="20"/>
          <w:lang w:val="it-IT"/>
        </w:rPr>
        <w:t xml:space="preserve"> di diritto, ai sensi dell’art. 1456 cod. civ., nonché ai sensi dell’art. 1360 cod. civ., previa dichiarazione da comunicarsi al Fornitore con raccomandata </w:t>
      </w:r>
      <w:proofErr w:type="spellStart"/>
      <w:r w:rsidRPr="00CA4B33">
        <w:rPr>
          <w:rFonts w:asciiTheme="minorHAnsi" w:hAnsiTheme="minorHAnsi"/>
          <w:sz w:val="20"/>
          <w:lang w:val="it-IT"/>
        </w:rPr>
        <w:t>a.r.</w:t>
      </w:r>
      <w:proofErr w:type="spellEnd"/>
      <w:r w:rsidRPr="00CA4B33">
        <w:rPr>
          <w:rFonts w:asciiTheme="minorHAnsi" w:hAnsiTheme="minorHAnsi"/>
          <w:sz w:val="20"/>
          <w:lang w:val="it-IT"/>
        </w:rPr>
        <w:t xml:space="preserve">, </w:t>
      </w:r>
      <w:r w:rsidR="008D1300" w:rsidRPr="00CA4B33">
        <w:rPr>
          <w:rFonts w:asciiTheme="minorHAnsi" w:hAnsiTheme="minorHAnsi"/>
          <w:sz w:val="20"/>
          <w:lang w:val="it-IT"/>
        </w:rPr>
        <w:t xml:space="preserve">il presente Contratto </w:t>
      </w:r>
      <w:r w:rsidR="008D1300" w:rsidRPr="00CA4B33">
        <w:rPr>
          <w:rFonts w:asciiTheme="minorHAnsi" w:hAnsiTheme="minorHAnsi"/>
          <w:sz w:val="20"/>
          <w:lang w:val="it-IT"/>
        </w:rPr>
        <w:lastRenderedPageBreak/>
        <w:t>Esecutivo</w:t>
      </w:r>
      <w:r w:rsidRPr="00CA4B33">
        <w:rPr>
          <w:rFonts w:asciiTheme="minorHAnsi" w:hAnsiTheme="minorHAnsi"/>
          <w:sz w:val="20"/>
          <w:lang w:val="it-IT"/>
        </w:rPr>
        <w:t xml:space="preserve"> nell’ipotesi in cui le transazioni siano eseguite senza avvalersi del bonifico bancario o postale ovvero degli altri documenti idonei a consentire la piena tracciabilità delle operazioni ai sensi della Legge 13 agosto 2010 n. 136 e </w:t>
      </w:r>
      <w:proofErr w:type="spellStart"/>
      <w:r w:rsidRPr="00CA4B33">
        <w:rPr>
          <w:rFonts w:asciiTheme="minorHAnsi" w:hAnsiTheme="minorHAnsi"/>
          <w:sz w:val="20"/>
          <w:lang w:val="it-IT"/>
        </w:rPr>
        <w:t>s.m.i.</w:t>
      </w:r>
      <w:proofErr w:type="spellEnd"/>
      <w:r w:rsidRPr="00CA4B33">
        <w:rPr>
          <w:rFonts w:asciiTheme="minorHAnsi" w:hAnsiTheme="minorHAnsi"/>
          <w:sz w:val="20"/>
          <w:lang w:val="it-IT"/>
        </w:rPr>
        <w:t>, del Decreto Legge 12 novembre 2010 n. 187 nonché della Determinazione dell’Autorità per la Vigilanza sui Contratti Pubblici n. 8 del 18 novembre 2010.</w:t>
      </w:r>
    </w:p>
    <w:p w:rsidR="00AA305A" w:rsidRPr="00CA4B33" w:rsidRDefault="005042E5" w:rsidP="00CA4B33">
      <w:pPr>
        <w:pStyle w:val="AOAltHead2"/>
        <w:widowControl w:val="0"/>
        <w:spacing w:before="0" w:line="300" w:lineRule="exact"/>
        <w:ind w:left="709" w:hanging="709"/>
        <w:rPr>
          <w:rFonts w:asciiTheme="minorHAnsi" w:hAnsiTheme="minorHAnsi"/>
          <w:sz w:val="20"/>
          <w:lang w:val="it-IT"/>
        </w:rPr>
      </w:pPr>
      <w:r w:rsidRPr="00CA4B33">
        <w:rPr>
          <w:rFonts w:asciiTheme="minorHAnsi" w:hAnsiTheme="minorHAnsi"/>
          <w:sz w:val="20"/>
          <w:lang w:val="it-IT"/>
        </w:rPr>
        <w:t xml:space="preserve">Il Fornitore è tenuto a comunicare tempestivamente e comunque entro e non oltre 7 giorni dalla/e variazione/i qualsivoglia variazione intervenuta in ordine </w:t>
      </w:r>
      <w:proofErr w:type="spellStart"/>
      <w:r w:rsidRPr="00CA4B33">
        <w:rPr>
          <w:rFonts w:asciiTheme="minorHAnsi" w:hAnsiTheme="minorHAnsi"/>
          <w:sz w:val="20"/>
          <w:lang w:val="it-IT"/>
        </w:rPr>
        <w:t>aidati</w:t>
      </w:r>
      <w:proofErr w:type="spellEnd"/>
      <w:r w:rsidRPr="00CA4B33">
        <w:rPr>
          <w:rFonts w:asciiTheme="minorHAnsi" w:hAnsiTheme="minorHAnsi"/>
          <w:sz w:val="20"/>
          <w:lang w:val="it-IT"/>
        </w:rPr>
        <w:t xml:space="preserve"> relativi agli estremi identificativi del/i conto/i corrente/i dedicato/i nonché le generalità (nome e cognome) e il codice fiscale delle persone delegate ad operare su detto/i conto/i.</w:t>
      </w:r>
    </w:p>
    <w:p w:rsidR="005042E5" w:rsidRPr="00CA4B33" w:rsidRDefault="005042E5" w:rsidP="00CA4B33">
      <w:pPr>
        <w:pStyle w:val="AOAltHead2"/>
        <w:widowControl w:val="0"/>
        <w:spacing w:before="0" w:line="300" w:lineRule="exact"/>
        <w:ind w:left="709" w:hanging="709"/>
        <w:rPr>
          <w:rFonts w:asciiTheme="minorHAnsi" w:hAnsiTheme="minorHAnsi"/>
          <w:sz w:val="20"/>
          <w:lang w:val="it-IT"/>
        </w:rPr>
      </w:pPr>
      <w:r w:rsidRPr="00CA4B33">
        <w:rPr>
          <w:rFonts w:asciiTheme="minorHAnsi" w:hAnsiTheme="minorHAnsi"/>
          <w:sz w:val="20"/>
          <w:lang w:val="it-IT"/>
        </w:rPr>
        <w:t xml:space="preserve">Il Fornitore, nella sua qualità di appaltatore, si obbliga, a mente dell’art. 3, comma 8, della Legge 13 agosto 2010 n. 136 e </w:t>
      </w:r>
      <w:proofErr w:type="spellStart"/>
      <w:r w:rsidRPr="00CA4B33">
        <w:rPr>
          <w:rFonts w:asciiTheme="minorHAnsi" w:hAnsiTheme="minorHAnsi"/>
          <w:sz w:val="20"/>
          <w:lang w:val="it-IT"/>
        </w:rPr>
        <w:t>s.m.i.</w:t>
      </w:r>
      <w:proofErr w:type="spellEnd"/>
      <w:r w:rsidRPr="00CA4B33">
        <w:rPr>
          <w:rFonts w:asciiTheme="minorHAnsi" w:hAnsiTheme="minorHAnsi"/>
          <w:sz w:val="20"/>
          <w:lang w:val="it-IT"/>
        </w:rPr>
        <w:t>, ad inserire nei contratti sottoscritti con i subappaltatori o i subcontraenti, a pena di nullità assoluta, una apposita clausola con la quale ciascuno di essi assume gli obblighi di tracciabilità dei flussi finanziari di cui alla Legge</w:t>
      </w:r>
      <w:r w:rsidR="008D1300" w:rsidRPr="00CA4B33">
        <w:rPr>
          <w:rFonts w:asciiTheme="minorHAnsi" w:hAnsiTheme="minorHAnsi"/>
          <w:sz w:val="20"/>
          <w:lang w:val="it-IT"/>
        </w:rPr>
        <w:t xml:space="preserve"> 13 agosto 2010 n. 136 e </w:t>
      </w:r>
      <w:proofErr w:type="spellStart"/>
      <w:r w:rsidR="008D1300" w:rsidRPr="00CA4B33">
        <w:rPr>
          <w:rFonts w:asciiTheme="minorHAnsi" w:hAnsiTheme="minorHAnsi"/>
          <w:sz w:val="20"/>
          <w:lang w:val="it-IT"/>
        </w:rPr>
        <w:t>s.m.i.</w:t>
      </w:r>
      <w:proofErr w:type="spellEnd"/>
    </w:p>
    <w:p w:rsidR="005042E5" w:rsidRPr="00CA4B33" w:rsidRDefault="005042E5" w:rsidP="00CA4B33">
      <w:pPr>
        <w:pStyle w:val="AOAltHead2"/>
        <w:widowControl w:val="0"/>
        <w:spacing w:before="0" w:line="300" w:lineRule="exact"/>
        <w:ind w:left="709" w:hanging="709"/>
        <w:rPr>
          <w:rFonts w:asciiTheme="minorHAnsi" w:hAnsiTheme="minorHAnsi"/>
          <w:sz w:val="20"/>
          <w:lang w:val="it-IT"/>
        </w:rPr>
      </w:pPr>
      <w:r w:rsidRPr="00CA4B33">
        <w:rPr>
          <w:rFonts w:asciiTheme="minorHAnsi" w:hAnsiTheme="minorHAnsi"/>
          <w:sz w:val="20"/>
          <w:lang w:val="it-IT"/>
        </w:rPr>
        <w:t xml:space="preserve">Il Fornitore, il subappaltatore o il subcontraente che ha notizia dell’inadempimento della propria controparte agli obblighi di tracciabilità finanziaria di cui all’art. 3 della Legge 13 agosto 2010 n. 136 e </w:t>
      </w:r>
      <w:proofErr w:type="spellStart"/>
      <w:r w:rsidRPr="00CA4B33">
        <w:rPr>
          <w:rFonts w:asciiTheme="minorHAnsi" w:hAnsiTheme="minorHAnsi"/>
          <w:sz w:val="20"/>
          <w:lang w:val="it-IT"/>
        </w:rPr>
        <w:t>s.m.i</w:t>
      </w:r>
      <w:proofErr w:type="spellEnd"/>
      <w:r w:rsidRPr="00CA4B33">
        <w:rPr>
          <w:rFonts w:asciiTheme="minorHAnsi" w:hAnsiTheme="minorHAnsi"/>
          <w:sz w:val="20"/>
          <w:lang w:val="it-IT"/>
        </w:rPr>
        <w:t xml:space="preserve"> è tenuto a darne immediata comunicazione alla Consip e alla Prefettura – Ufficio Territoriale del Governo della Provincia ove ha sede la stazione appaltante.</w:t>
      </w:r>
    </w:p>
    <w:p w:rsidR="00AA305A" w:rsidRPr="00CA4B33" w:rsidRDefault="005042E5" w:rsidP="00CA4B33">
      <w:pPr>
        <w:pStyle w:val="AOAltHead2"/>
        <w:widowControl w:val="0"/>
        <w:spacing w:before="0" w:line="300" w:lineRule="exact"/>
        <w:ind w:left="709" w:hanging="709"/>
        <w:rPr>
          <w:rFonts w:asciiTheme="minorHAnsi" w:hAnsiTheme="minorHAnsi"/>
          <w:sz w:val="20"/>
          <w:lang w:val="it-IT"/>
        </w:rPr>
      </w:pPr>
      <w:r w:rsidRPr="00CA4B33">
        <w:rPr>
          <w:rFonts w:asciiTheme="minorHAnsi" w:hAnsiTheme="minorHAnsi"/>
          <w:sz w:val="20"/>
          <w:lang w:val="it-IT"/>
        </w:rPr>
        <w:t>Il Fornitore, si obbliga e garantisce che nei contratti sottoscritti con i subappaltatori e i subcontraenti, verrà assunta dalle predette controparti l’obbligazione specifica di risoluzione di diritto del relativo rapporto contrattuale nel caso di mancato utilizzo del bonifico bancario o postale ovvero degli strumenti</w:t>
      </w:r>
      <w:r w:rsidR="002A35EA" w:rsidRPr="00CA4B33">
        <w:rPr>
          <w:rFonts w:asciiTheme="minorHAnsi" w:hAnsiTheme="minorHAnsi"/>
          <w:sz w:val="20"/>
          <w:lang w:val="it-IT"/>
        </w:rPr>
        <w:t xml:space="preserve"> </w:t>
      </w:r>
      <w:r w:rsidRPr="00CA4B33">
        <w:rPr>
          <w:rFonts w:asciiTheme="minorHAnsi" w:hAnsiTheme="minorHAnsi"/>
          <w:sz w:val="20"/>
          <w:lang w:val="it-IT"/>
        </w:rPr>
        <w:t>idonei a consentire la piena tracciabilità dei flussi finanziari.</w:t>
      </w:r>
    </w:p>
    <w:p w:rsidR="00AA305A" w:rsidRPr="00CA4B33" w:rsidRDefault="005042E5" w:rsidP="00CA4B33">
      <w:pPr>
        <w:ind w:left="709"/>
        <w:rPr>
          <w:rFonts w:asciiTheme="minorHAnsi" w:hAnsiTheme="minorHAnsi"/>
        </w:rPr>
      </w:pPr>
      <w:r w:rsidRPr="00CA4B33">
        <w:rPr>
          <w:rFonts w:asciiTheme="minorHAnsi" w:hAnsiTheme="minorHAnsi"/>
        </w:rPr>
        <w:t xml:space="preserve">Consip S.p.A. verificherà che nei contratti di subappalto sia inserita, a pena di nullità assoluta del contratto, un’apposita clausola con la quale il subappaltatore assume gli obblighi di tracciabilità dei flussi finanziari di cui alla </w:t>
      </w:r>
      <w:r w:rsidR="00D03281" w:rsidRPr="00CA4B33">
        <w:rPr>
          <w:rFonts w:asciiTheme="minorHAnsi" w:hAnsiTheme="minorHAnsi"/>
        </w:rPr>
        <w:t>su richiamata</w:t>
      </w:r>
      <w:r w:rsidRPr="00CA4B33">
        <w:rPr>
          <w:rFonts w:asciiTheme="minorHAnsi" w:hAnsiTheme="minorHAnsi"/>
        </w:rPr>
        <w:t xml:space="preserve"> Legge.</w:t>
      </w:r>
    </w:p>
    <w:p w:rsidR="005042E5" w:rsidRPr="00CA4B33" w:rsidRDefault="005042E5" w:rsidP="00CA4B33">
      <w:pPr>
        <w:ind w:left="709"/>
        <w:rPr>
          <w:rFonts w:asciiTheme="minorHAnsi" w:hAnsiTheme="minorHAnsi"/>
        </w:rPr>
      </w:pPr>
      <w:r w:rsidRPr="00CA4B33">
        <w:rPr>
          <w:rFonts w:asciiTheme="minorHAnsi" w:hAnsiTheme="minorHAnsi"/>
        </w:rPr>
        <w:t xml:space="preserve">Con riferimento ai contratti di subfornitura, il Fornitore si obbliga a trasmettere alla Consip, oltre alle informazioni di cui all’art. 118, comma 11 ultimo periodo, anche apposita dichiarazione resa ai sensi del DPR 445/2000, attestante che nel relativo sub-contratto, ove predisposto, sia stata inserita, a pena di nullità assoluta, un’apposita clausola con la quale il subcontraente assume gli obblighi di tracciabilità dei flussi finanziari di cui alla </w:t>
      </w:r>
      <w:r w:rsidR="00D03281" w:rsidRPr="00CA4B33">
        <w:rPr>
          <w:rFonts w:asciiTheme="minorHAnsi" w:hAnsiTheme="minorHAnsi"/>
        </w:rPr>
        <w:t>su richiamata</w:t>
      </w:r>
      <w:r w:rsidRPr="00CA4B33">
        <w:rPr>
          <w:rFonts w:asciiTheme="minorHAnsi" w:hAnsiTheme="minorHAnsi"/>
        </w:rPr>
        <w:t xml:space="preserve"> Legge, restando inteso che la Consip, si riserva di procedere a verifiche a campione sulla presenza di quanto attestato, richiedendo all’uopo la produzione degli eventuali sub-contratti stipulati, e, di adottare, all’esito dell’espletata verifica ogni più opportuna determinazione, ai sensi di legge e di contratto.</w:t>
      </w:r>
    </w:p>
    <w:p w:rsidR="00AA305A" w:rsidRPr="00CA4B33" w:rsidRDefault="005042E5" w:rsidP="00CA4B33">
      <w:pPr>
        <w:pStyle w:val="AOAltHead2"/>
        <w:widowControl w:val="0"/>
        <w:spacing w:before="0" w:line="300" w:lineRule="exact"/>
        <w:ind w:left="709" w:hanging="709"/>
        <w:rPr>
          <w:rFonts w:asciiTheme="minorHAnsi" w:hAnsiTheme="minorHAnsi"/>
          <w:sz w:val="20"/>
          <w:lang w:val="it-IT"/>
        </w:rPr>
      </w:pPr>
      <w:r w:rsidRPr="00CA4B33">
        <w:rPr>
          <w:rFonts w:asciiTheme="minorHAnsi" w:hAnsiTheme="minorHAnsi"/>
          <w:sz w:val="20"/>
          <w:lang w:val="it-IT"/>
        </w:rPr>
        <w:t>Ai sensi della Determinazione dell’Autorità per la Vigilanza sui contratti pubblici n. 10 del 22 dicembre 2010, il Fornitore, in caso di cessione dei crediti, si impegna a comunicare il/i CIG/CUP al cessionario, eventualmente anche nell’atto di cessione, affinché lo/gli stesso/i venga/no riportato/i sugli strumenti di pagamento utilizzati. Il cessionario è tenuto ad utilizzare conto/i corrente/i dedicato/i nonché ad anticipare i pagamenti al Fornitore mediante bonifico bancario o postale sul/i conto/i corrente/i dedicato/i del Fornitore medesimo riportando il CIG/CUP dallo stesso comunicato.</w:t>
      </w:r>
    </w:p>
    <w:p w:rsidR="005042E5" w:rsidRPr="00CA4B33" w:rsidRDefault="005042E5" w:rsidP="00CA4B33">
      <w:pPr>
        <w:pStyle w:val="AODocTxtL1"/>
        <w:numPr>
          <w:ilvl w:val="0"/>
          <w:numId w:val="0"/>
        </w:numPr>
        <w:spacing w:before="0" w:line="300" w:lineRule="exact"/>
        <w:ind w:left="720"/>
        <w:rPr>
          <w:rFonts w:asciiTheme="minorHAnsi" w:hAnsiTheme="minorHAnsi"/>
          <w:sz w:val="20"/>
          <w:lang w:val="it-IT"/>
        </w:rPr>
      </w:pPr>
    </w:p>
    <w:p w:rsidR="005042E5" w:rsidRPr="00CA4B33" w:rsidRDefault="005042E5" w:rsidP="00CA4B33">
      <w:pPr>
        <w:pStyle w:val="AOHead1"/>
        <w:keepNext w:val="0"/>
        <w:widowControl w:val="0"/>
        <w:spacing w:before="0" w:line="300" w:lineRule="exact"/>
        <w:rPr>
          <w:rFonts w:asciiTheme="minorHAnsi" w:hAnsiTheme="minorHAnsi" w:cs="Arial"/>
          <w:caps w:val="0"/>
          <w:sz w:val="20"/>
          <w:lang w:val="it-IT"/>
        </w:rPr>
      </w:pPr>
      <w:bookmarkStart w:id="150" w:name="_Toc106593756"/>
      <w:bookmarkStart w:id="151" w:name="_Toc372123063"/>
      <w:r w:rsidRPr="00CA4B33">
        <w:rPr>
          <w:rFonts w:asciiTheme="minorHAnsi" w:hAnsiTheme="minorHAnsi" w:cs="Arial"/>
          <w:caps w:val="0"/>
          <w:sz w:val="20"/>
          <w:lang w:val="it-IT"/>
        </w:rPr>
        <w:t>ONERI FISCALI E SPESE CONTRATTUALI</w:t>
      </w:r>
      <w:bookmarkEnd w:id="150"/>
      <w:bookmarkEnd w:id="151"/>
    </w:p>
    <w:p w:rsidR="005042E5" w:rsidRPr="00CA4B33" w:rsidRDefault="005042E5" w:rsidP="00CA4B33">
      <w:pPr>
        <w:pStyle w:val="AOAltHead2"/>
        <w:widowControl w:val="0"/>
        <w:spacing w:before="0" w:line="300" w:lineRule="exact"/>
        <w:ind w:left="709" w:hanging="709"/>
        <w:rPr>
          <w:rFonts w:asciiTheme="minorHAnsi" w:hAnsiTheme="minorHAnsi" w:cs="Arial"/>
          <w:sz w:val="20"/>
          <w:lang w:val="it-IT"/>
        </w:rPr>
      </w:pPr>
      <w:r w:rsidRPr="00CA4B33">
        <w:rPr>
          <w:rFonts w:asciiTheme="minorHAnsi" w:hAnsiTheme="minorHAnsi" w:cs="Arial"/>
          <w:sz w:val="20"/>
          <w:lang w:val="it-IT"/>
        </w:rPr>
        <w:lastRenderedPageBreak/>
        <w:t>Il Fornitore riconosce a proprio carico tutti gli oneri fiscali e tutte le spese contrattuali relative al presente atto.</w:t>
      </w:r>
    </w:p>
    <w:p w:rsidR="005042E5" w:rsidRPr="00CA4B33" w:rsidRDefault="005042E5" w:rsidP="00CA4B33">
      <w:pPr>
        <w:pStyle w:val="AOAltHead2"/>
        <w:widowControl w:val="0"/>
        <w:spacing w:before="0" w:line="300" w:lineRule="exact"/>
        <w:ind w:left="709" w:hanging="709"/>
        <w:rPr>
          <w:rFonts w:asciiTheme="minorHAnsi" w:hAnsiTheme="minorHAnsi" w:cs="Arial"/>
          <w:sz w:val="20"/>
          <w:lang w:val="it-IT"/>
        </w:rPr>
      </w:pPr>
      <w:r w:rsidRPr="00CA4B33">
        <w:rPr>
          <w:rFonts w:asciiTheme="minorHAnsi" w:hAnsiTheme="minorHAnsi" w:cs="Arial"/>
          <w:sz w:val="20"/>
          <w:lang w:val="it-IT"/>
        </w:rPr>
        <w:t>Al presente atto, dovrà essere applicata l’imposta di registro in misura fissa, ai sensi dell’art. 40 del D.P.R. 26 aprile 1986 n. 131 e successive modificazioni ed integrazioni.</w:t>
      </w:r>
    </w:p>
    <w:p w:rsidR="00DB688D" w:rsidRPr="00CA4B33" w:rsidRDefault="00DB688D" w:rsidP="00CA4B33">
      <w:pPr>
        <w:pStyle w:val="AOAltHead2"/>
        <w:widowControl w:val="0"/>
        <w:spacing w:before="0" w:line="300" w:lineRule="exact"/>
        <w:ind w:left="709" w:hanging="709"/>
        <w:rPr>
          <w:rFonts w:asciiTheme="minorHAnsi" w:hAnsiTheme="minorHAnsi" w:cs="Arial"/>
          <w:sz w:val="20"/>
          <w:lang w:val="it-IT"/>
        </w:rPr>
      </w:pPr>
      <w:r w:rsidRPr="00CA4B33">
        <w:rPr>
          <w:rFonts w:asciiTheme="minorHAnsi" w:hAnsiTheme="minorHAnsi" w:cs="Arial"/>
          <w:sz w:val="20"/>
          <w:lang w:val="it-IT"/>
        </w:rPr>
        <w:t xml:space="preserve">Così come previsto dall’art. 26 del Contratto Quadro, ai sensi dell’art. 4, comma 3-quater, del D.L. 6 luglio 2012, n. 95, convertito con modificazioni in legge 7 agosto 2012, n. 135, si applica il contributo di cui all’art. 18, comma 3, </w:t>
      </w:r>
      <w:proofErr w:type="spellStart"/>
      <w:r w:rsidRPr="00CA4B33">
        <w:rPr>
          <w:rFonts w:asciiTheme="minorHAnsi" w:hAnsiTheme="minorHAnsi" w:cs="Arial"/>
          <w:sz w:val="20"/>
          <w:lang w:val="it-IT"/>
        </w:rPr>
        <w:t>D.Lgs.</w:t>
      </w:r>
      <w:proofErr w:type="spellEnd"/>
      <w:r w:rsidRPr="00CA4B33">
        <w:rPr>
          <w:rFonts w:asciiTheme="minorHAnsi" w:hAnsiTheme="minorHAnsi" w:cs="Arial"/>
          <w:sz w:val="20"/>
          <w:lang w:val="it-IT"/>
        </w:rPr>
        <w:t xml:space="preserve"> 1 dicembre 2009, n. 177, come disciplinato dal D.P.C.M. 23 giugno 2010. Pertanto, le Amministrazioni Beneficiarie sono tenute a versare a Consip S.p.A.,</w:t>
      </w:r>
      <w:r w:rsidR="00ED6973" w:rsidRPr="00CA4B33">
        <w:rPr>
          <w:rFonts w:asciiTheme="minorHAnsi" w:hAnsiTheme="minorHAnsi" w:cs="Arial"/>
          <w:sz w:val="20"/>
          <w:lang w:val="it-IT"/>
        </w:rPr>
        <w:t xml:space="preserve"> </w:t>
      </w:r>
      <w:r w:rsidRPr="00CA4B33">
        <w:rPr>
          <w:rFonts w:asciiTheme="minorHAnsi" w:hAnsiTheme="minorHAnsi" w:cs="Arial"/>
          <w:sz w:val="20"/>
          <w:lang w:val="it-IT"/>
        </w:rPr>
        <w:t>entro il termine di 30 (trenta) giorni solari dalla data di perfezionamento del presente Contratto Esecutivo ,il predetto contributo nella misura prevista dall’art. 2, lettera a) o lettera b), del D.P.C.M. 23 giugno 2010, in ragione del valore complessivo del presente Contratto Esecutivo.</w:t>
      </w:r>
    </w:p>
    <w:p w:rsidR="00062626" w:rsidRPr="00CA4B33" w:rsidRDefault="00062626" w:rsidP="00CA4B33">
      <w:pPr>
        <w:pStyle w:val="AOAltHead2"/>
        <w:widowControl w:val="0"/>
        <w:numPr>
          <w:ilvl w:val="0"/>
          <w:numId w:val="0"/>
        </w:numPr>
        <w:spacing w:before="0" w:line="300" w:lineRule="exact"/>
        <w:ind w:left="709"/>
        <w:rPr>
          <w:rFonts w:asciiTheme="minorHAnsi" w:hAnsiTheme="minorHAnsi" w:cs="Arial"/>
          <w:sz w:val="20"/>
          <w:lang w:val="it-IT"/>
        </w:rPr>
      </w:pPr>
      <w:r w:rsidRPr="00CA4B33">
        <w:rPr>
          <w:rFonts w:asciiTheme="minorHAnsi" w:hAnsiTheme="minorHAnsi" w:cs="Arial"/>
          <w:sz w:val="20"/>
          <w:lang w:val="it-IT"/>
        </w:rPr>
        <w:t xml:space="preserve">Il valore </w:t>
      </w:r>
      <w:r w:rsidR="00812FF2" w:rsidRPr="00CA4B33">
        <w:rPr>
          <w:rFonts w:asciiTheme="minorHAnsi" w:hAnsiTheme="minorHAnsi" w:cs="Arial"/>
          <w:sz w:val="20"/>
          <w:lang w:val="it-IT"/>
        </w:rPr>
        <w:t xml:space="preserve">complessivo del presente Contratto Esecutivo </w:t>
      </w:r>
      <w:r w:rsidRPr="00CA4B33">
        <w:rPr>
          <w:rFonts w:asciiTheme="minorHAnsi" w:hAnsiTheme="minorHAnsi" w:cs="Arial"/>
          <w:sz w:val="20"/>
          <w:lang w:val="it-IT"/>
        </w:rPr>
        <w:t>è quello espressamente indicato al paragrafo ________ del Progetto dei Fabbisogni approvato dall’Amministrazione Beneficiaria all’atto della stipula del presente Contratto Esecutivo</w:t>
      </w:r>
      <w:r w:rsidR="00812FF2" w:rsidRPr="00CA4B33">
        <w:rPr>
          <w:rFonts w:asciiTheme="minorHAnsi" w:hAnsiTheme="minorHAnsi" w:cs="Arial"/>
          <w:sz w:val="20"/>
          <w:lang w:val="it-IT"/>
        </w:rPr>
        <w:t>. Di conseguenza, il valore del contributo dovuto dall’Amministrazione Beneficiaria ammonta ad €_________(Euro__________)</w:t>
      </w:r>
      <w:r w:rsidR="005B067D" w:rsidRPr="00CA4B33">
        <w:rPr>
          <w:rFonts w:asciiTheme="minorHAnsi" w:hAnsiTheme="minorHAnsi" w:cs="Arial"/>
          <w:sz w:val="20"/>
          <w:lang w:val="it-IT"/>
        </w:rPr>
        <w:t>.</w:t>
      </w:r>
    </w:p>
    <w:p w:rsidR="00DB688D" w:rsidRPr="00CA4B33" w:rsidRDefault="00DB688D" w:rsidP="00CA4B33">
      <w:pPr>
        <w:pStyle w:val="AOAltHead2"/>
        <w:widowControl w:val="0"/>
        <w:spacing w:before="0" w:line="300" w:lineRule="exact"/>
        <w:ind w:left="709" w:hanging="709"/>
        <w:rPr>
          <w:rFonts w:asciiTheme="minorHAnsi" w:hAnsiTheme="minorHAnsi" w:cs="Arial"/>
          <w:sz w:val="20"/>
          <w:lang w:val="it-IT"/>
        </w:rPr>
      </w:pPr>
      <w:r w:rsidRPr="00CA4B33">
        <w:rPr>
          <w:rFonts w:asciiTheme="minorHAnsi" w:hAnsiTheme="minorHAnsi" w:cs="Arial"/>
          <w:sz w:val="20"/>
          <w:lang w:val="it-IT"/>
        </w:rPr>
        <w:t>In caso di incremento del valore del Contratto Esecutivo a seguito di una modifica del Piano e del Progetto dei Fabbisogni approvato dall’Amministrazione Beneficiaria ai sensi del precedente articolo 8, quest’ultima è tenuta a versare a Consip S.p.A., entro il termine di 30 (trenta) giorni solari dalla predetta approvazione, un ulteriore contributo nella misura prevista dall’art. 2, lettera c), del D.P.C.M. 23 giugno 2010.</w:t>
      </w:r>
    </w:p>
    <w:p w:rsidR="00062626" w:rsidRPr="00CA4B33" w:rsidRDefault="00062626" w:rsidP="00A92CA5">
      <w:pPr>
        <w:pStyle w:val="AOAltHead2"/>
        <w:widowControl w:val="0"/>
        <w:numPr>
          <w:ilvl w:val="0"/>
          <w:numId w:val="0"/>
        </w:numPr>
        <w:spacing w:before="0" w:line="300" w:lineRule="exact"/>
        <w:ind w:left="709"/>
        <w:rPr>
          <w:rFonts w:asciiTheme="minorHAnsi" w:hAnsiTheme="minorHAnsi" w:cs="Arial"/>
          <w:sz w:val="20"/>
          <w:lang w:val="it-IT"/>
        </w:rPr>
      </w:pPr>
      <w:r w:rsidRPr="00CA4B33">
        <w:rPr>
          <w:rFonts w:asciiTheme="minorHAnsi" w:hAnsiTheme="minorHAnsi" w:cs="Arial"/>
          <w:sz w:val="20"/>
          <w:lang w:val="it-IT"/>
        </w:rPr>
        <w:t>A</w:t>
      </w:r>
      <w:r w:rsidR="009F7FBE" w:rsidRPr="00CA4B33">
        <w:rPr>
          <w:rFonts w:asciiTheme="minorHAnsi" w:hAnsiTheme="minorHAnsi" w:cs="Arial"/>
          <w:sz w:val="20"/>
          <w:lang w:val="it-IT"/>
        </w:rPr>
        <w:t xml:space="preserve"> tal fine, nei casi di cui al precedente periodo, il Fornitore provvederà a comunicare all’Amministrazione e per conoscenza a Consip</w:t>
      </w:r>
      <w:r w:rsidR="005B067D" w:rsidRPr="00CA4B33">
        <w:rPr>
          <w:rFonts w:asciiTheme="minorHAnsi" w:hAnsiTheme="minorHAnsi" w:cs="Arial"/>
          <w:sz w:val="20"/>
          <w:lang w:val="it-IT"/>
        </w:rPr>
        <w:t xml:space="preserve">, entro il termine di </w:t>
      </w:r>
      <w:r w:rsidR="002D5DEA" w:rsidRPr="00CA4B33">
        <w:rPr>
          <w:rFonts w:asciiTheme="minorHAnsi" w:hAnsiTheme="minorHAnsi" w:cs="Arial"/>
          <w:sz w:val="20"/>
          <w:lang w:val="it-IT"/>
        </w:rPr>
        <w:t>10</w:t>
      </w:r>
      <w:r w:rsidR="005B067D" w:rsidRPr="00CA4B33">
        <w:rPr>
          <w:rFonts w:asciiTheme="minorHAnsi" w:hAnsiTheme="minorHAnsi" w:cs="Arial"/>
          <w:sz w:val="20"/>
          <w:lang w:val="it-IT"/>
        </w:rPr>
        <w:t xml:space="preserve"> (</w:t>
      </w:r>
      <w:r w:rsidR="002D5DEA" w:rsidRPr="00CA4B33">
        <w:rPr>
          <w:rFonts w:asciiTheme="minorHAnsi" w:hAnsiTheme="minorHAnsi" w:cs="Arial"/>
          <w:sz w:val="20"/>
          <w:lang w:val="it-IT"/>
        </w:rPr>
        <w:t>dieci</w:t>
      </w:r>
      <w:r w:rsidR="005B067D" w:rsidRPr="00CA4B33">
        <w:rPr>
          <w:rFonts w:asciiTheme="minorHAnsi" w:hAnsiTheme="minorHAnsi" w:cs="Arial"/>
          <w:sz w:val="20"/>
          <w:lang w:val="it-IT"/>
        </w:rPr>
        <w:t>) giorni solari dalla data di approvazione del Progetto dei Fabbisogni incrementato,</w:t>
      </w:r>
      <w:r w:rsidR="009F7FBE" w:rsidRPr="00CA4B33">
        <w:rPr>
          <w:rFonts w:asciiTheme="minorHAnsi" w:hAnsiTheme="minorHAnsi" w:cs="Arial"/>
          <w:sz w:val="20"/>
          <w:lang w:val="it-IT"/>
        </w:rPr>
        <w:t xml:space="preserve"> </w:t>
      </w:r>
      <w:r w:rsidR="00BB6C8C" w:rsidRPr="00CA4B33">
        <w:rPr>
          <w:rFonts w:asciiTheme="minorHAnsi" w:hAnsiTheme="minorHAnsi" w:cs="Arial"/>
          <w:sz w:val="20"/>
          <w:lang w:val="it-IT"/>
        </w:rPr>
        <w:t xml:space="preserve">il valore </w:t>
      </w:r>
      <w:r w:rsidR="00812FF2" w:rsidRPr="00CA4B33">
        <w:rPr>
          <w:rFonts w:asciiTheme="minorHAnsi" w:hAnsiTheme="minorHAnsi" w:cs="Arial"/>
          <w:sz w:val="20"/>
          <w:lang w:val="it-IT"/>
        </w:rPr>
        <w:t xml:space="preserve">aggiornato del Progetto dei Fabbisogni e il valore del contributo dovuto in ragione del relativo incremento. </w:t>
      </w:r>
    </w:p>
    <w:p w:rsidR="00DB688D" w:rsidRPr="00CA4B33" w:rsidRDefault="00DB688D" w:rsidP="00A92CA5">
      <w:pPr>
        <w:pStyle w:val="AOAltHead2"/>
        <w:widowControl w:val="0"/>
        <w:spacing w:before="0" w:line="300" w:lineRule="exact"/>
        <w:ind w:left="709" w:hanging="709"/>
        <w:rPr>
          <w:rFonts w:asciiTheme="minorHAnsi" w:hAnsiTheme="minorHAnsi" w:cs="Arial"/>
          <w:sz w:val="20"/>
          <w:lang w:val="it-IT"/>
        </w:rPr>
      </w:pPr>
      <w:r w:rsidRPr="00CA4B33">
        <w:rPr>
          <w:rFonts w:asciiTheme="minorHAnsi" w:hAnsiTheme="minorHAnsi" w:cs="Arial"/>
          <w:sz w:val="20"/>
          <w:lang w:val="it-IT"/>
        </w:rPr>
        <w:t>Le modalità operative di pagamento del predetto contributo sono rese note alle Amministrazioni Beneficiarie a mezzo di apposita comunicazione sul sito internet della Consip S.p.A. (</w:t>
      </w:r>
      <w:r w:rsidR="00B239F6">
        <w:fldChar w:fldCharType="begin"/>
      </w:r>
      <w:r w:rsidR="00B239F6" w:rsidRPr="0058503D">
        <w:rPr>
          <w:lang w:val="it-IT"/>
        </w:rPr>
        <w:instrText xml:space="preserve"> HYPERLINK "http://www.consip.it" </w:instrText>
      </w:r>
      <w:r w:rsidR="00B239F6">
        <w:fldChar w:fldCharType="separate"/>
      </w:r>
      <w:r w:rsidRPr="00CA4B33">
        <w:rPr>
          <w:rFonts w:asciiTheme="minorHAnsi" w:hAnsiTheme="minorHAnsi"/>
          <w:sz w:val="20"/>
          <w:lang w:val="it-IT"/>
        </w:rPr>
        <w:t>www.consip.it</w:t>
      </w:r>
      <w:r w:rsidR="00B239F6">
        <w:rPr>
          <w:rFonts w:asciiTheme="minorHAnsi" w:hAnsiTheme="minorHAnsi"/>
          <w:sz w:val="20"/>
          <w:lang w:val="it-IT"/>
        </w:rPr>
        <w:fldChar w:fldCharType="end"/>
      </w:r>
      <w:r w:rsidRPr="00CA4B33">
        <w:rPr>
          <w:rFonts w:asciiTheme="minorHAnsi" w:hAnsiTheme="minorHAnsi" w:cs="Arial"/>
          <w:sz w:val="20"/>
          <w:lang w:val="it-IT"/>
        </w:rPr>
        <w:t>).</w:t>
      </w:r>
    </w:p>
    <w:p w:rsidR="005042E5" w:rsidRPr="00CA4B33" w:rsidRDefault="005042E5" w:rsidP="00CA4B33">
      <w:pPr>
        <w:rPr>
          <w:rFonts w:asciiTheme="minorHAnsi" w:hAnsiTheme="minorHAnsi"/>
        </w:rPr>
      </w:pPr>
    </w:p>
    <w:p w:rsidR="005042E5" w:rsidRPr="00CA4B33" w:rsidRDefault="005042E5" w:rsidP="00CA4B33">
      <w:pPr>
        <w:pStyle w:val="AOHead1"/>
        <w:keepNext w:val="0"/>
        <w:widowControl w:val="0"/>
        <w:spacing w:before="0" w:line="300" w:lineRule="exact"/>
        <w:rPr>
          <w:rFonts w:asciiTheme="minorHAnsi" w:hAnsiTheme="minorHAnsi"/>
          <w:sz w:val="20"/>
          <w:lang w:val="it-IT"/>
        </w:rPr>
      </w:pPr>
      <w:bookmarkStart w:id="152" w:name="_Toc372123064"/>
      <w:r w:rsidRPr="00CA4B33">
        <w:rPr>
          <w:rFonts w:asciiTheme="minorHAnsi" w:hAnsiTheme="minorHAnsi"/>
          <w:caps w:val="0"/>
          <w:sz w:val="20"/>
          <w:lang w:val="it-IT"/>
        </w:rPr>
        <w:t>FORO COMPETENTE</w:t>
      </w:r>
      <w:bookmarkEnd w:id="152"/>
    </w:p>
    <w:p w:rsidR="00AA305A" w:rsidRPr="00CA4B33" w:rsidRDefault="005042E5" w:rsidP="00A92CA5">
      <w:pPr>
        <w:pStyle w:val="AOAltHead2"/>
        <w:widowControl w:val="0"/>
        <w:spacing w:before="0" w:line="300" w:lineRule="exact"/>
        <w:ind w:left="709" w:hanging="709"/>
        <w:rPr>
          <w:rFonts w:asciiTheme="minorHAnsi" w:hAnsiTheme="minorHAnsi"/>
          <w:sz w:val="20"/>
          <w:lang w:val="it-IT"/>
        </w:rPr>
      </w:pPr>
      <w:r w:rsidRPr="00CA4B33">
        <w:rPr>
          <w:rFonts w:asciiTheme="minorHAnsi" w:hAnsiTheme="minorHAnsi"/>
          <w:sz w:val="20"/>
          <w:lang w:val="it-IT"/>
        </w:rPr>
        <w:t xml:space="preserve">Per tutte le questioni relative ai rapporti tra il Fornitore e </w:t>
      </w:r>
      <w:r w:rsidR="00766B82" w:rsidRPr="00CA4B33">
        <w:rPr>
          <w:rFonts w:asciiTheme="minorHAnsi" w:hAnsiTheme="minorHAnsi"/>
          <w:sz w:val="20"/>
          <w:lang w:val="it-IT"/>
        </w:rPr>
        <w:t>l’Amministrazione</w:t>
      </w:r>
      <w:r w:rsidRPr="00CA4B33">
        <w:rPr>
          <w:rFonts w:asciiTheme="minorHAnsi" w:hAnsiTheme="minorHAnsi"/>
          <w:sz w:val="20"/>
          <w:lang w:val="it-IT"/>
        </w:rPr>
        <w:t>, la competenza è determinata in base alla normativa vigente.</w:t>
      </w:r>
    </w:p>
    <w:p w:rsidR="005042E5" w:rsidRPr="00CA4B33" w:rsidRDefault="005042E5" w:rsidP="00CA4B33">
      <w:pPr>
        <w:pStyle w:val="AODocTxtL1"/>
        <w:spacing w:before="0" w:line="300" w:lineRule="exact"/>
        <w:rPr>
          <w:rFonts w:asciiTheme="minorHAnsi" w:hAnsiTheme="minorHAnsi"/>
          <w:sz w:val="20"/>
          <w:lang w:val="it-IT"/>
        </w:rPr>
      </w:pPr>
    </w:p>
    <w:p w:rsidR="00A92CA5" w:rsidRDefault="00A92CA5" w:rsidP="00A92CA5">
      <w:pPr>
        <w:pStyle w:val="AOHead1"/>
        <w:keepNext w:val="0"/>
        <w:widowControl w:val="0"/>
        <w:tabs>
          <w:tab w:val="clear" w:pos="720"/>
          <w:tab w:val="left" w:pos="708"/>
        </w:tabs>
        <w:spacing w:before="0" w:line="300" w:lineRule="exact"/>
        <w:rPr>
          <w:rFonts w:ascii="Calibri" w:hAnsi="Calibri"/>
          <w:sz w:val="20"/>
        </w:rPr>
      </w:pPr>
      <w:r>
        <w:rPr>
          <w:rFonts w:ascii="Calibri" w:hAnsi="Calibri"/>
          <w:caps w:val="0"/>
          <w:sz w:val="20"/>
        </w:rPr>
        <w:t>TRATTAMENTO DEI DATI PERSONALI</w:t>
      </w:r>
    </w:p>
    <w:p w:rsidR="00A92CA5" w:rsidRPr="00A92CA5" w:rsidRDefault="00A92CA5" w:rsidP="00A92CA5">
      <w:pPr>
        <w:pStyle w:val="AOAltHead2"/>
        <w:numPr>
          <w:ilvl w:val="1"/>
          <w:numId w:val="39"/>
        </w:numPr>
        <w:tabs>
          <w:tab w:val="left" w:pos="708"/>
        </w:tabs>
        <w:spacing w:before="0" w:line="300" w:lineRule="exact"/>
        <w:ind w:left="709" w:hanging="709"/>
        <w:outlineLvl w:val="9"/>
        <w:rPr>
          <w:rFonts w:ascii="Calibri" w:hAnsi="Calibri"/>
          <w:sz w:val="20"/>
          <w:lang w:val="it-IT"/>
        </w:rPr>
      </w:pPr>
      <w:r w:rsidRPr="00A92CA5">
        <w:rPr>
          <w:rFonts w:ascii="Calibri" w:hAnsi="Calibri"/>
          <w:sz w:val="20"/>
          <w:lang w:val="it-IT"/>
        </w:rPr>
        <w:t>Il Fornitore dichiara di aver ricevuto prima della sottoscrizione del presente Contratto le informazioni di cui all’articolo 13 Regolamento UE n. 2016/679 relativo alla protezione delle persone fisiche con riguardo al trattamento dei dati personali, nonché alla libera circolazione di tali dati (nel seguito anche “Regolamento UE”), circa il trattamento dei dati personali, conferiti per la sottoscrizione e l’esecuzione del Contratto stesso e di essere a conoscenza dei diritti riconosciuti ai sensi della predetta normativa. Tale informativa è stata successivamente inviata da Consip S.p.a..</w:t>
      </w:r>
    </w:p>
    <w:p w:rsidR="00A92CA5" w:rsidRPr="00A92CA5" w:rsidRDefault="00A92CA5" w:rsidP="00A92CA5">
      <w:pPr>
        <w:pStyle w:val="AOAltHead2"/>
        <w:numPr>
          <w:ilvl w:val="1"/>
          <w:numId w:val="39"/>
        </w:numPr>
        <w:tabs>
          <w:tab w:val="left" w:pos="708"/>
        </w:tabs>
        <w:spacing w:before="0" w:line="300" w:lineRule="exact"/>
        <w:ind w:left="709" w:hanging="709"/>
        <w:outlineLvl w:val="9"/>
        <w:rPr>
          <w:rFonts w:ascii="Calibri" w:hAnsi="Calibri"/>
          <w:sz w:val="20"/>
          <w:lang w:val="it-IT"/>
        </w:rPr>
      </w:pPr>
      <w:r w:rsidRPr="00A92CA5">
        <w:rPr>
          <w:rFonts w:ascii="Calibri" w:hAnsi="Calibri"/>
          <w:sz w:val="20"/>
          <w:lang w:val="it-IT"/>
        </w:rPr>
        <w:t xml:space="preserve">Con la sottoscrizione del Contratto, il rappresentante legale del Fornitore acconsente espressamente al trattamento dei dati personali come sopra definito e si impegna ad adempiere agli obblighi di rilascio dell’informativa e di richiesta del consenso, ove </w:t>
      </w:r>
      <w:r w:rsidRPr="00A92CA5">
        <w:rPr>
          <w:rFonts w:ascii="Calibri" w:hAnsi="Calibri"/>
          <w:sz w:val="20"/>
          <w:lang w:val="it-IT"/>
        </w:rPr>
        <w:lastRenderedPageBreak/>
        <w:t>necessario, nei confronti delle persone fisiche interessate di cui sono forniti dati personali nell’ambito dell’esecuzione del contratto esecutivo, per le finalità descritte nella Lettera di invito e di quanto sopra precisato.</w:t>
      </w:r>
    </w:p>
    <w:p w:rsidR="00A92CA5" w:rsidRPr="00A92CA5" w:rsidRDefault="00A92CA5" w:rsidP="00A92CA5">
      <w:pPr>
        <w:pStyle w:val="AOAltHead2"/>
        <w:numPr>
          <w:ilvl w:val="1"/>
          <w:numId w:val="39"/>
        </w:numPr>
        <w:tabs>
          <w:tab w:val="left" w:pos="708"/>
        </w:tabs>
        <w:spacing w:before="0" w:line="300" w:lineRule="exact"/>
        <w:ind w:left="709" w:hanging="709"/>
        <w:outlineLvl w:val="9"/>
        <w:rPr>
          <w:rFonts w:ascii="Calibri" w:hAnsi="Calibri"/>
          <w:b/>
          <w:bCs/>
          <w:caps/>
          <w:sz w:val="20"/>
          <w:lang w:val="it-IT"/>
        </w:rPr>
      </w:pPr>
      <w:r w:rsidRPr="00A92CA5">
        <w:rPr>
          <w:rFonts w:ascii="Calibri" w:hAnsi="Calibri"/>
          <w:sz w:val="20"/>
          <w:lang w:val="it-IT"/>
        </w:rPr>
        <w:t>&lt;</w:t>
      </w:r>
      <w:r w:rsidRPr="00A92CA5">
        <w:rPr>
          <w:rFonts w:ascii="Calibri" w:hAnsi="Calibri"/>
          <w:b/>
          <w:bCs/>
          <w:i/>
          <w:iCs/>
          <w:color w:val="0000FF"/>
          <w:sz w:val="20"/>
          <w:lang w:val="it-IT" w:eastAsia="ar-SA"/>
        </w:rPr>
        <w:t>la PA deve valutare l’inserimento di questo comma in ragione della tipologia di prestazione richieste e del possibile trattamento dei dati personali da parte del Fornitore:</w:t>
      </w:r>
      <w:r w:rsidRPr="00A92CA5">
        <w:rPr>
          <w:rFonts w:ascii="Calibri" w:hAnsi="Calibri"/>
          <w:sz w:val="20"/>
          <w:lang w:val="it-IT"/>
        </w:rPr>
        <w:t xml:space="preserve"> In ragione dell’oggetto del presente contratto esecutivo, ove il Fornitore sia chiamato ad eseguire attività di trattamento di dati personali, per conto dell’Amministrazione contraente, lo stesso potrà essere nominato “Responsabile del trattamento” o “sub-Responsabile del trattamento” ai sensi dell’art. 28 del Regolamento UE; a tal fine, esso si impegna ad improntare il trattamento dei dati ai principi di correttezza, liceità e trasparenza nel pieno rispetto di quanto disposto dall’art. 5 del Regolamento UE, limitandosi ad eseguire i soli trattamenti funzionali, necessari e pertinenti all’esecuzione delle prestazioni contrattuali e, in ogni modo, non incompatibili con le finalità per cui i dati sono stati raccolti. </w:t>
      </w:r>
    </w:p>
    <w:p w:rsidR="00A92CA5" w:rsidRPr="00A92CA5" w:rsidRDefault="00A92CA5" w:rsidP="00A92CA5">
      <w:pPr>
        <w:pStyle w:val="AOAltHead2"/>
        <w:numPr>
          <w:ilvl w:val="1"/>
          <w:numId w:val="39"/>
        </w:numPr>
        <w:tabs>
          <w:tab w:val="left" w:pos="708"/>
        </w:tabs>
        <w:spacing w:before="0" w:line="300" w:lineRule="exact"/>
        <w:ind w:left="709" w:hanging="709"/>
        <w:outlineLvl w:val="9"/>
        <w:rPr>
          <w:rFonts w:ascii="Calibri" w:hAnsi="Calibri"/>
          <w:b/>
          <w:bCs/>
          <w:caps/>
          <w:sz w:val="20"/>
          <w:lang w:val="it-IT"/>
        </w:rPr>
      </w:pPr>
      <w:r w:rsidRPr="00A92CA5">
        <w:rPr>
          <w:rFonts w:ascii="Calibri" w:hAnsi="Calibri"/>
          <w:sz w:val="20"/>
          <w:lang w:val="it-IT"/>
        </w:rPr>
        <w:t>Il Fornitore si impegna ad accettare la designazione a Responsabile/sub-Responsabile del trattamento ai sensi dell’art. 28 del Regolamento UE, da parte dell’Amministrazione, relativamente ai dati personali di cui la stessa è Titolare e che potranno essere trattati dal Fornitore nell’ambito dell’erogazione dei servizi contrattualmente previsti.</w:t>
      </w:r>
    </w:p>
    <w:p w:rsidR="00A92CA5" w:rsidRPr="00A92CA5" w:rsidRDefault="00A92CA5" w:rsidP="00A92CA5">
      <w:pPr>
        <w:pStyle w:val="AOAltHead2"/>
        <w:numPr>
          <w:ilvl w:val="1"/>
          <w:numId w:val="39"/>
        </w:numPr>
        <w:tabs>
          <w:tab w:val="left" w:pos="708"/>
        </w:tabs>
        <w:spacing w:before="0" w:line="300" w:lineRule="exact"/>
        <w:ind w:left="709" w:hanging="709"/>
        <w:outlineLvl w:val="9"/>
        <w:rPr>
          <w:rFonts w:ascii="Calibri" w:hAnsi="Calibri"/>
          <w:b/>
          <w:bCs/>
          <w:caps/>
          <w:sz w:val="20"/>
          <w:lang w:val="it-IT"/>
        </w:rPr>
      </w:pPr>
      <w:r w:rsidRPr="00A92CA5">
        <w:rPr>
          <w:rFonts w:ascii="Calibri" w:hAnsi="Calibri"/>
          <w:sz w:val="20"/>
          <w:lang w:val="it-IT"/>
        </w:rPr>
        <w:t xml:space="preserve">Con la sottoscrizione del contratto il Fornitore si obbliga ad adottare le misure di sicurezza di natura fisica, logica, tecnica e organizzativa idonee a garantire un livello di sicurezza adeguato al rischio e conformi a quanto previsto dalla normativa pro-tempore vigente e dalle istruzioni fornite dall’Amministrazione, ivi comprese quelle specificate nel Contratto, unitamente ai suoi Allegati.&gt; </w:t>
      </w:r>
    </w:p>
    <w:p w:rsidR="00A92CA5" w:rsidRPr="00A92CA5" w:rsidRDefault="00A92CA5" w:rsidP="00A92CA5">
      <w:pPr>
        <w:pStyle w:val="AOAltHead2"/>
        <w:numPr>
          <w:ilvl w:val="1"/>
          <w:numId w:val="39"/>
        </w:numPr>
        <w:tabs>
          <w:tab w:val="left" w:pos="708"/>
        </w:tabs>
        <w:spacing w:before="0" w:line="300" w:lineRule="exact"/>
        <w:ind w:left="709" w:hanging="709"/>
        <w:outlineLvl w:val="9"/>
        <w:rPr>
          <w:rFonts w:ascii="Calibri" w:hAnsi="Calibri"/>
          <w:b/>
          <w:bCs/>
          <w:caps/>
          <w:sz w:val="20"/>
          <w:lang w:val="it-IT"/>
        </w:rPr>
      </w:pPr>
      <w:r w:rsidRPr="00A92CA5">
        <w:rPr>
          <w:rFonts w:ascii="Calibri" w:hAnsi="Calibri"/>
          <w:sz w:val="20"/>
          <w:lang w:val="it-IT"/>
        </w:rPr>
        <w:t xml:space="preserve">Nel caso in cui il Fornitore violi gli obblighi previsti dalla normativa in materia di protezione dei dati personali (quali a titolo meramente esemplificativo quelli previsti agli artt. 5, 32, 33, 34, 44-49 del Regolamento) risponderà integralmente del danno cagionato da tale violazione agli “interessati”. In tal caso, l’Amministrazione, in ragione della gravità della violazione, potrà risolvere il contratto ed escutere la garanzia definitiva, salvo il risarcimento del maggior danno. </w:t>
      </w:r>
    </w:p>
    <w:p w:rsidR="00A92CA5" w:rsidRPr="00A92CA5" w:rsidRDefault="00A92CA5" w:rsidP="00A92CA5">
      <w:pPr>
        <w:pStyle w:val="AOAltHead2"/>
        <w:numPr>
          <w:ilvl w:val="1"/>
          <w:numId w:val="39"/>
        </w:numPr>
        <w:tabs>
          <w:tab w:val="left" w:pos="708"/>
        </w:tabs>
        <w:spacing w:before="0" w:line="300" w:lineRule="exact"/>
        <w:ind w:left="709" w:hanging="709"/>
        <w:outlineLvl w:val="9"/>
        <w:rPr>
          <w:rFonts w:ascii="Calibri" w:hAnsi="Calibri"/>
          <w:sz w:val="20"/>
          <w:lang w:val="it-IT"/>
        </w:rPr>
      </w:pPr>
      <w:r w:rsidRPr="00A92CA5">
        <w:rPr>
          <w:rFonts w:ascii="Calibri" w:hAnsi="Calibri"/>
          <w:sz w:val="20"/>
          <w:lang w:val="it-IT"/>
        </w:rPr>
        <w:t>Il Fornitore si impegna ad osservare le vigenti disposizioni in materia di sicurezza e riservatezza e a farle osservare ai relativi dipendenti e collaboratori, anche quali incaricati del trattamento dei Dati personali.</w:t>
      </w:r>
    </w:p>
    <w:p w:rsidR="00A92CA5" w:rsidRPr="00A92CA5" w:rsidRDefault="00A92CA5" w:rsidP="00A92CA5">
      <w:pPr>
        <w:pStyle w:val="AODocTxtL1"/>
        <w:numPr>
          <w:ilvl w:val="1"/>
          <w:numId w:val="37"/>
        </w:numPr>
        <w:rPr>
          <w:szCs w:val="22"/>
          <w:lang w:val="it-IT"/>
        </w:rPr>
      </w:pPr>
    </w:p>
    <w:p w:rsidR="00A92CA5" w:rsidRPr="00A92CA5" w:rsidRDefault="00A92CA5" w:rsidP="00A92CA5">
      <w:pPr>
        <w:pStyle w:val="AOAltHead2"/>
        <w:numPr>
          <w:ilvl w:val="0"/>
          <w:numId w:val="0"/>
        </w:numPr>
        <w:tabs>
          <w:tab w:val="left" w:pos="708"/>
        </w:tabs>
        <w:spacing w:before="0" w:line="300" w:lineRule="exact"/>
        <w:rPr>
          <w:rFonts w:ascii="Calibri" w:hAnsi="Calibri"/>
          <w:caps/>
          <w:sz w:val="20"/>
          <w:lang w:val="it-IT"/>
        </w:rPr>
      </w:pPr>
      <w:r>
        <w:rPr>
          <w:rFonts w:ascii="Symbol" w:hAnsi="Symbol"/>
          <w:b/>
          <w:bCs/>
          <w:i/>
          <w:iCs/>
          <w:color w:val="0000FF"/>
          <w:sz w:val="20"/>
          <w:lang w:eastAsia="ar-SA"/>
        </w:rPr>
        <w:t></w:t>
      </w:r>
      <w:r w:rsidRPr="00A92CA5">
        <w:rPr>
          <w:rFonts w:ascii="Calibri" w:hAnsi="Calibri"/>
          <w:b/>
          <w:bCs/>
          <w:i/>
          <w:iCs/>
          <w:color w:val="0000FF"/>
          <w:sz w:val="20"/>
          <w:lang w:val="it-IT" w:eastAsia="ar-SA"/>
        </w:rPr>
        <w:t>eventuale, solo in caso di fornitura di servizi che preveda il trattamento di dati personali e di nomina del Fornitore quale responsabile o sub responsabile del trattamento alla stipula; ogni PA potrà adattare il contenuto del presente articolo alla luce delle proprie esigenze senza introdurre penali</w:t>
      </w:r>
      <w:r>
        <w:rPr>
          <w:rFonts w:ascii="Symbol" w:hAnsi="Symbol"/>
          <w:b/>
          <w:bCs/>
          <w:i/>
          <w:iCs/>
          <w:color w:val="0000FF"/>
          <w:sz w:val="20"/>
          <w:lang w:eastAsia="ar-SA"/>
        </w:rPr>
        <w:t></w:t>
      </w:r>
      <w:r w:rsidRPr="00A92CA5">
        <w:rPr>
          <w:rFonts w:ascii="Calibri" w:hAnsi="Calibri"/>
          <w:b/>
          <w:bCs/>
          <w:i/>
          <w:iCs/>
          <w:color w:val="0070C0"/>
          <w:sz w:val="20"/>
          <w:lang w:val="it-IT" w:eastAsia="it-IT"/>
        </w:rPr>
        <w:t xml:space="preserve"> </w:t>
      </w:r>
      <w:r w:rsidRPr="00A92CA5">
        <w:rPr>
          <w:rFonts w:ascii="Calibri" w:hAnsi="Calibri"/>
          <w:b/>
          <w:bCs/>
          <w:sz w:val="20"/>
          <w:lang w:val="it-IT"/>
        </w:rPr>
        <w:t xml:space="preserve">ARTICOLO 23 BIS NOMINA A RESPONSABILE </w:t>
      </w:r>
      <w:r w:rsidRPr="00A92CA5">
        <w:rPr>
          <w:rFonts w:ascii="Calibri" w:hAnsi="Calibri"/>
          <w:b/>
          <w:bCs/>
          <w:lang w:val="it-IT" w:eastAsia="it-IT"/>
        </w:rPr>
        <w:t>&lt;</w:t>
      </w:r>
      <w:r w:rsidRPr="00A92CA5">
        <w:rPr>
          <w:rFonts w:ascii="Calibri" w:hAnsi="Calibri"/>
          <w:b/>
          <w:bCs/>
          <w:i/>
          <w:iCs/>
          <w:color w:val="0000FF"/>
          <w:lang w:val="it-IT" w:eastAsia="ar-SA"/>
        </w:rPr>
        <w:t>DA VALORIZZARE IN ALTERNATIVA</w:t>
      </w:r>
      <w:r w:rsidRPr="00A92CA5">
        <w:rPr>
          <w:rFonts w:ascii="Calibri" w:hAnsi="Calibri"/>
          <w:b/>
          <w:bCs/>
          <w:lang w:val="it-IT" w:eastAsia="it-IT"/>
        </w:rPr>
        <w:t xml:space="preserve">: </w:t>
      </w:r>
      <w:r w:rsidRPr="00A92CA5">
        <w:rPr>
          <w:rFonts w:ascii="Calibri" w:hAnsi="Calibri"/>
          <w:b/>
          <w:bCs/>
          <w:sz w:val="20"/>
          <w:lang w:val="it-IT"/>
        </w:rPr>
        <w:t xml:space="preserve">SUB-RESPONSABILE&gt; </w:t>
      </w:r>
      <w:r w:rsidRPr="00A92CA5">
        <w:rPr>
          <w:rFonts w:ascii="Calibri" w:hAnsi="Calibri"/>
          <w:b/>
          <w:bCs/>
          <w:caps/>
          <w:sz w:val="20"/>
          <w:lang w:val="it-IT"/>
        </w:rPr>
        <w:t>del trattamento dei dati</w:t>
      </w:r>
      <w:r w:rsidRPr="00A92CA5">
        <w:rPr>
          <w:rFonts w:ascii="Calibri" w:hAnsi="Calibri"/>
          <w:caps/>
          <w:sz w:val="20"/>
          <w:lang w:val="it-IT"/>
        </w:rPr>
        <w:t xml:space="preserve"> </w:t>
      </w:r>
    </w:p>
    <w:p w:rsidR="00A92CA5" w:rsidRDefault="00A92CA5" w:rsidP="00A92CA5">
      <w:pPr>
        <w:rPr>
          <w:b/>
          <w:bCs/>
          <w:caps/>
          <w:lang w:eastAsia="ar-SA"/>
        </w:rPr>
      </w:pPr>
    </w:p>
    <w:p w:rsidR="00A92CA5" w:rsidRDefault="00A92CA5" w:rsidP="00A92CA5">
      <w:pPr>
        <w:autoSpaceDE w:val="0"/>
        <w:autoSpaceDN w:val="0"/>
        <w:spacing w:before="100" w:line="300" w:lineRule="atLeast"/>
        <w:ind w:left="709" w:hanging="709"/>
        <w:rPr>
          <w:rFonts w:ascii="Calibri" w:hAnsi="Calibri"/>
        </w:rPr>
      </w:pPr>
      <w:r w:rsidRPr="00A92CA5">
        <w:rPr>
          <w:rFonts w:ascii="Calibri" w:hAnsi="Calibri"/>
          <w:bCs/>
          <w:lang w:eastAsia="it-IT"/>
        </w:rPr>
        <w:t>23 Bis.1</w:t>
      </w:r>
      <w:r>
        <w:rPr>
          <w:rFonts w:ascii="Calibri" w:hAnsi="Calibri"/>
          <w:lang w:eastAsia="it-IT"/>
        </w:rPr>
        <w:t xml:space="preserve"> Con la sottoscrizione del presente contratto il Fornitore è nominato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w:t>
      </w:r>
      <w:r>
        <w:rPr>
          <w:rFonts w:ascii="Calibri" w:hAnsi="Calibri"/>
          <w:lang w:eastAsia="it-IT"/>
        </w:rPr>
        <w:t xml:space="preserve"> del trattamento ai sensi dell’art. 28 del Regolamento UE n. 2016/679 sulla protezione delle persone fisiche, con riguardo al trattamento dei dati personali, nonché alla libera circolazione di tali dati</w:t>
      </w:r>
      <w:r>
        <w:rPr>
          <w:rFonts w:ascii="Calibri" w:hAnsi="Calibri"/>
          <w:b/>
          <w:bCs/>
          <w:lang w:eastAsia="it-IT"/>
        </w:rPr>
        <w:t xml:space="preserve"> </w:t>
      </w:r>
      <w:r>
        <w:rPr>
          <w:rFonts w:ascii="Calibri" w:hAnsi="Calibri"/>
          <w:lang w:eastAsia="it-IT"/>
        </w:rPr>
        <w:t xml:space="preserve">(nel seguito anche </w:t>
      </w:r>
      <w:r>
        <w:rPr>
          <w:rFonts w:ascii="Calibri" w:hAnsi="Calibri"/>
          <w:i/>
          <w:iCs/>
          <w:lang w:eastAsia="it-IT"/>
        </w:rPr>
        <w:t>“Regolamento UE”</w:t>
      </w:r>
      <w:r>
        <w:rPr>
          <w:rFonts w:ascii="Calibri" w:hAnsi="Calibri"/>
          <w:lang w:eastAsia="it-IT"/>
        </w:rPr>
        <w:t xml:space="preserve">), per tutta la durata del contratto. A tal fine il Responsabile è autorizzato a trattare i dati personali necessari per l’esecuzione delle attività oggetto del </w:t>
      </w:r>
      <w:r>
        <w:rPr>
          <w:rFonts w:ascii="Calibri" w:hAnsi="Calibri"/>
          <w:lang w:eastAsia="it-IT"/>
        </w:rPr>
        <w:lastRenderedPageBreak/>
        <w:t xml:space="preserve">contratto e si impegna ad effettuare, per conto dell’Amministrazione (Titolare del trattamento), le sole operazioni </w:t>
      </w:r>
      <w:r>
        <w:rPr>
          <w:rFonts w:ascii="Calibri" w:hAnsi="Calibri"/>
        </w:rPr>
        <w:t xml:space="preserve">necessarie per fornire il servizio oggetto del presente contratto, nei limiti delle finalità ivi specificate, nel rispetto del Codice Privacy, del Regolamento UE (nel seguito anche </w:t>
      </w:r>
      <w:r>
        <w:rPr>
          <w:rFonts w:ascii="Calibri" w:hAnsi="Calibri"/>
          <w:i/>
          <w:iCs/>
        </w:rPr>
        <w:t>“Normativa in tema di trattamento dei dati personali”</w:t>
      </w:r>
      <w:r>
        <w:rPr>
          <w:rFonts w:ascii="Calibri" w:hAnsi="Calibri"/>
        </w:rPr>
        <w:t xml:space="preserve">) e </w:t>
      </w:r>
      <w:r>
        <w:rPr>
          <w:rFonts w:ascii="Calibri" w:hAnsi="Calibri"/>
          <w:lang w:eastAsia="it-IT"/>
        </w:rPr>
        <w:t>delle istruzioni nel seguito fornite</w:t>
      </w:r>
      <w:r>
        <w:rPr>
          <w:rFonts w:ascii="Calibri" w:hAnsi="Calibri"/>
        </w:rPr>
        <w:t xml:space="preserve">. </w:t>
      </w:r>
    </w:p>
    <w:p w:rsidR="00A92CA5" w:rsidRDefault="00A92CA5" w:rsidP="00A92CA5">
      <w:pPr>
        <w:autoSpaceDE w:val="0"/>
        <w:autoSpaceDN w:val="0"/>
        <w:spacing w:before="100" w:line="300" w:lineRule="atLeast"/>
        <w:ind w:left="709" w:hanging="709"/>
        <w:rPr>
          <w:rFonts w:ascii="Calibri" w:hAnsi="Calibri"/>
        </w:rPr>
      </w:pPr>
      <w:r w:rsidRPr="00A92CA5">
        <w:rPr>
          <w:rFonts w:ascii="Calibri" w:hAnsi="Calibri"/>
          <w:bCs/>
          <w:lang w:eastAsia="it-IT"/>
        </w:rPr>
        <w:t>23 Bis.2</w:t>
      </w:r>
      <w:r>
        <w:rPr>
          <w:rFonts w:ascii="Calibri" w:hAnsi="Calibri"/>
          <w:lang w:eastAsia="it-IT"/>
        </w:rPr>
        <w:t xml:space="preserve"> </w:t>
      </w:r>
      <w:r>
        <w:rPr>
          <w:rFonts w:ascii="Calibri" w:hAnsi="Calibri"/>
        </w:rPr>
        <w:t xml:space="preserve">Il Fornitore/Responsabile si impegna a presentare, su richiesta dell’Amministrazione, garanzie sufficienti in termini di conoscenza specialistica, affidabilità e risorse per l’adozione di misure tecniche ed organizzative adeguate volte ad assicurare che il trattamento sia conforme alle prescrizioni della normativa in tema di trattamento dei dati personali. </w:t>
      </w:r>
    </w:p>
    <w:p w:rsidR="00A92CA5" w:rsidRDefault="00A92CA5" w:rsidP="00A92CA5">
      <w:pPr>
        <w:spacing w:before="100" w:line="300" w:lineRule="atLeast"/>
        <w:ind w:left="709" w:hanging="709"/>
        <w:rPr>
          <w:rFonts w:ascii="Calibri" w:hAnsi="Calibri"/>
          <w:b/>
          <w:bCs/>
          <w:i/>
          <w:iCs/>
          <w:color w:val="0000FF"/>
          <w:lang w:eastAsia="ar-SA"/>
        </w:rPr>
      </w:pPr>
      <w:r w:rsidRPr="00A92CA5">
        <w:rPr>
          <w:rFonts w:ascii="Calibri" w:hAnsi="Calibri"/>
          <w:bCs/>
          <w:lang w:eastAsia="it-IT"/>
        </w:rPr>
        <w:t>23 Bis.3</w:t>
      </w:r>
      <w:r>
        <w:rPr>
          <w:rFonts w:ascii="Calibri" w:hAnsi="Calibri"/>
          <w:lang w:eastAsia="it-IT"/>
        </w:rPr>
        <w:t xml:space="preserve"> L</w:t>
      </w:r>
      <w:r>
        <w:rPr>
          <w:rFonts w:ascii="Calibri" w:hAnsi="Calibri"/>
        </w:rPr>
        <w:t xml:space="preserve">e finalità del trattamento sono: </w:t>
      </w:r>
      <w:r>
        <w:rPr>
          <w:rFonts w:ascii="Calibri" w:hAnsi="Calibri"/>
          <w:b/>
          <w:bCs/>
          <w:i/>
          <w:iCs/>
          <w:color w:val="0000FF"/>
          <w:lang w:eastAsia="ar-SA"/>
        </w:rPr>
        <w:t xml:space="preserve">&lt;Valorizzare a cura della PA in ragione dell’oggetto del contratto </w:t>
      </w:r>
      <w:r>
        <w:rPr>
          <w:rFonts w:ascii="Calibri" w:hAnsi="Calibri"/>
        </w:rPr>
        <w:t>_____.</w:t>
      </w:r>
      <w:r>
        <w:rPr>
          <w:rFonts w:ascii="Calibri" w:hAnsi="Calibri"/>
          <w:b/>
          <w:bCs/>
          <w:i/>
          <w:iCs/>
          <w:color w:val="0000FF"/>
          <w:lang w:eastAsia="ar-SA"/>
        </w:rPr>
        <w:t>&gt;</w:t>
      </w:r>
    </w:p>
    <w:p w:rsidR="00A92CA5" w:rsidRDefault="00A92CA5" w:rsidP="00A92CA5">
      <w:pPr>
        <w:pStyle w:val="Paragrafoelenco"/>
        <w:autoSpaceDE w:val="0"/>
        <w:autoSpaceDN w:val="0"/>
        <w:spacing w:before="100" w:line="300" w:lineRule="atLeast"/>
        <w:ind w:left="644" w:hanging="644"/>
        <w:rPr>
          <w:rFonts w:ascii="Calibri" w:hAnsi="Calibri"/>
        </w:rPr>
      </w:pPr>
      <w:r w:rsidRPr="00A92CA5">
        <w:rPr>
          <w:rFonts w:ascii="Calibri" w:hAnsi="Calibri"/>
          <w:bCs/>
          <w:lang w:eastAsia="it-IT"/>
        </w:rPr>
        <w:t>23 Bis.4</w:t>
      </w:r>
      <w:r>
        <w:rPr>
          <w:rFonts w:ascii="Calibri" w:hAnsi="Calibri"/>
          <w:lang w:eastAsia="it-IT"/>
        </w:rPr>
        <w:t xml:space="preserve"> </w:t>
      </w:r>
      <w:r>
        <w:rPr>
          <w:rFonts w:ascii="Calibri" w:hAnsi="Calibri"/>
        </w:rPr>
        <w:t xml:space="preserve">Il tipo di dati personali trattati in ragione delle attività oggetto del contratto sono: </w:t>
      </w:r>
      <w:r>
        <w:rPr>
          <w:rFonts w:ascii="Calibri" w:hAnsi="Calibri"/>
          <w:b/>
          <w:bCs/>
          <w:i/>
          <w:iCs/>
          <w:color w:val="0000FF"/>
          <w:lang w:eastAsia="ar-SA"/>
        </w:rPr>
        <w:t xml:space="preserve">&lt;Valorizzare a cura della PA in ragione dell’oggetto del contratto </w:t>
      </w:r>
      <w:r>
        <w:rPr>
          <w:rFonts w:ascii="Calibri" w:hAnsi="Calibri"/>
        </w:rPr>
        <w:t>i) dati comuni (es. dati anagrafici e di contatto ecc.); ii) dati sensibili; iii) dati giudiziari</w:t>
      </w:r>
      <w:r>
        <w:rPr>
          <w:rFonts w:ascii="Calibri" w:hAnsi="Calibri"/>
          <w:b/>
          <w:bCs/>
          <w:i/>
          <w:iCs/>
          <w:color w:val="0000FF"/>
          <w:lang w:eastAsia="ar-SA"/>
        </w:rPr>
        <w:t>&gt;</w:t>
      </w:r>
      <w:r>
        <w:rPr>
          <w:rFonts w:ascii="Calibri" w:hAnsi="Calibri"/>
        </w:rPr>
        <w:t>.</w:t>
      </w:r>
    </w:p>
    <w:p w:rsidR="00A92CA5" w:rsidRDefault="00A92CA5" w:rsidP="00A92CA5">
      <w:pPr>
        <w:autoSpaceDE w:val="0"/>
        <w:autoSpaceDN w:val="0"/>
        <w:spacing w:before="100" w:line="300" w:lineRule="atLeast"/>
        <w:ind w:left="709" w:hanging="709"/>
        <w:rPr>
          <w:rFonts w:ascii="Calibri" w:hAnsi="Calibri"/>
        </w:rPr>
      </w:pPr>
      <w:r w:rsidRPr="00A92CA5">
        <w:rPr>
          <w:rFonts w:ascii="Calibri" w:hAnsi="Calibri"/>
          <w:bCs/>
          <w:lang w:eastAsia="it-IT"/>
        </w:rPr>
        <w:t>23 Bis.5</w:t>
      </w:r>
      <w:r>
        <w:rPr>
          <w:rFonts w:ascii="Calibri" w:hAnsi="Calibri"/>
          <w:lang w:eastAsia="it-IT"/>
        </w:rPr>
        <w:t xml:space="preserve"> </w:t>
      </w:r>
      <w:r>
        <w:rPr>
          <w:rFonts w:ascii="Calibri" w:hAnsi="Calibri"/>
        </w:rPr>
        <w:t xml:space="preserve">Le categorie di interessati sono: </w:t>
      </w:r>
      <w:r>
        <w:rPr>
          <w:rFonts w:ascii="Calibri" w:hAnsi="Calibri"/>
          <w:b/>
          <w:bCs/>
          <w:i/>
          <w:iCs/>
          <w:color w:val="0000FF"/>
          <w:lang w:eastAsia="ar-SA"/>
        </w:rPr>
        <w:t xml:space="preserve">&lt;Valorizzare a cura della PA in ragione dell’oggetto del contratto </w:t>
      </w:r>
      <w:r>
        <w:rPr>
          <w:rFonts w:ascii="Calibri" w:hAnsi="Calibri"/>
        </w:rPr>
        <w:t>es. dipendenti e collaboratori, utenti dei servizi, ecc.</w:t>
      </w:r>
      <w:r>
        <w:rPr>
          <w:rFonts w:ascii="Calibri" w:hAnsi="Calibri"/>
          <w:b/>
          <w:bCs/>
          <w:i/>
          <w:iCs/>
          <w:color w:val="0000FF"/>
          <w:lang w:eastAsia="ar-SA"/>
        </w:rPr>
        <w:t>&gt;</w:t>
      </w:r>
      <w:r>
        <w:rPr>
          <w:rFonts w:ascii="Calibri" w:hAnsi="Calibri"/>
        </w:rPr>
        <w:t xml:space="preserve"> </w:t>
      </w:r>
    </w:p>
    <w:p w:rsidR="00A92CA5" w:rsidRDefault="00A92CA5" w:rsidP="00A92CA5">
      <w:pPr>
        <w:autoSpaceDE w:val="0"/>
        <w:autoSpaceDN w:val="0"/>
        <w:spacing w:before="100" w:line="300" w:lineRule="atLeast"/>
        <w:ind w:left="705" w:hanging="705"/>
        <w:rPr>
          <w:rFonts w:ascii="Calibri" w:hAnsi="Calibri"/>
        </w:rPr>
      </w:pPr>
      <w:r>
        <w:rPr>
          <w:rFonts w:ascii="Calibri" w:hAnsi="Calibri"/>
          <w:lang w:eastAsia="it-IT"/>
        </w:rPr>
        <w:t xml:space="preserve">               </w:t>
      </w:r>
      <w:r>
        <w:rPr>
          <w:rFonts w:ascii="Calibri" w:hAnsi="Calibri"/>
        </w:rPr>
        <w:t>Nell’esercizio delle proprie funzioni, il Responsabile</w:t>
      </w:r>
      <w:r>
        <w:rPr>
          <w:rFonts w:ascii="Calibri" w:hAnsi="Calibri"/>
          <w:lang w:eastAsia="it-IT"/>
        </w:rPr>
        <w:t>&lt;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si impegna a:</w:t>
      </w:r>
    </w:p>
    <w:p w:rsidR="00A92CA5" w:rsidRDefault="00A92CA5" w:rsidP="00A92CA5">
      <w:pPr>
        <w:numPr>
          <w:ilvl w:val="0"/>
          <w:numId w:val="40"/>
        </w:numPr>
        <w:spacing w:before="100" w:line="300" w:lineRule="atLeast"/>
        <w:ind w:hanging="11"/>
        <w:rPr>
          <w:rFonts w:ascii="Calibri" w:hAnsi="Calibri"/>
        </w:rPr>
      </w:pPr>
      <w:r>
        <w:rPr>
          <w:rFonts w:ascii="Calibri" w:hAnsi="Calibri"/>
        </w:rPr>
        <w:t>rispettare la normativa vigente in materia di trattamento dei dati personali, ivi comprese le norme che saranno emanate nel corso della durata del contratto;</w:t>
      </w:r>
    </w:p>
    <w:p w:rsidR="00A92CA5" w:rsidRDefault="00A92CA5" w:rsidP="00A92CA5">
      <w:pPr>
        <w:numPr>
          <w:ilvl w:val="0"/>
          <w:numId w:val="40"/>
        </w:numPr>
        <w:spacing w:before="100" w:line="300" w:lineRule="atLeast"/>
        <w:ind w:hanging="11"/>
        <w:rPr>
          <w:rFonts w:ascii="Calibri" w:hAnsi="Calibri"/>
        </w:rPr>
      </w:pPr>
      <w:r>
        <w:rPr>
          <w:rFonts w:ascii="Calibri" w:hAnsi="Calibri"/>
        </w:rPr>
        <w:t xml:space="preserve">trattare i dati personali per le sole finalità specificate e nei limiti dell’esecuzione delle prestazioni contrattuali; </w:t>
      </w:r>
    </w:p>
    <w:p w:rsidR="00A92CA5" w:rsidRDefault="00A92CA5" w:rsidP="00A92CA5">
      <w:pPr>
        <w:numPr>
          <w:ilvl w:val="0"/>
          <w:numId w:val="40"/>
        </w:numPr>
        <w:spacing w:before="100" w:line="300" w:lineRule="atLeast"/>
        <w:ind w:left="714" w:hanging="11"/>
        <w:rPr>
          <w:rFonts w:ascii="Calibri" w:hAnsi="Calibri"/>
        </w:rPr>
      </w:pPr>
      <w:r>
        <w:rPr>
          <w:rFonts w:ascii="Calibri" w:hAnsi="Calibri"/>
        </w:rPr>
        <w:t>trattare i dati conformemente alle istruzioni impartite dal Titolare e</w:t>
      </w:r>
      <w:r>
        <w:rPr>
          <w:rFonts w:ascii="Calibri" w:hAnsi="Calibri"/>
          <w:lang w:eastAsia="it-IT"/>
        </w:rPr>
        <w:t xml:space="preserve"> di seguito indicate che il Fornitore si impegna a far </w:t>
      </w:r>
      <w:r>
        <w:rPr>
          <w:rFonts w:ascii="Calibri" w:hAnsi="Calibri"/>
        </w:rPr>
        <w:t xml:space="preserve">osservare anche alle persone da questi autorizzate ad effettuare il trattamento dei dati personali oggetto del presente contratto, d’ora in poi “persone autorizzate”; nel caso in cui ritenga che un’istruzione costituisca una violazione del Regolamento UE sulla protezione dei dati o delle altre disposizioni di legge relative alla protezione dei dati personali, il Fornitore deve informare immediatamente il Titolare del trattamento;  </w:t>
      </w:r>
    </w:p>
    <w:p w:rsidR="00A92CA5" w:rsidRDefault="00A92CA5" w:rsidP="00A92CA5">
      <w:pPr>
        <w:numPr>
          <w:ilvl w:val="0"/>
          <w:numId w:val="40"/>
        </w:numPr>
        <w:spacing w:before="100" w:line="300" w:lineRule="atLeast"/>
        <w:ind w:hanging="11"/>
        <w:rPr>
          <w:rFonts w:ascii="Calibri" w:hAnsi="Calibri"/>
        </w:rPr>
      </w:pPr>
      <w:r>
        <w:rPr>
          <w:rFonts w:ascii="Calibri" w:hAnsi="Calibri"/>
        </w:rPr>
        <w:t>garantire la riservatezza dei dati personali trattati nell’ambito del presente contratto e verificare che le persone autorizzate a trattare i dati personali in virtù del presente contratto:</w:t>
      </w:r>
    </w:p>
    <w:p w:rsidR="00A92CA5" w:rsidRDefault="00A92CA5" w:rsidP="00A92CA5">
      <w:pPr>
        <w:numPr>
          <w:ilvl w:val="1"/>
          <w:numId w:val="41"/>
        </w:numPr>
        <w:spacing w:before="100" w:line="300" w:lineRule="atLeast"/>
        <w:ind w:hanging="11"/>
        <w:rPr>
          <w:rFonts w:ascii="Calibri" w:hAnsi="Calibri"/>
        </w:rPr>
      </w:pPr>
      <w:r>
        <w:rPr>
          <w:rFonts w:ascii="Calibri" w:hAnsi="Calibri"/>
        </w:rPr>
        <w:t>si impegnino a rispettare la riservatezza o siano sottoposti ad un obbligo legale appropriato di segretezza;</w:t>
      </w:r>
    </w:p>
    <w:p w:rsidR="00A92CA5" w:rsidRDefault="00A92CA5" w:rsidP="00A92CA5">
      <w:pPr>
        <w:numPr>
          <w:ilvl w:val="1"/>
          <w:numId w:val="41"/>
        </w:numPr>
        <w:spacing w:before="100" w:line="300" w:lineRule="atLeast"/>
        <w:ind w:hanging="11"/>
        <w:rPr>
          <w:rFonts w:ascii="Calibri" w:hAnsi="Calibri"/>
        </w:rPr>
      </w:pPr>
      <w:r>
        <w:rPr>
          <w:rFonts w:ascii="Calibri" w:hAnsi="Calibri"/>
        </w:rPr>
        <w:t>ricevano la formazione necessaria in materia di protezione dei dati personali;</w:t>
      </w:r>
    </w:p>
    <w:p w:rsidR="00A92CA5" w:rsidRDefault="00A92CA5" w:rsidP="00A92CA5">
      <w:pPr>
        <w:numPr>
          <w:ilvl w:val="1"/>
          <w:numId w:val="41"/>
        </w:numPr>
        <w:spacing w:before="100" w:line="300" w:lineRule="atLeast"/>
        <w:ind w:hanging="11"/>
        <w:rPr>
          <w:rFonts w:ascii="Calibri" w:hAnsi="Calibri"/>
        </w:rPr>
      </w:pPr>
      <w:r>
        <w:rPr>
          <w:rFonts w:ascii="Calibri" w:hAnsi="Calibri"/>
        </w:rPr>
        <w:t>trattino i dati personali osservando le istruzioni impartite dal Titolare per il trattamento dei dati personali al Responsabile del trattamento;</w:t>
      </w:r>
    </w:p>
    <w:p w:rsidR="00A92CA5" w:rsidRDefault="00A92CA5" w:rsidP="00A92CA5">
      <w:pPr>
        <w:numPr>
          <w:ilvl w:val="0"/>
          <w:numId w:val="40"/>
        </w:numPr>
        <w:spacing w:before="100" w:line="300" w:lineRule="atLeast"/>
        <w:ind w:hanging="11"/>
        <w:rPr>
          <w:rFonts w:ascii="Calibri" w:hAnsi="Calibri"/>
        </w:rPr>
      </w:pPr>
      <w:r>
        <w:rPr>
          <w:rFonts w:ascii="Calibri" w:hAnsi="Calibri"/>
        </w:rPr>
        <w:t xml:space="preserve">adottare politiche interne e attuare misure che soddisfino i principi della protezione dei dati personali fin dalla progettazione di tali misure (privacy by design), nonché adottare misure tecniche ed organizzative adeguate per garantire che i dati </w:t>
      </w:r>
      <w:r>
        <w:rPr>
          <w:rFonts w:ascii="Calibri" w:hAnsi="Calibri"/>
        </w:rPr>
        <w:lastRenderedPageBreak/>
        <w:t xml:space="preserve">personali siano trattati, in ossequio al principio di necessità ovvero che siano trattati  solamente per le finalità previste e per il periodo strettamente necessario al raggiungimento delle stesse (privacy by default); </w:t>
      </w:r>
    </w:p>
    <w:p w:rsidR="00A92CA5" w:rsidRDefault="00A92CA5" w:rsidP="00A92CA5">
      <w:pPr>
        <w:numPr>
          <w:ilvl w:val="0"/>
          <w:numId w:val="40"/>
        </w:numPr>
        <w:spacing w:before="100" w:line="300" w:lineRule="atLeast"/>
        <w:ind w:hanging="11"/>
        <w:rPr>
          <w:rFonts w:ascii="Calibri" w:hAnsi="Calibri"/>
        </w:rPr>
      </w:pPr>
      <w:r>
        <w:rPr>
          <w:rFonts w:ascii="Calibri" w:hAnsi="Calibri"/>
        </w:rPr>
        <w:t xml:space="preserve">adottare tutte le misure tecniche ed organizzative che soddisfino i requisiti del Regolamento UE anche al fine di assicurare un adeguato livello di sicurezza dei trattamenti, in modo tale da ridurre al minimo i rischi di distruzione o perdita, anche accidentale, modifica, divulgazione non autorizzata, nonché di accesso non autorizzato, anche accidentale o illegale, o di trattamento non consentito o non conforme alle finalità della raccolta; </w:t>
      </w:r>
    </w:p>
    <w:p w:rsidR="00A92CA5" w:rsidRDefault="00A92CA5" w:rsidP="00A92CA5">
      <w:pPr>
        <w:numPr>
          <w:ilvl w:val="0"/>
          <w:numId w:val="40"/>
        </w:numPr>
        <w:spacing w:before="100" w:line="300" w:lineRule="atLeast"/>
        <w:ind w:hanging="11"/>
        <w:rPr>
          <w:rFonts w:ascii="Calibri" w:hAnsi="Calibri"/>
        </w:rPr>
      </w:pPr>
      <w:r>
        <w:rPr>
          <w:rFonts w:ascii="Calibri" w:hAnsi="Calibri"/>
        </w:rPr>
        <w:t>su eventuale richiesta del Titolare, assistere quest’ultimo nello svolgimento della valutazione d’impatto sulla protezione dei dati, conformemente all’articolo 35 del Regolamento UE e nella eventuale consultazione del Garante per la protezione dei dati personali, prevista dall’articolo 36 del medesimo Regolamento UE;</w:t>
      </w:r>
    </w:p>
    <w:p w:rsidR="00A92CA5" w:rsidRDefault="00A92CA5" w:rsidP="00A92CA5">
      <w:pPr>
        <w:numPr>
          <w:ilvl w:val="0"/>
          <w:numId w:val="40"/>
        </w:numPr>
        <w:spacing w:before="100" w:line="300" w:lineRule="atLeast"/>
        <w:ind w:hanging="11"/>
        <w:contextualSpacing/>
        <w:rPr>
          <w:rFonts w:ascii="Calibri" w:hAnsi="Calibri"/>
        </w:rPr>
      </w:pPr>
      <w:r>
        <w:rPr>
          <w:rFonts w:ascii="Calibri" w:hAnsi="Calibri"/>
        </w:rPr>
        <w:t>&lt;</w:t>
      </w:r>
      <w:r>
        <w:rPr>
          <w:rFonts w:ascii="Calibri" w:hAnsi="Calibri"/>
          <w:b/>
          <w:bCs/>
          <w:i/>
          <w:iCs/>
          <w:color w:val="0000FF"/>
          <w:lang w:eastAsia="ar-SA"/>
        </w:rPr>
        <w:t>eventuale valorizzare a cura della PA:</w:t>
      </w:r>
      <w:r>
        <w:rPr>
          <w:rFonts w:ascii="Calibri" w:hAnsi="Calibri"/>
        </w:rPr>
        <w:t xml:space="preserve"> adottare le misure minime di sicurezza ICT per le PP.AA. di cui alla Circolare </w:t>
      </w:r>
      <w:proofErr w:type="spellStart"/>
      <w:r>
        <w:rPr>
          <w:rFonts w:ascii="Calibri" w:hAnsi="Calibri"/>
        </w:rPr>
        <w:t>AgID</w:t>
      </w:r>
      <w:proofErr w:type="spellEnd"/>
      <w:r>
        <w:rPr>
          <w:rFonts w:ascii="Calibri" w:hAnsi="Calibri"/>
        </w:rPr>
        <w:t xml:space="preserve"> n. 2/2017 del 18 aprile 2017&gt;;</w:t>
      </w:r>
    </w:p>
    <w:p w:rsidR="00A92CA5" w:rsidRDefault="00A92CA5" w:rsidP="00A92CA5">
      <w:pPr>
        <w:numPr>
          <w:ilvl w:val="0"/>
          <w:numId w:val="40"/>
        </w:numPr>
        <w:spacing w:before="100" w:line="300" w:lineRule="atLeast"/>
        <w:ind w:hanging="11"/>
        <w:rPr>
          <w:rFonts w:ascii="Calibri" w:hAnsi="Calibri"/>
        </w:rPr>
      </w:pPr>
      <w:r>
        <w:rPr>
          <w:rFonts w:ascii="Calibri" w:hAnsi="Calibri"/>
        </w:rPr>
        <w:t>ai sensi dell’art. 30 del Regolamento UE, e nei limiti di quanto esso prescrive tenere un Registro delle attività di trattamento effettuate sotto la propria responsabilità e cooperare con il Titolare e con l’Autorità Garante per la protezione dei dati personali, mettendo il predetto Registro a disposizione del Titolare e dell’Autorità, laddove ne venga fatta richiesta ai sensi dell’art. 30 comma 4 del Regolamento UE;</w:t>
      </w:r>
    </w:p>
    <w:p w:rsidR="00A92CA5" w:rsidRDefault="00A92CA5" w:rsidP="00A92CA5">
      <w:pPr>
        <w:autoSpaceDE w:val="0"/>
        <w:autoSpaceDN w:val="0"/>
        <w:spacing w:before="100" w:line="300" w:lineRule="atLeast"/>
        <w:ind w:left="709" w:hanging="709"/>
        <w:rPr>
          <w:rFonts w:ascii="Calibri" w:hAnsi="Calibri"/>
        </w:rPr>
      </w:pPr>
      <w:r w:rsidRPr="00A92CA5">
        <w:rPr>
          <w:rFonts w:ascii="Calibri" w:hAnsi="Calibri"/>
          <w:bCs/>
          <w:lang w:eastAsia="it-IT"/>
        </w:rPr>
        <w:t>23 Bis.6</w:t>
      </w:r>
      <w:r>
        <w:rPr>
          <w:rFonts w:ascii="Calibri" w:hAnsi="Calibri"/>
          <w:lang w:eastAsia="it-IT"/>
        </w:rPr>
        <w:t xml:space="preserve"> </w:t>
      </w:r>
      <w:r>
        <w:rPr>
          <w:rFonts w:ascii="Calibri" w:hAnsi="Calibri"/>
        </w:rPr>
        <w:t>Tenuto</w:t>
      </w:r>
      <w:r>
        <w:rPr>
          <w:rStyle w:val="Rimandocommento"/>
          <w:rFonts w:ascii="Times New Roman" w:hAnsi="Times New Roman"/>
          <w:sz w:val="16"/>
          <w:szCs w:val="16"/>
        </w:rPr>
        <w:t>  </w:t>
      </w:r>
      <w:r>
        <w:rPr>
          <w:rFonts w:ascii="Calibri" w:hAnsi="Calibri"/>
        </w:rPr>
        <w:t xml:space="preserve"> conto della natura, dell’oggetto, del contesto e delle finalità del trattamento,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del trattamento si impegna, su richiesta dell’Amministrazione, a fornirle un piano di misure di sicurezza rimesse all’approvazione dell’Amministrazione medesima, che saranno concordate al fine di mettere in atto misure tecniche ed organizzative idonee per garantire un livello di sicurezza adeguato al rischio e per garantire il rispetto degli obblighi di cui all’art. 32 del Regolamento UE. Tali misure comprendono tra le altre, se del caso </w:t>
      </w:r>
      <w:r>
        <w:rPr>
          <w:rFonts w:ascii="Calibri" w:hAnsi="Calibri"/>
          <w:b/>
          <w:bCs/>
          <w:i/>
          <w:iCs/>
          <w:color w:val="0000FF"/>
          <w:lang w:eastAsia="ar-SA"/>
        </w:rPr>
        <w:t>&lt;personalizzare in ragione dell’oggetto del contratto</w:t>
      </w:r>
      <w:r>
        <w:rPr>
          <w:rFonts w:ascii="Calibri" w:hAnsi="Calibri"/>
        </w:rPr>
        <w:t>:</w:t>
      </w:r>
      <w:r>
        <w:rPr>
          <w:rFonts w:ascii="Calibri" w:hAnsi="Calibri"/>
          <w:lang w:eastAsia="it-IT"/>
        </w:rPr>
        <w:t xml:space="preserve"> </w:t>
      </w:r>
    </w:p>
    <w:p w:rsidR="00A92CA5" w:rsidRDefault="00A92CA5" w:rsidP="00A92CA5">
      <w:pPr>
        <w:numPr>
          <w:ilvl w:val="0"/>
          <w:numId w:val="41"/>
        </w:numPr>
        <w:spacing w:before="100" w:line="300" w:lineRule="atLeast"/>
        <w:rPr>
          <w:rFonts w:ascii="Calibri" w:hAnsi="Calibri"/>
        </w:rPr>
      </w:pPr>
      <w:r>
        <w:rPr>
          <w:rFonts w:ascii="Calibri" w:hAnsi="Calibri"/>
        </w:rPr>
        <w:t xml:space="preserve">la </w:t>
      </w:r>
      <w:proofErr w:type="spellStart"/>
      <w:r>
        <w:rPr>
          <w:rFonts w:ascii="Calibri" w:hAnsi="Calibri"/>
        </w:rPr>
        <w:t>pseudonimizzazione</w:t>
      </w:r>
      <w:proofErr w:type="spellEnd"/>
      <w:r>
        <w:rPr>
          <w:rFonts w:ascii="Calibri" w:hAnsi="Calibri"/>
        </w:rPr>
        <w:t xml:space="preserve"> e la cifratura dei dati personali;</w:t>
      </w:r>
    </w:p>
    <w:p w:rsidR="00A92CA5" w:rsidRDefault="00A92CA5" w:rsidP="00A92CA5">
      <w:pPr>
        <w:numPr>
          <w:ilvl w:val="0"/>
          <w:numId w:val="41"/>
        </w:numPr>
        <w:spacing w:before="100" w:line="300" w:lineRule="atLeast"/>
        <w:rPr>
          <w:rFonts w:ascii="Calibri" w:hAnsi="Calibri"/>
        </w:rPr>
      </w:pPr>
      <w:r>
        <w:rPr>
          <w:rFonts w:ascii="Calibri" w:hAnsi="Calibri"/>
        </w:rPr>
        <w:t>la capacità di assicurare, su base permanente, la riservatezza, l’integrità, la disponibilità e la resilienza dei sistemi e dei servizi che trattano i dati personali;</w:t>
      </w:r>
    </w:p>
    <w:p w:rsidR="00A92CA5" w:rsidRDefault="00A92CA5" w:rsidP="00A92CA5">
      <w:pPr>
        <w:numPr>
          <w:ilvl w:val="0"/>
          <w:numId w:val="41"/>
        </w:numPr>
        <w:spacing w:before="100" w:line="300" w:lineRule="atLeast"/>
        <w:rPr>
          <w:rFonts w:ascii="Calibri" w:hAnsi="Calibri"/>
        </w:rPr>
      </w:pPr>
      <w:r>
        <w:rPr>
          <w:rFonts w:ascii="Calibri" w:hAnsi="Calibri"/>
        </w:rPr>
        <w:t xml:space="preserve">la capacità di ripristinare tempestivamente la disponibilità e l’accesso dei dati in caso di incidente fisico o tecnico; </w:t>
      </w:r>
    </w:p>
    <w:p w:rsidR="00A92CA5" w:rsidRDefault="00A92CA5" w:rsidP="00A92CA5">
      <w:pPr>
        <w:numPr>
          <w:ilvl w:val="0"/>
          <w:numId w:val="41"/>
        </w:numPr>
        <w:spacing w:before="100" w:line="300" w:lineRule="atLeast"/>
        <w:rPr>
          <w:rFonts w:ascii="Calibri" w:hAnsi="Calibri"/>
        </w:rPr>
      </w:pPr>
      <w:r>
        <w:rPr>
          <w:rFonts w:ascii="Calibri" w:hAnsi="Calibri"/>
        </w:rPr>
        <w:t>una procedura per testare, verificare e valutare regolarmente l’efficacia delle misure tecniche e organizzative al fine di garantire la sicurezza del trattamento</w:t>
      </w:r>
      <w:r>
        <w:rPr>
          <w:rFonts w:ascii="Calibri" w:hAnsi="Calibri"/>
          <w:b/>
          <w:bCs/>
          <w:i/>
          <w:iCs/>
          <w:color w:val="0000FF"/>
          <w:lang w:eastAsia="ar-SA"/>
        </w:rPr>
        <w:t>&gt;</w:t>
      </w:r>
      <w:r>
        <w:rPr>
          <w:rFonts w:ascii="Calibri" w:hAnsi="Calibri"/>
        </w:rPr>
        <w:t>.</w:t>
      </w:r>
    </w:p>
    <w:p w:rsidR="00A92CA5" w:rsidRPr="00A92CA5" w:rsidRDefault="00A92CA5" w:rsidP="00A92CA5">
      <w:pPr>
        <w:spacing w:before="100" w:line="300" w:lineRule="atLeast"/>
        <w:ind w:left="720"/>
        <w:rPr>
          <w:rFonts w:ascii="Calibri" w:hAnsi="Calibri"/>
          <w:b/>
          <w:bCs/>
          <w:i/>
          <w:iCs/>
          <w:color w:val="0000FF"/>
          <w:lang w:eastAsia="ar-SA"/>
        </w:rPr>
      </w:pPr>
      <w:r w:rsidRPr="00A92CA5">
        <w:rPr>
          <w:rFonts w:ascii="Calibri" w:hAnsi="Calibri"/>
          <w:b/>
          <w:bCs/>
          <w:i/>
          <w:iCs/>
          <w:color w:val="0000FF"/>
          <w:lang w:eastAsia="ar-SA"/>
        </w:rPr>
        <w:t xml:space="preserve">&lt;E’ in facoltà dell’Amministrazione prima della sottoscrizione del contratto esecutivo chiedere al Fornitore di proporre  un piano di misure di sicurezza rimesse alla sua approvazione al fine di mettere in atto misure tecniche ed organizzative idonee per garantire un livello di sicurezza adeguato al rischio e per garantire il rispetto degli obblighi di cui all’art. 32 del Regolamento UE. Tali misure comprendono tra le altre, se del caso &lt;personalizzare in ragione dell’oggetto del contratto: </w:t>
      </w:r>
    </w:p>
    <w:p w:rsidR="00A92CA5" w:rsidRPr="00A92CA5" w:rsidRDefault="00A92CA5" w:rsidP="00A92CA5">
      <w:pPr>
        <w:spacing w:before="100" w:line="300" w:lineRule="atLeast"/>
        <w:ind w:left="720"/>
        <w:rPr>
          <w:rFonts w:ascii="Calibri" w:hAnsi="Calibri"/>
          <w:b/>
          <w:bCs/>
          <w:i/>
          <w:iCs/>
          <w:color w:val="0000FF"/>
          <w:lang w:eastAsia="ar-SA"/>
        </w:rPr>
      </w:pPr>
      <w:r w:rsidRPr="00A92CA5">
        <w:rPr>
          <w:rFonts w:ascii="Calibri" w:hAnsi="Calibri"/>
          <w:b/>
          <w:bCs/>
          <w:i/>
          <w:iCs/>
          <w:color w:val="0000FF"/>
          <w:lang w:eastAsia="ar-SA"/>
        </w:rPr>
        <w:t xml:space="preserve">•             la </w:t>
      </w:r>
      <w:proofErr w:type="spellStart"/>
      <w:r w:rsidRPr="00A92CA5">
        <w:rPr>
          <w:rFonts w:ascii="Calibri" w:hAnsi="Calibri"/>
          <w:b/>
          <w:bCs/>
          <w:i/>
          <w:iCs/>
          <w:color w:val="0000FF"/>
          <w:lang w:eastAsia="ar-SA"/>
        </w:rPr>
        <w:t>pseudonimizzazione</w:t>
      </w:r>
      <w:proofErr w:type="spellEnd"/>
      <w:r w:rsidRPr="00A92CA5">
        <w:rPr>
          <w:rFonts w:ascii="Calibri" w:hAnsi="Calibri"/>
          <w:b/>
          <w:bCs/>
          <w:i/>
          <w:iCs/>
          <w:color w:val="0000FF"/>
          <w:lang w:eastAsia="ar-SA"/>
        </w:rPr>
        <w:t xml:space="preserve"> e la cifratura dei dati personali;</w:t>
      </w:r>
    </w:p>
    <w:p w:rsidR="00A92CA5" w:rsidRPr="00A92CA5" w:rsidRDefault="00A92CA5" w:rsidP="00A92CA5">
      <w:pPr>
        <w:spacing w:before="100" w:line="300" w:lineRule="atLeast"/>
        <w:ind w:left="720"/>
        <w:rPr>
          <w:rFonts w:ascii="Calibri" w:hAnsi="Calibri"/>
          <w:b/>
          <w:bCs/>
          <w:i/>
          <w:iCs/>
          <w:color w:val="0000FF"/>
          <w:lang w:eastAsia="ar-SA"/>
        </w:rPr>
      </w:pPr>
      <w:r w:rsidRPr="00A92CA5">
        <w:rPr>
          <w:rFonts w:ascii="Calibri" w:hAnsi="Calibri"/>
          <w:b/>
          <w:bCs/>
          <w:i/>
          <w:iCs/>
          <w:color w:val="0000FF"/>
          <w:lang w:eastAsia="ar-SA"/>
        </w:rPr>
        <w:lastRenderedPageBreak/>
        <w:t>•             la capacità di assicurare, su base permanente, la riservatezza, l’integrità, la disponibilità e la resilienza dei sistemi e dei servizi che trattano i dati personali;</w:t>
      </w:r>
    </w:p>
    <w:p w:rsidR="00A92CA5" w:rsidRPr="00A92CA5" w:rsidRDefault="00A92CA5" w:rsidP="00A92CA5">
      <w:pPr>
        <w:spacing w:before="100" w:line="300" w:lineRule="atLeast"/>
        <w:ind w:left="720"/>
        <w:rPr>
          <w:rFonts w:ascii="Calibri" w:hAnsi="Calibri"/>
          <w:b/>
          <w:bCs/>
          <w:i/>
          <w:iCs/>
          <w:color w:val="0000FF"/>
          <w:lang w:eastAsia="ar-SA"/>
        </w:rPr>
      </w:pPr>
      <w:r w:rsidRPr="00A92CA5">
        <w:rPr>
          <w:rFonts w:ascii="Calibri" w:hAnsi="Calibri"/>
          <w:b/>
          <w:bCs/>
          <w:i/>
          <w:iCs/>
          <w:color w:val="0000FF"/>
          <w:lang w:eastAsia="ar-SA"/>
        </w:rPr>
        <w:t xml:space="preserve">•             la capacità di ripristinare tempestivamente la disponibilità e l’accesso dei dati in caso di incidente fisico o tecnico; </w:t>
      </w:r>
    </w:p>
    <w:p w:rsidR="00A92CA5" w:rsidRPr="00A92CA5" w:rsidRDefault="00A92CA5" w:rsidP="00A92CA5">
      <w:pPr>
        <w:spacing w:before="100" w:line="300" w:lineRule="atLeast"/>
        <w:ind w:left="720"/>
        <w:rPr>
          <w:rFonts w:ascii="Calibri" w:hAnsi="Calibri"/>
          <w:b/>
          <w:bCs/>
          <w:i/>
          <w:iCs/>
          <w:color w:val="0000FF"/>
          <w:lang w:eastAsia="ar-SA"/>
        </w:rPr>
      </w:pPr>
      <w:r w:rsidRPr="00A92CA5">
        <w:rPr>
          <w:rFonts w:ascii="Calibri" w:hAnsi="Calibri"/>
          <w:b/>
          <w:bCs/>
          <w:i/>
          <w:iCs/>
          <w:color w:val="0000FF"/>
          <w:lang w:eastAsia="ar-SA"/>
        </w:rPr>
        <w:t>•             una procedura per testare, verificare e valutare regolarmente l’efficacia delle misure tecniche e organizzative al fine di garantire la sicurezza del trattamento&gt;.</w:t>
      </w:r>
    </w:p>
    <w:p w:rsidR="00A92CA5" w:rsidRDefault="00A92CA5" w:rsidP="00A92CA5">
      <w:pPr>
        <w:spacing w:before="100" w:line="300" w:lineRule="atLeast"/>
        <w:ind w:left="720"/>
        <w:rPr>
          <w:rFonts w:ascii="Calibri" w:hAnsi="Calibri"/>
          <w:b/>
          <w:bCs/>
          <w:i/>
          <w:iCs/>
          <w:color w:val="1F497D"/>
          <w:sz w:val="22"/>
          <w:szCs w:val="22"/>
        </w:rPr>
      </w:pPr>
      <w:r w:rsidRPr="00A92CA5">
        <w:rPr>
          <w:rFonts w:ascii="Calibri" w:hAnsi="Calibri"/>
          <w:b/>
          <w:bCs/>
          <w:i/>
          <w:iCs/>
          <w:color w:val="0000FF"/>
          <w:lang w:eastAsia="ar-SA"/>
        </w:rPr>
        <w:t>La valutazione circa l’adeguatezza del livello di sicurezza deve tenere conto, in particolare, dei rischi del trattamento derivanti da: distruzione o perdita anche accidentale, modifica, divulgazione non autorizzata, nonché accesso non autorizzato, anche accidentale o illegale, o trattamento non consentito o non conforme alle finalità del trattamento dei dati personali conservati o comunque trattati. Il Piano d’intesa tra le parti potrà essere aggiornato in corso di esecuzione contrattuale:</w:t>
      </w:r>
      <w:r>
        <w:rPr>
          <w:rFonts w:ascii="Calibri" w:hAnsi="Calibri"/>
          <w:b/>
          <w:bCs/>
          <w:i/>
          <w:iCs/>
          <w:color w:val="1F497D"/>
          <w:sz w:val="22"/>
          <w:szCs w:val="22"/>
        </w:rPr>
        <w:t xml:space="preserve"> </w:t>
      </w:r>
      <w:r>
        <w:rPr>
          <w:rFonts w:ascii="Calibri" w:hAnsi="Calibri"/>
        </w:rPr>
        <w:t>Tenuto</w:t>
      </w:r>
      <w:r>
        <w:rPr>
          <w:rStyle w:val="Rimandocommento"/>
          <w:rFonts w:ascii="Times New Roman" w:hAnsi="Times New Roman"/>
          <w:sz w:val="16"/>
          <w:szCs w:val="16"/>
        </w:rPr>
        <w:t>  </w:t>
      </w:r>
      <w:r>
        <w:rPr>
          <w:rFonts w:ascii="Calibri" w:hAnsi="Calibri"/>
        </w:rPr>
        <w:t xml:space="preserve"> conto della natura, dell’oggetto, del contesto e delle finalità del trattamento,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ha definito un piano di misure di sicurezza approvato dell’Amministrazione e allegato al presente contratto, al fine di mettere in atto misure tecniche ed organizzative idonee per garantire un livello di sicurezza adeguato al rischio e per garantire il rispetto degli obblighi di cui all’art. 32 del Regolamento UE che il Fornitore si impegna a rispettare.</w:t>
      </w:r>
      <w:r>
        <w:rPr>
          <w:rFonts w:ascii="Calibri" w:hAnsi="Calibri"/>
          <w:b/>
          <w:bCs/>
          <w:i/>
          <w:iCs/>
          <w:color w:val="1F497D"/>
          <w:sz w:val="22"/>
          <w:szCs w:val="22"/>
        </w:rPr>
        <w:t>&gt;.</w:t>
      </w:r>
    </w:p>
    <w:p w:rsidR="00A92CA5" w:rsidRDefault="00A92CA5" w:rsidP="00A92CA5">
      <w:pPr>
        <w:spacing w:before="100" w:line="300" w:lineRule="atLeast"/>
        <w:ind w:left="709"/>
        <w:rPr>
          <w:rFonts w:ascii="Calibri" w:hAnsi="Calibri"/>
          <w:b/>
          <w:bCs/>
          <w:i/>
          <w:iCs/>
          <w:color w:val="0000FF"/>
          <w:lang w:eastAsia="ar-SA"/>
        </w:rPr>
      </w:pPr>
      <w:r>
        <w:rPr>
          <w:rFonts w:ascii="Calibri" w:hAnsi="Calibri"/>
        </w:rPr>
        <w:t>La valutazione circa l’adeguatezza del livello di sicurezza deve tenere conto, in particolare, dei rischi del trattamento derivanti da: distruzione o perdita anche accidentale, modifica, divulgazione non autorizzata, nonché accesso non autorizzato, anche accidentale o illegale, o trattamento non consentito o non conforme alle finalità del trattamento dei dati personali conservati o comunque trattati.</w:t>
      </w:r>
    </w:p>
    <w:p w:rsidR="00A92CA5" w:rsidRPr="00A92CA5" w:rsidRDefault="00A92CA5" w:rsidP="00A92CA5">
      <w:pPr>
        <w:autoSpaceDE w:val="0"/>
        <w:autoSpaceDN w:val="0"/>
        <w:spacing w:before="100" w:line="300" w:lineRule="atLeast"/>
        <w:ind w:left="709" w:hanging="709"/>
        <w:rPr>
          <w:rFonts w:ascii="Calibri" w:hAnsi="Calibri"/>
        </w:rPr>
      </w:pPr>
      <w:r w:rsidRPr="00A92CA5">
        <w:rPr>
          <w:rFonts w:ascii="Calibri" w:hAnsi="Calibri"/>
          <w:bCs/>
          <w:lang w:eastAsia="it-IT"/>
        </w:rPr>
        <w:t>23 Bis.7</w:t>
      </w:r>
      <w:r>
        <w:rPr>
          <w:rFonts w:ascii="Calibri" w:hAnsi="Calibri"/>
          <w:b/>
          <w:bCs/>
          <w:lang w:eastAsia="it-IT"/>
        </w:rPr>
        <w:t xml:space="preserve"> </w:t>
      </w:r>
      <w:r>
        <w:rPr>
          <w:rFonts w:ascii="Calibri" w:hAnsi="Calibri"/>
        </w:rPr>
        <w:t>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del trattamento deve mettere a disposizione del Titolare del trattamento tutte le informazioni necessarie per dimostrare il rispetto degli obblighi di cui al Regolamento UE, oltre a contribuire e consentire al Titolare - anche tramite soggetti terzi dal medesimo autorizzati, dandogli piena collaborazione - verifiche periodiche, ispezioni e audit circa l’adeguatezza e l’efficacia delle misure di sicurezza adottate ed il pieno e scrupoloso rispetto delle norme in materia di trattamento dei dati personali. </w:t>
      </w:r>
      <w:r w:rsidRPr="00A92CA5">
        <w:rPr>
          <w:rFonts w:ascii="Calibri" w:hAnsi="Calibri"/>
        </w:rPr>
        <w:t>A tal fine, il Titolare informa preventivamente il Responsabile &lt;</w:t>
      </w:r>
      <w:r w:rsidRPr="00A92CA5">
        <w:rPr>
          <w:rFonts w:ascii="Calibri" w:hAnsi="Calibri"/>
          <w:b/>
          <w:bCs/>
          <w:i/>
          <w:iCs/>
          <w:color w:val="0000FF"/>
          <w:lang w:eastAsia="ar-SA"/>
        </w:rPr>
        <w:t>da valorizzare in alternativa</w:t>
      </w:r>
      <w:r w:rsidRPr="00A92CA5">
        <w:rPr>
          <w:rFonts w:ascii="Calibri" w:hAnsi="Calibri"/>
          <w:lang w:eastAsia="it-IT"/>
        </w:rPr>
        <w:t xml:space="preserve">: </w:t>
      </w:r>
      <w:r w:rsidRPr="00A92CA5">
        <w:rPr>
          <w:rFonts w:ascii="Calibri" w:hAnsi="Calibri"/>
        </w:rPr>
        <w:t>sub-Responsabile&gt; del trattamento con un preavviso minimo di quattro giorni lavorativi.</w:t>
      </w:r>
    </w:p>
    <w:p w:rsidR="00A92CA5" w:rsidRDefault="00A92CA5" w:rsidP="00A92CA5">
      <w:pPr>
        <w:spacing w:before="100" w:line="300" w:lineRule="atLeast"/>
        <w:ind w:left="709"/>
        <w:rPr>
          <w:rFonts w:ascii="Calibri" w:hAnsi="Calibri"/>
        </w:rPr>
      </w:pPr>
      <w:r>
        <w:rPr>
          <w:rFonts w:ascii="Calibri" w:hAnsi="Calibri"/>
        </w:rPr>
        <w:t xml:space="preserve">Nel caso in cui all’esito di tali verifiche periodiche, ispezioni e audit le misure di sicurezza dovessero risultare inadeguate rispetto al rischio del trattamento o, comunque, inidonee ad assicurare l’applicazione del Regolamento, o risulti che il Fornitore agisca in modo difforme o contrario alle istruzioni fornite dall’Amministrazione, quest’ultima diffiderà il Fornitore ad adottare tutte le misure più opportune o a tenere una condotta conforme alle istruzioni entro un termine congruo che sarà all’occorrenza fissato. In caso di mancato adeguamento a seguito della diffida, resa anche ai sensi dell’art. 1454 cc, l’Amministrazione potrà, in ragione della gravità della condotta del Fornitore e fatta salva la possibilità di fissare un ulteriore termine per l’adempimento, risolvere il contratto ed escutere la garanzia definitiva, salvo il risarcimento del maggior danno. </w:t>
      </w:r>
    </w:p>
    <w:p w:rsidR="00A92CA5" w:rsidRDefault="00A92CA5" w:rsidP="00A92CA5">
      <w:pPr>
        <w:spacing w:before="100" w:line="300" w:lineRule="atLeast"/>
        <w:ind w:left="708"/>
        <w:rPr>
          <w:rFonts w:ascii="Calibri" w:hAnsi="Calibri"/>
        </w:rPr>
      </w:pPr>
      <w:r>
        <w:rPr>
          <w:rFonts w:ascii="Calibri" w:hAnsi="Calibri"/>
        </w:rPr>
        <w:t xml:space="preserve">In alternativa alle verifiche di cui sopra, l’Amministrazione potrà richiedere al Responsabile di fornire annualmente o comunque su richiesta del Titolare una relazione </w:t>
      </w:r>
      <w:r>
        <w:rPr>
          <w:rFonts w:ascii="Calibri" w:hAnsi="Calibri"/>
        </w:rPr>
        <w:lastRenderedPageBreak/>
        <w:t xml:space="preserve">sull’andamento della gestione dei dati personali e sull’applicazione delle misure di sicurezza approvate. </w:t>
      </w:r>
    </w:p>
    <w:p w:rsidR="00A92CA5" w:rsidRDefault="00A92CA5" w:rsidP="00A92CA5">
      <w:pPr>
        <w:spacing w:before="100" w:line="300" w:lineRule="atLeast"/>
        <w:ind w:left="709" w:hanging="709"/>
        <w:rPr>
          <w:rFonts w:ascii="Calibri" w:hAnsi="Calibri"/>
        </w:rPr>
      </w:pPr>
      <w:r w:rsidRPr="00A92CA5">
        <w:rPr>
          <w:rFonts w:ascii="Calibri" w:hAnsi="Calibri"/>
          <w:bCs/>
          <w:lang w:eastAsia="it-IT"/>
        </w:rPr>
        <w:t>23 Bis.8</w:t>
      </w:r>
      <w:r>
        <w:rPr>
          <w:rFonts w:ascii="Calibri" w:hAnsi="Calibri"/>
          <w:lang w:eastAsia="it-IT"/>
        </w:rPr>
        <w:t xml:space="preserve"> </w:t>
      </w:r>
      <w:r>
        <w:rPr>
          <w:rFonts w:ascii="Calibri" w:hAnsi="Calibri"/>
          <w:b/>
          <w:bCs/>
          <w:i/>
          <w:iCs/>
          <w:color w:val="0000FF"/>
          <w:lang w:eastAsia="ar-SA"/>
        </w:rPr>
        <w:t>(Autorizzazione generale)</w:t>
      </w:r>
      <w:r>
        <w:rPr>
          <w:rFonts w:ascii="Calibri" w:hAnsi="Calibri"/>
        </w:rPr>
        <w:t xml:space="preserve">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può ricorrere ad un altro Responsabile del trattamento &lt;</w:t>
      </w:r>
      <w:r>
        <w:rPr>
          <w:rFonts w:ascii="Calibri" w:hAnsi="Calibri"/>
          <w:i/>
          <w:iCs/>
        </w:rPr>
        <w:t xml:space="preserve">oppure </w:t>
      </w:r>
      <w:r>
        <w:rPr>
          <w:rFonts w:ascii="Calibri" w:hAnsi="Calibri"/>
          <w:b/>
          <w:bCs/>
          <w:i/>
          <w:iCs/>
          <w:color w:val="0000FF"/>
          <w:lang w:eastAsia="ar-SA"/>
        </w:rPr>
        <w:t xml:space="preserve">da valorizzare nel caso in cui il Fornitore sia nominato sub responsabile </w:t>
      </w:r>
      <w:r>
        <w:rPr>
          <w:rFonts w:ascii="Calibri" w:hAnsi="Calibri"/>
        </w:rPr>
        <w:t xml:space="preserve">terzo autorizzato del trattamento&gt; per gestire attività di trattamento specifiche, informando, </w:t>
      </w:r>
      <w:r>
        <w:rPr>
          <w:rFonts w:ascii="Calibri" w:hAnsi="Calibri"/>
          <w:b/>
          <w:bCs/>
          <w:i/>
          <w:iCs/>
          <w:color w:val="0000FF"/>
          <w:lang w:eastAsia="ar-SA"/>
        </w:rPr>
        <w:t>periodicamente (semestralmente?)</w:t>
      </w:r>
      <w:r>
        <w:rPr>
          <w:rFonts w:ascii="Calibri" w:hAnsi="Calibri"/>
        </w:rPr>
        <w:t xml:space="preserve"> il Titolare del trattamento di ogni nomina e/o sostituzione. Nella comunicazione andranno specificate le attività di trattamento delegate, i dati identificativi del sub-Responsabile del trattamento &lt;</w:t>
      </w:r>
      <w:r>
        <w:rPr>
          <w:rFonts w:ascii="Calibri" w:hAnsi="Calibri"/>
          <w:i/>
          <w:iCs/>
        </w:rPr>
        <w:t xml:space="preserve">oppure </w:t>
      </w:r>
      <w:r>
        <w:rPr>
          <w:rFonts w:ascii="Calibri" w:hAnsi="Calibri"/>
          <w:b/>
          <w:bCs/>
          <w:i/>
          <w:iCs/>
          <w:color w:val="0000FF"/>
          <w:lang w:eastAsia="ar-SA"/>
        </w:rPr>
        <w:t xml:space="preserve">da valorizzare nel caso in cui il Fornitore sia nominato sub responsabile </w:t>
      </w:r>
      <w:r>
        <w:rPr>
          <w:rFonts w:ascii="Calibri" w:hAnsi="Calibri"/>
        </w:rPr>
        <w:t xml:space="preserve">terzo autorizzato del trattamento&gt;e i dati del contratto di esternalizzazione. </w:t>
      </w:r>
      <w:r>
        <w:rPr>
          <w:b/>
          <w:bCs/>
          <w:i/>
          <w:iCs/>
          <w:color w:val="0000FF"/>
          <w:lang w:eastAsia="ar-SA"/>
        </w:rPr>
        <w:t> </w:t>
      </w:r>
    </w:p>
    <w:p w:rsidR="00A92CA5" w:rsidRDefault="00A92CA5" w:rsidP="00A92CA5">
      <w:pPr>
        <w:autoSpaceDE w:val="0"/>
        <w:autoSpaceDN w:val="0"/>
        <w:spacing w:before="100" w:line="300" w:lineRule="atLeast"/>
        <w:ind w:left="709"/>
        <w:rPr>
          <w:rFonts w:ascii="Calibri" w:hAnsi="Calibri"/>
        </w:rPr>
      </w:pPr>
      <w:r>
        <w:rPr>
          <w:rFonts w:ascii="Calibri" w:hAnsi="Calibri"/>
          <w:b/>
          <w:bCs/>
          <w:i/>
          <w:iCs/>
          <w:color w:val="0000FF"/>
          <w:lang w:eastAsia="ar-SA"/>
        </w:rPr>
        <w:t>(Autorizzazione specifica)</w:t>
      </w:r>
      <w:r>
        <w:rPr>
          <w:rFonts w:ascii="Calibri" w:hAnsi="Calibri"/>
        </w:rPr>
        <w:t xml:space="preserve"> Il Responsabile del trattamento può avvalersi di ulteriori Responsabili per delegargli attività specifiche, previa autorizzazione scritta del Titolare del trattamento &lt;</w:t>
      </w:r>
      <w:r>
        <w:rPr>
          <w:rFonts w:ascii="Calibri" w:hAnsi="Calibri"/>
          <w:b/>
          <w:bCs/>
          <w:i/>
          <w:iCs/>
          <w:color w:val="0000FF"/>
          <w:lang w:eastAsia="ar-SA"/>
        </w:rPr>
        <w:t>valorizzare in alternativa a quanto precede</w:t>
      </w:r>
      <w:r>
        <w:rPr>
          <w:rFonts w:ascii="Calibri" w:hAnsi="Calibri"/>
          <w:lang w:eastAsia="it-IT"/>
        </w:rPr>
        <w:t xml:space="preserve">: Il </w:t>
      </w:r>
      <w:r>
        <w:rPr>
          <w:rFonts w:ascii="Calibri" w:hAnsi="Calibri"/>
        </w:rPr>
        <w:t>sub-Responsabile del trattamento può avvalersi di ulteriori terzi autorizzati del trattamento per delegargli attività specifiche, previa autorizzazione scritta del Titolare del trattamento&gt;.</w:t>
      </w:r>
    </w:p>
    <w:p w:rsidR="00A92CA5" w:rsidRDefault="00A92CA5" w:rsidP="00A92CA5">
      <w:pPr>
        <w:spacing w:before="100" w:line="300" w:lineRule="atLeast"/>
        <w:ind w:left="709"/>
        <w:rPr>
          <w:rFonts w:ascii="Calibri" w:hAnsi="Calibri"/>
        </w:rPr>
      </w:pPr>
      <w:r>
        <w:rPr>
          <w:rFonts w:ascii="Calibri" w:hAnsi="Calibri"/>
        </w:rPr>
        <w:t>Il sub-Responsabile del trattamento &lt;</w:t>
      </w:r>
      <w:r>
        <w:rPr>
          <w:rFonts w:ascii="Calibri" w:hAnsi="Calibri"/>
          <w:b/>
          <w:bCs/>
          <w:i/>
          <w:iCs/>
          <w:color w:val="0000FF"/>
          <w:lang w:eastAsia="ar-SA"/>
        </w:rPr>
        <w:t>oppure</w:t>
      </w:r>
      <w:r>
        <w:rPr>
          <w:rFonts w:ascii="Calibri" w:hAnsi="Calibri"/>
        </w:rPr>
        <w:t xml:space="preserve"> terzo autorizzato del trattamento&gt; deve rispettare obblighi analoghi a quelli forniti dal Titolare al Responsabile Iniziale del trattamento &lt;</w:t>
      </w:r>
      <w:r>
        <w:rPr>
          <w:rFonts w:ascii="Calibri" w:hAnsi="Calibri"/>
          <w:i/>
          <w:iCs/>
        </w:rPr>
        <w:t>oppure</w:t>
      </w:r>
      <w:r>
        <w:rPr>
          <w:rFonts w:ascii="Calibri" w:hAnsi="Calibri"/>
        </w:rPr>
        <w:t xml:space="preserve"> sub-Responsabile del trattamento&gt;, riportate in uno specifico contratto o atto di nomina. Spetta al Responsabile Iniziale &lt;</w:t>
      </w:r>
      <w:r>
        <w:rPr>
          <w:rFonts w:ascii="Calibri" w:hAnsi="Calibri"/>
          <w:i/>
          <w:iCs/>
        </w:rPr>
        <w:t>oppure</w:t>
      </w:r>
      <w:r>
        <w:rPr>
          <w:rFonts w:ascii="Calibri" w:hAnsi="Calibri"/>
        </w:rPr>
        <w:t xml:space="preserve"> sub-Responsabile del trattamento&gt; assicurare che il sub-Responsabile del trattamento &lt;</w:t>
      </w:r>
      <w:r>
        <w:rPr>
          <w:rFonts w:ascii="Calibri" w:hAnsi="Calibri"/>
          <w:b/>
          <w:bCs/>
          <w:i/>
          <w:iCs/>
          <w:color w:val="0000FF"/>
          <w:lang w:eastAsia="ar-SA"/>
        </w:rPr>
        <w:t>oppure</w:t>
      </w:r>
      <w:r>
        <w:rPr>
          <w:rFonts w:ascii="Calibri" w:hAnsi="Calibri"/>
        </w:rPr>
        <w:t xml:space="preserve"> terzo autorizzato del trattamento&gt; presenti garanzie sufficienti in termini di conoscenza specialistica, affidabilità e risorse, per l’adozione di misure tecniche ed organizzative appropriate di modo che il trattamento risponda ai principi e alle esigenze del Regolamento UE. </w:t>
      </w:r>
    </w:p>
    <w:p w:rsidR="00A92CA5" w:rsidRDefault="00A92CA5" w:rsidP="00A92CA5">
      <w:pPr>
        <w:spacing w:before="100" w:line="300" w:lineRule="atLeast"/>
        <w:ind w:left="709"/>
        <w:rPr>
          <w:rFonts w:ascii="Calibri" w:hAnsi="Calibri"/>
        </w:rPr>
      </w:pPr>
      <w:r>
        <w:rPr>
          <w:rFonts w:ascii="Calibri" w:hAnsi="Calibri"/>
        </w:rPr>
        <w:t>In caso di violazione da parte del sub-Responsabile del trattamento &lt;</w:t>
      </w:r>
      <w:r>
        <w:rPr>
          <w:rFonts w:ascii="Calibri" w:hAnsi="Calibri"/>
          <w:b/>
          <w:bCs/>
          <w:i/>
          <w:iCs/>
          <w:color w:val="0000FF"/>
          <w:lang w:eastAsia="ar-SA"/>
        </w:rPr>
        <w:t>oppure</w:t>
      </w:r>
      <w:r>
        <w:rPr>
          <w:rFonts w:ascii="Calibri" w:hAnsi="Calibri"/>
        </w:rPr>
        <w:t xml:space="preserve"> terzo autorizzato del trattamento&gt; degli obblighi in materia di protezione dei dati, il Responsabile Iniziale del trattamento &lt;</w:t>
      </w:r>
      <w:r>
        <w:rPr>
          <w:rFonts w:ascii="Calibri" w:hAnsi="Calibri"/>
          <w:i/>
          <w:iCs/>
        </w:rPr>
        <w:t>oppure</w:t>
      </w:r>
      <w:r>
        <w:rPr>
          <w:rFonts w:ascii="Calibri" w:hAnsi="Calibri"/>
        </w:rPr>
        <w:t xml:space="preserve"> sub-Responsabile del trattamento&gt; è interamente responsabile nei confronti del Titolare del trattamento di tali inadempimenti. L’Amministrazione potrà in qualsiasi momento verificare le garanzie e le misure tecniche ed organizzative del sub-Responsabile &lt;</w:t>
      </w:r>
      <w:r>
        <w:rPr>
          <w:rFonts w:ascii="Calibri" w:hAnsi="Calibri"/>
          <w:b/>
          <w:bCs/>
          <w:i/>
          <w:iCs/>
          <w:color w:val="0000FF"/>
          <w:lang w:eastAsia="ar-SA"/>
        </w:rPr>
        <w:t>oppure</w:t>
      </w:r>
      <w:r>
        <w:rPr>
          <w:rFonts w:ascii="Calibri" w:hAnsi="Calibri"/>
        </w:rPr>
        <w:t xml:space="preserve"> terzo autorizzato del trattamento</w:t>
      </w:r>
      <w:r>
        <w:rPr>
          <w:rStyle w:val="Rimandocommento"/>
          <w:rFonts w:ascii="Times New Roman" w:hAnsi="Times New Roman"/>
          <w:sz w:val="16"/>
          <w:szCs w:val="16"/>
        </w:rPr>
        <w:t>  </w:t>
      </w:r>
      <w:r>
        <w:rPr>
          <w:rFonts w:ascii="Calibri" w:hAnsi="Calibri"/>
        </w:rPr>
        <w:t>&gt;, tramite audit verifiche e ispezioni anche avvalendosi di soggetti terzi. A tal fine, il Titolare informa preventivamente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del trattamento con un preavviso minimo di quattro giorni lavorativi. </w:t>
      </w:r>
    </w:p>
    <w:p w:rsidR="00A92CA5" w:rsidRDefault="00A92CA5" w:rsidP="00A92CA5">
      <w:pPr>
        <w:spacing w:before="100" w:line="300" w:lineRule="atLeast"/>
        <w:ind w:left="709"/>
        <w:rPr>
          <w:rFonts w:ascii="Calibri" w:hAnsi="Calibri"/>
        </w:rPr>
      </w:pPr>
      <w:r>
        <w:rPr>
          <w:rFonts w:ascii="Calibri" w:hAnsi="Calibri"/>
        </w:rPr>
        <w:t>Ove tali misure dovessero risultare inapplicate o inadeguate rispetto al rischio del trattamento o, comunque, inidonee ad assicurare l’applicazione del Regolamento, o risulti che il Sub responsabile/terzo autorizzato agisca in modo difforme o contrario alle istruzioni fornite dall’Amministrazione, quest’ultima diffiderà il Fornitore a far adottare al sub-Responsabile &lt;</w:t>
      </w:r>
      <w:r>
        <w:rPr>
          <w:rFonts w:ascii="Calibri" w:hAnsi="Calibri"/>
          <w:b/>
          <w:bCs/>
          <w:i/>
          <w:iCs/>
          <w:color w:val="0000FF"/>
          <w:lang w:eastAsia="ar-SA"/>
        </w:rPr>
        <w:t>oppure</w:t>
      </w:r>
      <w:r>
        <w:rPr>
          <w:rFonts w:ascii="Calibri" w:hAnsi="Calibri"/>
        </w:rPr>
        <w:t xml:space="preserve"> ai terzi autorizzati&gt; del trattamento tutte le misure più opportune o a tenere una condotta conforme alle istruzioni entro un termine congruo che sarà all’occorrenza fissato. In caso di mancato adeguamento a tale diffida, resa anche ai sensi dell’art. 1454 cc, l’Amministrazione potrà, in ragione della gravità della condotta del sub responsabile/terzo autorizzato e fatta salva la possibilità di fissare un ulteriore termine per l’adempimento, risolvere il contratto con il Responsabile iniziale </w:t>
      </w:r>
      <w:r>
        <w:rPr>
          <w:rFonts w:ascii="Calibri" w:hAnsi="Calibri"/>
        </w:rPr>
        <w:lastRenderedPageBreak/>
        <w:t>&lt;</w:t>
      </w:r>
      <w:r>
        <w:rPr>
          <w:rFonts w:ascii="Calibri" w:hAnsi="Calibri"/>
          <w:i/>
          <w:iCs/>
        </w:rPr>
        <w:t>oppure</w:t>
      </w:r>
      <w:r>
        <w:rPr>
          <w:rFonts w:ascii="Calibri" w:hAnsi="Calibri"/>
        </w:rPr>
        <w:t xml:space="preserve"> sub-Responsabile del trattamento&gt; ed escutere la garanzia definitiva, salvo il risarcimento del maggior danno. </w:t>
      </w:r>
    </w:p>
    <w:p w:rsidR="00A92CA5" w:rsidRDefault="00A92CA5" w:rsidP="00A92CA5">
      <w:pPr>
        <w:spacing w:before="100" w:line="300" w:lineRule="atLeast"/>
        <w:ind w:left="709"/>
        <w:rPr>
          <w:rFonts w:ascii="Calibri" w:hAnsi="Calibri"/>
        </w:rPr>
      </w:pPr>
      <w:r>
        <w:rPr>
          <w:rFonts w:ascii="Calibri" w:hAnsi="Calibri"/>
        </w:rPr>
        <w:t xml:space="preserve">Restano fermi i casi di recesso previsti nel Contratto Quadro. </w:t>
      </w:r>
    </w:p>
    <w:p w:rsidR="00A92CA5" w:rsidRDefault="00A92CA5" w:rsidP="00A92CA5">
      <w:pPr>
        <w:spacing w:before="100" w:line="300" w:lineRule="atLeast"/>
        <w:ind w:left="708"/>
        <w:rPr>
          <w:rFonts w:ascii="Calibri" w:hAnsi="Calibri"/>
        </w:rPr>
      </w:pPr>
      <w:r>
        <w:rPr>
          <w:rFonts w:ascii="Calibri" w:hAnsi="Calibri"/>
        </w:rPr>
        <w:t xml:space="preserve">In alternativa alle verifiche di cui sopra, l’Amministrazione potrà richiedere al Responsabile di fornire annualmente o comunque su richiesta del Titolare una relazione sull’andamento della gestione dei dati personali e sull’applicazione delle misure di sicurezza approvate da parte del </w:t>
      </w:r>
      <w:proofErr w:type="spellStart"/>
      <w:r>
        <w:rPr>
          <w:rFonts w:ascii="Calibri" w:hAnsi="Calibri"/>
        </w:rPr>
        <w:t>subResponsabile</w:t>
      </w:r>
      <w:proofErr w:type="spellEnd"/>
      <w:r>
        <w:rPr>
          <w:rFonts w:ascii="Calibri" w:hAnsi="Calibri"/>
        </w:rPr>
        <w:t xml:space="preserve">/terzo autorizzato. </w:t>
      </w:r>
    </w:p>
    <w:p w:rsidR="00A92CA5" w:rsidRDefault="00A92CA5" w:rsidP="00A92CA5">
      <w:pPr>
        <w:spacing w:before="100" w:line="300" w:lineRule="atLeast"/>
        <w:ind w:left="709" w:hanging="709"/>
        <w:rPr>
          <w:rFonts w:ascii="Calibri" w:hAnsi="Calibri"/>
        </w:rPr>
      </w:pPr>
      <w:r w:rsidRPr="00A92CA5">
        <w:rPr>
          <w:rFonts w:ascii="Calibri" w:hAnsi="Calibri"/>
          <w:bCs/>
          <w:lang w:eastAsia="it-IT"/>
        </w:rPr>
        <w:t>23 Bis.9</w:t>
      </w:r>
      <w:r>
        <w:rPr>
          <w:rFonts w:ascii="Calibri" w:hAnsi="Calibri"/>
          <w:lang w:eastAsia="it-IT"/>
        </w:rPr>
        <w:t xml:space="preserve"> </w:t>
      </w:r>
      <w:r>
        <w:rPr>
          <w:rFonts w:ascii="Calibri" w:hAnsi="Calibri"/>
        </w:rPr>
        <w:t>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del trattamento manleverà e terrà indenne il Titolare da ogni perdita, contestazione, responsabilità, spese sostenute nonché dei costi subiti (anche in termini di danno </w:t>
      </w:r>
      <w:proofErr w:type="spellStart"/>
      <w:r>
        <w:rPr>
          <w:rFonts w:ascii="Calibri" w:hAnsi="Calibri"/>
        </w:rPr>
        <w:t>reputazionale</w:t>
      </w:r>
      <w:proofErr w:type="spellEnd"/>
      <w:r>
        <w:rPr>
          <w:rFonts w:ascii="Calibri" w:hAnsi="Calibri"/>
        </w:rPr>
        <w:t>) in relazione anche ad una sola violazione della normativa in materia di Trattamento dei Dati Personali e/o del Contratto (inclusi gli Allegati) derivata dalla condotta (attiva e/o omissiva) sua e/o dei suoi agenti e/o sub appaltatori e/o sub-contraenti</w:t>
      </w:r>
      <w:r>
        <w:rPr>
          <w:rStyle w:val="Rimandocommento"/>
          <w:rFonts w:ascii="Times New Roman" w:hAnsi="Times New Roman"/>
          <w:sz w:val="16"/>
          <w:szCs w:val="16"/>
        </w:rPr>
        <w:t>  </w:t>
      </w:r>
      <w:r>
        <w:rPr>
          <w:rFonts w:ascii="Calibri" w:hAnsi="Calibri"/>
        </w:rPr>
        <w:t>.</w:t>
      </w:r>
    </w:p>
    <w:p w:rsidR="00A92CA5" w:rsidRDefault="00A92CA5" w:rsidP="00A92CA5">
      <w:pPr>
        <w:autoSpaceDE w:val="0"/>
        <w:autoSpaceDN w:val="0"/>
        <w:spacing w:before="100" w:line="300" w:lineRule="atLeast"/>
        <w:ind w:left="709" w:hanging="709"/>
        <w:rPr>
          <w:rFonts w:ascii="Calibri" w:hAnsi="Calibri"/>
        </w:rPr>
      </w:pPr>
      <w:r w:rsidRPr="00A92CA5">
        <w:rPr>
          <w:rFonts w:ascii="Calibri" w:hAnsi="Calibri"/>
          <w:bCs/>
          <w:lang w:eastAsia="it-IT"/>
        </w:rPr>
        <w:t>23 Bis.10</w:t>
      </w:r>
      <w:r>
        <w:rPr>
          <w:rFonts w:ascii="Calibri" w:hAnsi="Calibri"/>
          <w:b/>
          <w:bCs/>
          <w:lang w:eastAsia="it-IT"/>
        </w:rPr>
        <w:t xml:space="preserve"> </w:t>
      </w:r>
      <w:r>
        <w:rPr>
          <w:rFonts w:ascii="Calibri" w:hAnsi="Calibri"/>
        </w:rPr>
        <w:t>Il Fornitore Responsabile del trattamento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deve assistere il Titolare del trattamento al fine di dare seguito alle richieste per l’esercizio dei diritti degli interessati; qualora gli interessati esercitino tale diritto presso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quest’ultimo è tenuto ad inoltrare tempestivamente, e comunque nel più breve tempo possibile, le istanze al Titolare del Trattamento, supportando quest’ultimo al fine di fornire adeguato riscontro agli interessati nei termini prescritti.</w:t>
      </w:r>
    </w:p>
    <w:p w:rsidR="00A92CA5" w:rsidRDefault="00A92CA5" w:rsidP="00A92CA5">
      <w:pPr>
        <w:autoSpaceDE w:val="0"/>
        <w:autoSpaceDN w:val="0"/>
        <w:spacing w:before="100" w:line="300" w:lineRule="atLeast"/>
        <w:ind w:left="709" w:hanging="709"/>
        <w:rPr>
          <w:rFonts w:ascii="Calibri" w:hAnsi="Calibri"/>
        </w:rPr>
      </w:pPr>
      <w:r w:rsidRPr="00A92CA5">
        <w:rPr>
          <w:rFonts w:ascii="Calibri" w:hAnsi="Calibri"/>
          <w:bCs/>
          <w:lang w:eastAsia="it-IT"/>
        </w:rPr>
        <w:t>23 Bis.11</w:t>
      </w:r>
      <w:r>
        <w:rPr>
          <w:rFonts w:ascii="Calibri" w:hAnsi="Calibri"/>
          <w:b/>
          <w:bCs/>
          <w:lang w:eastAsia="it-IT"/>
        </w:rPr>
        <w:t xml:space="preserve"> </w:t>
      </w:r>
      <w:r>
        <w:rPr>
          <w:rFonts w:ascii="Calibri" w:hAnsi="Calibri"/>
        </w:rPr>
        <w:t>Il Fornitore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del trattamento informa tempestivamente e, in ogni caso senza ingiustificato ritardo dall’avvenuta conoscenza, il Titolare di ogni violazione di dati personali (cd. </w:t>
      </w:r>
      <w:r>
        <w:rPr>
          <w:rFonts w:ascii="Calibri" w:hAnsi="Calibri"/>
          <w:i/>
          <w:iCs/>
        </w:rPr>
        <w:t xml:space="preserve">data </w:t>
      </w:r>
      <w:proofErr w:type="spellStart"/>
      <w:r>
        <w:rPr>
          <w:rFonts w:ascii="Calibri" w:hAnsi="Calibri"/>
          <w:i/>
          <w:iCs/>
        </w:rPr>
        <w:t>breach</w:t>
      </w:r>
      <w:proofErr w:type="spellEnd"/>
      <w:r>
        <w:rPr>
          <w:rFonts w:ascii="Calibri" w:hAnsi="Calibri"/>
        </w:rPr>
        <w:t>); tale notifica è accompagnata da ogni documentazione utile, ai sensi degli artt. 33 e 34 del Regolamento UE, per permettere al Titolare del trattamento, ove ritenuto necessario, di notificare questa violazione all’Autorità Garante per la protezione dei dati personali, entro il termine di 72 ore da quanto il Titolare ne viene a conoscenza; nel caso in cui il Titolare debba fornire informazioni aggiuntive all’Autorità di controllo,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si impegna a supportare il Titolare nell’ambito di tale attività.</w:t>
      </w:r>
    </w:p>
    <w:p w:rsidR="00A92CA5" w:rsidRDefault="00A92CA5" w:rsidP="00A92CA5">
      <w:pPr>
        <w:autoSpaceDE w:val="0"/>
        <w:autoSpaceDN w:val="0"/>
        <w:spacing w:before="100" w:line="300" w:lineRule="atLeast"/>
        <w:ind w:left="709" w:hanging="709"/>
        <w:rPr>
          <w:rFonts w:ascii="Calibri" w:hAnsi="Calibri"/>
        </w:rPr>
      </w:pPr>
      <w:r w:rsidRPr="00A92CA5">
        <w:rPr>
          <w:rFonts w:ascii="Calibri" w:hAnsi="Calibri"/>
          <w:bCs/>
          <w:lang w:eastAsia="it-IT"/>
        </w:rPr>
        <w:t>23 Bis.12</w:t>
      </w:r>
      <w:r>
        <w:rPr>
          <w:rFonts w:ascii="Calibri" w:hAnsi="Calibri"/>
          <w:b/>
          <w:bCs/>
          <w:lang w:eastAsia="it-IT"/>
        </w:rPr>
        <w:t xml:space="preserve"> </w:t>
      </w:r>
      <w:r>
        <w:rPr>
          <w:rFonts w:ascii="Calibri" w:hAnsi="Calibri"/>
        </w:rPr>
        <w:t>Il Fornitore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deve avvisare tempestivamente e senza ingiustificato ritardo il Titolare in caso di ispezioni, di richiesta di informazioni e di documentazione da parte dell’Autorità Garante per la protezione dei dati personali; inoltre, deve assistere il Titolare nel caso di richieste formulate dall’Autorità Garante in merito al trattamento dei dati personali effettuate in ragione del presente contratto.</w:t>
      </w:r>
    </w:p>
    <w:p w:rsidR="00A92CA5" w:rsidRDefault="00A92CA5" w:rsidP="00A92CA5">
      <w:pPr>
        <w:autoSpaceDE w:val="0"/>
        <w:autoSpaceDN w:val="0"/>
        <w:spacing w:before="100" w:line="300" w:lineRule="atLeast"/>
        <w:ind w:left="709" w:hanging="709"/>
        <w:rPr>
          <w:rFonts w:ascii="Calibri" w:hAnsi="Calibri"/>
        </w:rPr>
      </w:pPr>
      <w:r w:rsidRPr="00A92CA5">
        <w:rPr>
          <w:rFonts w:ascii="Calibri" w:hAnsi="Calibri"/>
          <w:bCs/>
          <w:lang w:eastAsia="it-IT"/>
        </w:rPr>
        <w:t>23 Bis.13</w:t>
      </w:r>
      <w:r>
        <w:rPr>
          <w:rFonts w:ascii="Calibri" w:hAnsi="Calibri"/>
          <w:lang w:eastAsia="it-IT"/>
        </w:rPr>
        <w:t xml:space="preserve"> </w:t>
      </w:r>
      <w:r>
        <w:rPr>
          <w:rFonts w:ascii="Calibri" w:hAnsi="Calibri"/>
        </w:rPr>
        <w:t>Il Fornitore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deve comunicare al Titolare del trattamento il nome ed i dati del proprio “Responsabile della protezione dei dati”, qualora, in ragione dell’attività svolta, ne abbia designato uno conformemente all’articolo 37 del Regolamento UE; il Responsabile della protezione dei dati personali del Fornitore/Responsabile collabora e si tiene in costante contatto con il Responsabile della protezione dei dati del Titolare.</w:t>
      </w:r>
    </w:p>
    <w:p w:rsidR="00A92CA5" w:rsidRDefault="00A92CA5" w:rsidP="00A92CA5">
      <w:pPr>
        <w:autoSpaceDE w:val="0"/>
        <w:autoSpaceDN w:val="0"/>
        <w:spacing w:before="100" w:line="300" w:lineRule="atLeast"/>
        <w:ind w:left="709" w:hanging="709"/>
        <w:rPr>
          <w:rFonts w:ascii="Calibri" w:hAnsi="Calibri"/>
        </w:rPr>
      </w:pPr>
      <w:r w:rsidRPr="00A92CA5">
        <w:rPr>
          <w:rFonts w:ascii="Calibri" w:hAnsi="Calibri"/>
          <w:bCs/>
          <w:lang w:eastAsia="it-IT"/>
        </w:rPr>
        <w:t>23 Bis.14</w:t>
      </w:r>
      <w:r>
        <w:rPr>
          <w:rFonts w:ascii="Calibri" w:hAnsi="Calibri"/>
          <w:lang w:eastAsia="it-IT"/>
        </w:rPr>
        <w:t xml:space="preserve"> </w:t>
      </w:r>
      <w:r>
        <w:rPr>
          <w:rFonts w:ascii="Calibri" w:hAnsi="Calibri"/>
        </w:rPr>
        <w:t>Al termine della prestazione dei servizi oggetto del contratto,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 xml:space="preserve">sub-Responsabile&gt; su richiesta del Titolare, si impegna a: </w:t>
      </w:r>
      <w:r>
        <w:rPr>
          <w:rFonts w:ascii="Calibri" w:hAnsi="Calibri"/>
          <w:i/>
          <w:iCs/>
        </w:rPr>
        <w:t>i)</w:t>
      </w:r>
      <w:r>
        <w:rPr>
          <w:rFonts w:ascii="Calibri" w:hAnsi="Calibri"/>
        </w:rPr>
        <w:t xml:space="preserve"> </w:t>
      </w:r>
      <w:r>
        <w:rPr>
          <w:rFonts w:ascii="Calibri" w:hAnsi="Calibri"/>
        </w:rPr>
        <w:lastRenderedPageBreak/>
        <w:t xml:space="preserve">restituire al Titolare del trattamento i supporti rimovibili eventualmente utilizzati su cui sono memorizzati i dati; </w:t>
      </w:r>
      <w:r>
        <w:rPr>
          <w:rFonts w:ascii="Calibri" w:hAnsi="Calibri"/>
          <w:i/>
          <w:iCs/>
        </w:rPr>
        <w:t>ii)</w:t>
      </w:r>
      <w:r>
        <w:rPr>
          <w:rFonts w:ascii="Calibri" w:hAnsi="Calibri"/>
        </w:rPr>
        <w:t xml:space="preserve"> distruggere tutte le informazioni registrate su supporto fisso, documentando per iscritto l’adempimento di tale operazione.</w:t>
      </w:r>
    </w:p>
    <w:p w:rsidR="00A92CA5" w:rsidRDefault="00A92CA5" w:rsidP="00A92CA5">
      <w:pPr>
        <w:autoSpaceDE w:val="0"/>
        <w:autoSpaceDN w:val="0"/>
        <w:spacing w:before="100" w:line="300" w:lineRule="atLeast"/>
        <w:ind w:left="709" w:hanging="709"/>
        <w:rPr>
          <w:rFonts w:ascii="Calibri" w:hAnsi="Calibri"/>
        </w:rPr>
      </w:pPr>
      <w:r w:rsidRPr="00A92CA5">
        <w:rPr>
          <w:rFonts w:ascii="Calibri" w:hAnsi="Calibri"/>
          <w:bCs/>
          <w:lang w:eastAsia="it-IT"/>
        </w:rPr>
        <w:t>23 Bis</w:t>
      </w:r>
      <w:r>
        <w:rPr>
          <w:rFonts w:ascii="Calibri" w:hAnsi="Calibri"/>
          <w:bCs/>
          <w:lang w:eastAsia="it-IT"/>
        </w:rPr>
        <w:t>.15</w:t>
      </w:r>
      <w:r>
        <w:rPr>
          <w:rFonts w:ascii="Calibri" w:hAnsi="Calibri"/>
          <w:lang w:eastAsia="it-IT"/>
        </w:rPr>
        <w:t xml:space="preserve"> </w:t>
      </w:r>
      <w:r>
        <w:rPr>
          <w:rFonts w:ascii="Calibri" w:hAnsi="Calibri"/>
        </w:rPr>
        <w:t>Il Fornitore si impegna a individuare e a designare per iscritto gli amministratori di sistema mettendo a disposizione dei Consip S.p.A. l’elenco aggiornato delle nomine.</w:t>
      </w:r>
    </w:p>
    <w:p w:rsidR="00A92CA5" w:rsidRDefault="00A92CA5" w:rsidP="00A92CA5">
      <w:pPr>
        <w:spacing w:before="100" w:line="300" w:lineRule="atLeast"/>
        <w:ind w:left="709" w:hanging="709"/>
        <w:contextualSpacing/>
        <w:rPr>
          <w:rFonts w:ascii="Calibri" w:hAnsi="Calibri"/>
        </w:rPr>
      </w:pPr>
      <w:r w:rsidRPr="00A92CA5">
        <w:rPr>
          <w:rFonts w:ascii="Calibri" w:hAnsi="Calibri"/>
          <w:bCs/>
          <w:lang w:eastAsia="it-IT"/>
        </w:rPr>
        <w:t>23 Bis</w:t>
      </w:r>
      <w:r>
        <w:rPr>
          <w:rFonts w:ascii="Calibri" w:hAnsi="Calibri"/>
          <w:bCs/>
          <w:lang w:eastAsia="it-IT"/>
        </w:rPr>
        <w:t>.16</w:t>
      </w:r>
      <w:r>
        <w:rPr>
          <w:rFonts w:ascii="Calibri" w:hAnsi="Calibri"/>
          <w:lang w:eastAsia="it-IT"/>
        </w:rPr>
        <w:t xml:space="preserve"> </w:t>
      </w:r>
      <w:r>
        <w:rPr>
          <w:rFonts w:ascii="Calibri" w:hAnsi="Calibri"/>
        </w:rPr>
        <w:t>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si impegna ad operare adottando tutte le misure tecniche e organizzative, le attività di formazione, informazione e aggiornamento ragionevolmente necessarie per garantire che i Dati Personali trattati in esecuzione del presente contratto, siano precisi, corretti e aggiornati nel corso della durata del trattamento - anche qualora il trattamento consista nella mera custodia o attività di controllo dei dati - eseguito dal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o da un sub-Responsabile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terzo autorizzato&gt;.</w:t>
      </w:r>
    </w:p>
    <w:p w:rsidR="00A92CA5" w:rsidRDefault="00A92CA5" w:rsidP="00A92CA5">
      <w:pPr>
        <w:spacing w:before="100" w:line="300" w:lineRule="atLeast"/>
        <w:ind w:left="709" w:hanging="709"/>
        <w:rPr>
          <w:rFonts w:ascii="Calibri" w:hAnsi="Calibri"/>
        </w:rPr>
      </w:pPr>
      <w:r w:rsidRPr="00A92CA5">
        <w:rPr>
          <w:rFonts w:ascii="Calibri" w:hAnsi="Calibri"/>
          <w:bCs/>
          <w:lang w:eastAsia="it-IT"/>
        </w:rPr>
        <w:t>23 Bis</w:t>
      </w:r>
      <w:r>
        <w:rPr>
          <w:rFonts w:ascii="Calibri" w:hAnsi="Calibri"/>
          <w:bCs/>
          <w:lang w:eastAsia="it-IT"/>
        </w:rPr>
        <w:t>.17</w:t>
      </w:r>
      <w:r>
        <w:rPr>
          <w:rFonts w:ascii="Calibri" w:hAnsi="Calibri"/>
          <w:lang w:eastAsia="it-IT"/>
        </w:rPr>
        <w:t xml:space="preserve"> </w:t>
      </w:r>
      <w:r>
        <w:rPr>
          <w:rFonts w:ascii="Calibri" w:hAnsi="Calibri"/>
        </w:rPr>
        <w:t>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non può trasferire i dati personali verso un paese terzo o un’organizzazione internazionale salvo che non abbia preventivamente ottenuto l’autorizzazione scritta da parte del Titolare.</w:t>
      </w:r>
    </w:p>
    <w:p w:rsidR="00A92CA5" w:rsidRDefault="00A92CA5" w:rsidP="00A92CA5">
      <w:pPr>
        <w:autoSpaceDE w:val="0"/>
        <w:autoSpaceDN w:val="0"/>
        <w:spacing w:before="100" w:line="300" w:lineRule="atLeast"/>
        <w:ind w:left="709" w:hanging="709"/>
        <w:rPr>
          <w:rFonts w:ascii="Calibri" w:hAnsi="Calibri"/>
        </w:rPr>
      </w:pPr>
      <w:r w:rsidRPr="00A92CA5">
        <w:rPr>
          <w:rFonts w:ascii="Calibri" w:hAnsi="Calibri"/>
          <w:bCs/>
          <w:lang w:eastAsia="it-IT"/>
        </w:rPr>
        <w:t>23 Bis</w:t>
      </w:r>
      <w:r>
        <w:rPr>
          <w:rFonts w:ascii="Calibri" w:hAnsi="Calibri"/>
          <w:bCs/>
          <w:lang w:eastAsia="it-IT"/>
        </w:rPr>
        <w:t>.18</w:t>
      </w:r>
      <w:r w:rsidRPr="00A92CA5">
        <w:rPr>
          <w:rFonts w:ascii="Calibri" w:hAnsi="Calibri"/>
          <w:lang w:eastAsia="it-IT"/>
        </w:rPr>
        <w:t xml:space="preserve"> </w:t>
      </w:r>
      <w:r>
        <w:rPr>
          <w:rFonts w:ascii="Calibri" w:hAnsi="Calibri"/>
        </w:rPr>
        <w:t>Sarà obbligo del Titolare del trattamento vigilare durante tutta la durata del trattamento, sul rispetto degli obblighi previsti dalle presenti istruzioni e dal Regolamento UE sulla protezione dei dati da parte del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nonché a supervisionare l’attività di trattamento dei dati personali effettuando audit, ispezioni e verifiche periodiche sull’attività posta in essere dal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w:t>
      </w:r>
    </w:p>
    <w:p w:rsidR="00A92CA5" w:rsidRDefault="00A92CA5" w:rsidP="00A92CA5">
      <w:pPr>
        <w:autoSpaceDE w:val="0"/>
        <w:autoSpaceDN w:val="0"/>
        <w:spacing w:before="100" w:line="300" w:lineRule="atLeast"/>
        <w:ind w:left="709" w:hanging="709"/>
        <w:rPr>
          <w:rFonts w:ascii="Calibri" w:hAnsi="Calibri"/>
        </w:rPr>
      </w:pPr>
      <w:r w:rsidRPr="00A92CA5">
        <w:rPr>
          <w:rFonts w:ascii="Calibri" w:hAnsi="Calibri"/>
          <w:bCs/>
          <w:lang w:eastAsia="it-IT"/>
        </w:rPr>
        <w:t>23 Bis</w:t>
      </w:r>
      <w:r>
        <w:rPr>
          <w:rFonts w:ascii="Calibri" w:hAnsi="Calibri"/>
          <w:bCs/>
          <w:lang w:eastAsia="it-IT"/>
        </w:rPr>
        <w:t>.19</w:t>
      </w:r>
      <w:r>
        <w:rPr>
          <w:rFonts w:ascii="Calibri" w:hAnsi="Calibri"/>
          <w:lang w:eastAsia="it-IT"/>
        </w:rPr>
        <w:t xml:space="preserve"> </w:t>
      </w:r>
      <w:r>
        <w:rPr>
          <w:rFonts w:ascii="Calibri" w:hAnsi="Calibri"/>
        </w:rPr>
        <w:t>Durante l’esecuzione del Contratto, nell’eventualità di qualsivoglia modifica della normativa in materia di Trattamento dei Dati Personali che generi nuovi requisiti (ivi incluse nuove misure di natura fisica, logica, tecnica, organizzativa, in materia di sicurezza o trattamento dei dati personali), il Responsabile &lt;</w:t>
      </w:r>
      <w:r>
        <w:rPr>
          <w:rFonts w:ascii="Calibri" w:hAnsi="Calibri"/>
          <w:b/>
          <w:bCs/>
          <w:i/>
          <w:iCs/>
          <w:color w:val="0000FF"/>
          <w:lang w:eastAsia="ar-SA"/>
        </w:rPr>
        <w:t>da valorizzare in alternativa</w:t>
      </w:r>
      <w:r>
        <w:rPr>
          <w:rFonts w:ascii="Calibri" w:hAnsi="Calibri"/>
          <w:lang w:eastAsia="it-IT"/>
        </w:rPr>
        <w:t xml:space="preserve">: </w:t>
      </w:r>
      <w:r>
        <w:rPr>
          <w:rFonts w:ascii="Calibri" w:hAnsi="Calibri"/>
        </w:rPr>
        <w:t>sub-Responsabile&gt; del trattamento si impegna a collaborare - nei limiti delle proprie competenze tecniche, organizzative e delle proprie risorse - con il Titolare affinché siano sviluppate, adottate e implementate misure correttive di adeguamento ai nuovi requisiti.</w:t>
      </w:r>
    </w:p>
    <w:p w:rsidR="009427BC" w:rsidRPr="00CA4B33" w:rsidRDefault="009427BC" w:rsidP="00CA4B33">
      <w:pPr>
        <w:pStyle w:val="Paragrafoelenco"/>
        <w:widowControl w:val="0"/>
        <w:suppressAutoHyphens/>
        <w:autoSpaceDE w:val="0"/>
        <w:autoSpaceDN w:val="0"/>
        <w:adjustRightInd w:val="0"/>
        <w:spacing w:after="200" w:line="280" w:lineRule="exact"/>
        <w:ind w:left="709" w:hanging="709"/>
        <w:rPr>
          <w:rFonts w:asciiTheme="minorHAnsi" w:eastAsia="Calibri" w:hAnsiTheme="minorHAnsi"/>
        </w:rPr>
      </w:pPr>
    </w:p>
    <w:p w:rsidR="005042E5" w:rsidRPr="00CA4B33" w:rsidRDefault="005042E5" w:rsidP="00CA4B33">
      <w:pPr>
        <w:rPr>
          <w:rFonts w:asciiTheme="minorHAnsi" w:hAnsiTheme="minorHAnsi"/>
        </w:rPr>
      </w:pPr>
    </w:p>
    <w:p w:rsidR="005042E5" w:rsidRPr="00CA4B33" w:rsidRDefault="005042E5" w:rsidP="00CA4B33">
      <w:pPr>
        <w:pStyle w:val="AODocTxt"/>
        <w:numPr>
          <w:ilvl w:val="0"/>
          <w:numId w:val="0"/>
        </w:numPr>
        <w:spacing w:before="0" w:line="300" w:lineRule="exact"/>
        <w:rPr>
          <w:rFonts w:asciiTheme="minorHAnsi" w:hAnsiTheme="minorHAnsi"/>
          <w:sz w:val="20"/>
          <w:lang w:val="it-IT"/>
        </w:rPr>
      </w:pPr>
    </w:p>
    <w:p w:rsidR="005042E5" w:rsidRPr="00CA4B33"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CA4B33">
        <w:rPr>
          <w:rFonts w:asciiTheme="minorHAnsi" w:hAnsiTheme="minorHAnsi" w:cs="Arial"/>
          <w:sz w:val="20"/>
          <w:lang w:val="it-IT"/>
        </w:rPr>
        <w:t>Letto, approvato e sottoscritto</w:t>
      </w:r>
    </w:p>
    <w:p w:rsidR="005042E5" w:rsidRPr="00CA4B33"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CA4B33">
        <w:rPr>
          <w:rFonts w:asciiTheme="minorHAnsi" w:hAnsiTheme="minorHAnsi" w:cs="Arial"/>
          <w:sz w:val="20"/>
          <w:lang w:val="it-IT"/>
        </w:rPr>
        <w:t>Roma, lì _____________________</w:t>
      </w:r>
    </w:p>
    <w:p w:rsidR="005042E5" w:rsidRPr="00CA4B33" w:rsidRDefault="005042E5" w:rsidP="00CA4B33">
      <w:pPr>
        <w:pStyle w:val="AODocTxt"/>
        <w:widowControl w:val="0"/>
        <w:numPr>
          <w:ilvl w:val="0"/>
          <w:numId w:val="0"/>
        </w:numPr>
        <w:spacing w:before="0" w:line="300" w:lineRule="exact"/>
        <w:rPr>
          <w:rFonts w:asciiTheme="minorHAnsi" w:hAnsiTheme="minorHAnsi" w:cs="Arial"/>
          <w:sz w:val="20"/>
          <w:lang w:val="it-IT"/>
        </w:rPr>
      </w:pPr>
    </w:p>
    <w:p w:rsidR="005042E5" w:rsidRPr="00CA4B33" w:rsidRDefault="005042E5" w:rsidP="00CA4B33">
      <w:pPr>
        <w:pStyle w:val="AODocTxt"/>
        <w:widowControl w:val="0"/>
        <w:spacing w:before="0" w:line="300" w:lineRule="exact"/>
        <w:rPr>
          <w:rFonts w:asciiTheme="minorHAnsi" w:hAnsiTheme="minorHAnsi" w:cs="Arial"/>
          <w:sz w:val="20"/>
          <w:lang w:val="it-IT"/>
        </w:rPr>
      </w:pPr>
      <w:r w:rsidRPr="00CA4B33">
        <w:rPr>
          <w:rFonts w:asciiTheme="minorHAnsi" w:hAnsiTheme="minorHAnsi" w:cs="Arial"/>
          <w:sz w:val="20"/>
          <w:lang w:val="it-IT"/>
        </w:rPr>
        <w:t>___________________________</w:t>
      </w:r>
      <w:r w:rsidRPr="00CA4B33">
        <w:rPr>
          <w:rFonts w:asciiTheme="minorHAnsi" w:hAnsiTheme="minorHAnsi" w:cs="Arial"/>
          <w:sz w:val="20"/>
          <w:lang w:val="it-IT"/>
        </w:rPr>
        <w:tab/>
      </w:r>
      <w:r w:rsidRPr="00CA4B33">
        <w:rPr>
          <w:rFonts w:asciiTheme="minorHAnsi" w:hAnsiTheme="minorHAnsi" w:cs="Arial"/>
          <w:sz w:val="20"/>
          <w:lang w:val="it-IT"/>
        </w:rPr>
        <w:tab/>
      </w:r>
      <w:r w:rsidR="00D20714" w:rsidRPr="00CA4B33">
        <w:rPr>
          <w:rFonts w:asciiTheme="minorHAnsi" w:hAnsiTheme="minorHAnsi" w:cs="Arial"/>
          <w:sz w:val="20"/>
          <w:lang w:val="it-IT"/>
        </w:rPr>
        <w:tab/>
      </w:r>
      <w:r w:rsidRPr="00CA4B33">
        <w:rPr>
          <w:rFonts w:asciiTheme="minorHAnsi" w:hAnsiTheme="minorHAnsi" w:cs="Arial"/>
          <w:sz w:val="20"/>
          <w:lang w:val="it-IT"/>
        </w:rPr>
        <w:tab/>
        <w:t>______________________</w:t>
      </w:r>
    </w:p>
    <w:p w:rsidR="005042E5" w:rsidRPr="00CA4B33" w:rsidRDefault="00D03281" w:rsidP="00CA4B33">
      <w:pPr>
        <w:pStyle w:val="AODocTxt"/>
        <w:widowControl w:val="0"/>
        <w:tabs>
          <w:tab w:val="left" w:pos="426"/>
          <w:tab w:val="left" w:pos="5387"/>
        </w:tabs>
        <w:spacing w:before="0" w:line="300" w:lineRule="exact"/>
        <w:rPr>
          <w:rFonts w:asciiTheme="minorHAnsi" w:hAnsiTheme="minorHAnsi" w:cs="Arial"/>
          <w:sz w:val="20"/>
          <w:lang w:val="it-IT"/>
        </w:rPr>
      </w:pPr>
      <w:r w:rsidRPr="00CA4B33">
        <w:rPr>
          <w:rFonts w:asciiTheme="minorHAnsi" w:hAnsiTheme="minorHAnsi" w:cs="Arial"/>
          <w:sz w:val="20"/>
          <w:lang w:val="it-IT"/>
        </w:rPr>
        <w:tab/>
      </w:r>
      <w:r w:rsidR="005042E5" w:rsidRPr="00CA4B33">
        <w:rPr>
          <w:rFonts w:asciiTheme="minorHAnsi" w:hAnsiTheme="minorHAnsi" w:cs="Arial"/>
          <w:sz w:val="20"/>
          <w:lang w:val="it-IT"/>
        </w:rPr>
        <w:t xml:space="preserve">(per </w:t>
      </w:r>
      <w:r w:rsidR="00D20714" w:rsidRPr="00CA4B33">
        <w:rPr>
          <w:rFonts w:asciiTheme="minorHAnsi" w:hAnsiTheme="minorHAnsi" w:cs="Arial"/>
          <w:sz w:val="20"/>
          <w:lang w:val="it-IT"/>
        </w:rPr>
        <w:t>l’Amministrazione)</w:t>
      </w:r>
      <w:r w:rsidR="005042E5" w:rsidRPr="00CA4B33">
        <w:rPr>
          <w:rFonts w:asciiTheme="minorHAnsi" w:hAnsiTheme="minorHAnsi" w:cs="Arial"/>
          <w:sz w:val="20"/>
          <w:lang w:val="it-IT"/>
        </w:rPr>
        <w:tab/>
        <w:t>(per il Fornitore)</w:t>
      </w:r>
    </w:p>
    <w:p w:rsidR="005042E5" w:rsidRPr="00CA4B33" w:rsidRDefault="005042E5" w:rsidP="00CA4B33">
      <w:pPr>
        <w:pStyle w:val="AODocTxt"/>
        <w:widowControl w:val="0"/>
        <w:numPr>
          <w:ilvl w:val="0"/>
          <w:numId w:val="0"/>
        </w:numPr>
        <w:spacing w:before="0" w:line="300" w:lineRule="exact"/>
        <w:rPr>
          <w:rFonts w:asciiTheme="minorHAnsi" w:hAnsiTheme="minorHAnsi" w:cs="Arial"/>
          <w:sz w:val="20"/>
          <w:lang w:val="it-IT"/>
        </w:rPr>
      </w:pPr>
    </w:p>
    <w:p w:rsidR="00354B95" w:rsidRPr="00CA4B33"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CA4B33">
        <w:rPr>
          <w:rFonts w:asciiTheme="minorHAnsi" w:hAnsiTheme="minorHAnsi" w:cs="Arial"/>
          <w:sz w:val="20"/>
          <w:lang w:val="it-IT"/>
        </w:rPr>
        <w:t xml:space="preserve">Ai sensi e per gli effetti dell’art. 1341 c.c. il Fornitore dichiara di aver letto con attenzione e di approvare specificatamente le pattuizioni contenute negli articoli seguenti: </w:t>
      </w:r>
      <w:r w:rsidR="00354B95" w:rsidRPr="00CA4B33">
        <w:rPr>
          <w:rFonts w:asciiTheme="minorHAnsi" w:hAnsiTheme="minorHAnsi" w:cs="Arial"/>
          <w:sz w:val="20"/>
          <w:lang w:val="it-IT"/>
        </w:rPr>
        <w:t>Art</w:t>
      </w:r>
      <w:r w:rsidR="007F5EC1" w:rsidRPr="00CA4B33">
        <w:rPr>
          <w:rFonts w:asciiTheme="minorHAnsi" w:hAnsiTheme="minorHAnsi" w:cs="Arial"/>
          <w:sz w:val="20"/>
          <w:lang w:val="it-IT"/>
        </w:rPr>
        <w:t>.</w:t>
      </w:r>
      <w:r w:rsidR="00354B95" w:rsidRPr="00CA4B33">
        <w:rPr>
          <w:rFonts w:asciiTheme="minorHAnsi" w:hAnsiTheme="minorHAnsi" w:cs="Arial"/>
          <w:sz w:val="20"/>
          <w:lang w:val="it-IT"/>
        </w:rPr>
        <w:t xml:space="preserve"> 1 Definizioni, Art.</w:t>
      </w:r>
      <w:r w:rsidR="007F5EC1" w:rsidRPr="00CA4B33">
        <w:rPr>
          <w:rFonts w:asciiTheme="minorHAnsi" w:hAnsiTheme="minorHAnsi" w:cs="Arial"/>
          <w:sz w:val="20"/>
          <w:lang w:val="it-IT"/>
        </w:rPr>
        <w:t xml:space="preserve"> </w:t>
      </w:r>
      <w:r w:rsidR="00354B95" w:rsidRPr="00CA4B33">
        <w:rPr>
          <w:rFonts w:asciiTheme="minorHAnsi" w:hAnsiTheme="minorHAnsi" w:cs="Arial"/>
          <w:sz w:val="20"/>
          <w:lang w:val="it-IT"/>
        </w:rPr>
        <w:t>3 Oggetto del Contratto Esecutivo, Art. 4 Efficacia e durata, Art. 5 Piano dei Fabbisogni e Progetto dei Fabbisogni, Art. 6 Erogazione dei servizi, Art. 7 Gestione del Contratto Esecutivo, Art.</w:t>
      </w:r>
      <w:r w:rsidR="007F5EC1" w:rsidRPr="00CA4B33">
        <w:rPr>
          <w:rFonts w:asciiTheme="minorHAnsi" w:hAnsiTheme="minorHAnsi" w:cs="Arial"/>
          <w:sz w:val="20"/>
          <w:lang w:val="it-IT"/>
        </w:rPr>
        <w:t xml:space="preserve"> </w:t>
      </w:r>
      <w:r w:rsidR="00354B95" w:rsidRPr="00CA4B33">
        <w:rPr>
          <w:rFonts w:asciiTheme="minorHAnsi" w:hAnsiTheme="minorHAnsi" w:cs="Arial"/>
          <w:sz w:val="20"/>
          <w:lang w:val="it-IT"/>
        </w:rPr>
        <w:t>8</w:t>
      </w:r>
      <w:r w:rsidR="007F5EC1" w:rsidRPr="00CA4B33">
        <w:rPr>
          <w:rFonts w:asciiTheme="minorHAnsi" w:hAnsiTheme="minorHAnsi" w:cs="Arial"/>
          <w:sz w:val="20"/>
          <w:lang w:val="it-IT"/>
        </w:rPr>
        <w:t xml:space="preserve"> </w:t>
      </w:r>
      <w:r w:rsidR="00354B95" w:rsidRPr="00CA4B33">
        <w:rPr>
          <w:rFonts w:asciiTheme="minorHAnsi" w:hAnsiTheme="minorHAnsi" w:cs="Arial"/>
          <w:sz w:val="20"/>
          <w:lang w:val="it-IT"/>
        </w:rPr>
        <w:lastRenderedPageBreak/>
        <w:t>Attivazione e dismissione dei servizi, Art. 9 Locali messi a disposizione dell’Amministrazione; Art.</w:t>
      </w:r>
      <w:r w:rsidR="007F5EC1" w:rsidRPr="00CA4B33">
        <w:rPr>
          <w:rFonts w:asciiTheme="minorHAnsi" w:hAnsiTheme="minorHAnsi" w:cs="Arial"/>
          <w:sz w:val="20"/>
          <w:lang w:val="it-IT"/>
        </w:rPr>
        <w:t xml:space="preserve"> </w:t>
      </w:r>
      <w:r w:rsidR="00354B95" w:rsidRPr="00CA4B33">
        <w:rPr>
          <w:rFonts w:asciiTheme="minorHAnsi" w:hAnsiTheme="minorHAnsi" w:cs="Arial"/>
          <w:sz w:val="20"/>
          <w:lang w:val="it-IT"/>
        </w:rPr>
        <w:t>10 Verifiche - Collaudi, Art. 11 Penali, Art. 12 Corrispettivi, Art. 13 Fatturazione e pagamenti, Art.</w:t>
      </w:r>
      <w:r w:rsidR="007F5EC1" w:rsidRPr="00CA4B33">
        <w:rPr>
          <w:rFonts w:asciiTheme="minorHAnsi" w:hAnsiTheme="minorHAnsi" w:cs="Arial"/>
          <w:sz w:val="20"/>
          <w:lang w:val="it-IT"/>
        </w:rPr>
        <w:t xml:space="preserve"> </w:t>
      </w:r>
      <w:r w:rsidR="00354B95" w:rsidRPr="00CA4B33">
        <w:rPr>
          <w:rFonts w:asciiTheme="minorHAnsi" w:hAnsiTheme="minorHAnsi" w:cs="Arial"/>
          <w:sz w:val="20"/>
          <w:lang w:val="it-IT"/>
        </w:rPr>
        <w:t>14 Garanzia dell’esatto adempimento, Art. 15 Subappalto, Art. 16 Divieto di cessione del</w:t>
      </w:r>
      <w:r w:rsidR="007F5EC1" w:rsidRPr="00CA4B33">
        <w:rPr>
          <w:rFonts w:asciiTheme="minorHAnsi" w:hAnsiTheme="minorHAnsi" w:cs="Arial"/>
          <w:sz w:val="20"/>
          <w:lang w:val="it-IT"/>
        </w:rPr>
        <w:t xml:space="preserve"> </w:t>
      </w:r>
      <w:r w:rsidR="00354B95" w:rsidRPr="00CA4B33">
        <w:rPr>
          <w:rFonts w:asciiTheme="minorHAnsi" w:hAnsiTheme="minorHAnsi" w:cs="Arial"/>
          <w:sz w:val="20"/>
          <w:lang w:val="it-IT"/>
        </w:rPr>
        <w:t>contratto, Art. 17 Risoluzione e Recesso, Art. 18 Forza Maggiore, Art. 19 Responsabilità civile, Art. 20 Tracciabilità dei flussi finanziari- Ulteriori clausole risolutive espresse, Art. 21 Oneri fiscali e spese contrattuali, Art. 22 Foro competente, Art. 23 Trattamento dei dati personali</w:t>
      </w:r>
      <w:r w:rsidR="0058378A" w:rsidRPr="00CA4B33">
        <w:rPr>
          <w:rFonts w:asciiTheme="minorHAnsi" w:hAnsiTheme="minorHAnsi" w:cs="Arial"/>
          <w:sz w:val="20"/>
          <w:lang w:val="it-IT"/>
        </w:rPr>
        <w:t xml:space="preserve">, </w:t>
      </w:r>
      <w:r w:rsidR="000E5F77" w:rsidRPr="00CA4B33">
        <w:rPr>
          <w:rFonts w:asciiTheme="minorHAnsi" w:hAnsiTheme="minorHAnsi" w:cs="Arial"/>
          <w:sz w:val="20"/>
          <w:lang w:val="it-IT"/>
        </w:rPr>
        <w:t>&lt;</w:t>
      </w:r>
      <w:r w:rsidR="000E5F77" w:rsidRPr="00CA4B33">
        <w:rPr>
          <w:rFonts w:asciiTheme="minorHAnsi" w:hAnsiTheme="minorHAnsi"/>
          <w:b/>
          <w:bCs/>
          <w:i/>
          <w:color w:val="0000FF"/>
          <w:sz w:val="20"/>
          <w:lang w:val="it-IT" w:eastAsia="ar-SA"/>
        </w:rPr>
        <w:t>eventuale</w:t>
      </w:r>
      <w:r w:rsidR="000E5F77" w:rsidRPr="00CA4B33">
        <w:rPr>
          <w:rFonts w:asciiTheme="minorHAnsi" w:hAnsiTheme="minorHAnsi" w:cs="Arial"/>
          <w:sz w:val="20"/>
          <w:lang w:val="it-IT"/>
        </w:rPr>
        <w:t>&gt;</w:t>
      </w:r>
      <w:r w:rsidR="0058378A" w:rsidRPr="00CA4B33">
        <w:rPr>
          <w:rFonts w:asciiTheme="minorHAnsi" w:hAnsiTheme="minorHAnsi" w:cs="Arial"/>
          <w:sz w:val="20"/>
          <w:lang w:val="it-IT"/>
        </w:rPr>
        <w:t>23-bis Nomina a Responsabile &lt;</w:t>
      </w:r>
      <w:r w:rsidR="0058378A" w:rsidRPr="00CA4B33">
        <w:rPr>
          <w:rFonts w:asciiTheme="minorHAnsi" w:hAnsiTheme="minorHAnsi"/>
          <w:b/>
          <w:bCs/>
          <w:i/>
          <w:color w:val="0000FF"/>
          <w:sz w:val="20"/>
          <w:lang w:val="it-IT" w:eastAsia="ar-SA"/>
        </w:rPr>
        <w:t>da valorizzare in alternativa</w:t>
      </w:r>
      <w:r w:rsidR="0058378A" w:rsidRPr="00CA4B33">
        <w:rPr>
          <w:rFonts w:asciiTheme="minorHAnsi" w:hAnsiTheme="minorHAnsi" w:cs="Arial"/>
          <w:sz w:val="20"/>
          <w:lang w:val="it-IT"/>
        </w:rPr>
        <w:t>: sub-responsabile&gt; del trattamento dei dati</w:t>
      </w:r>
    </w:p>
    <w:p w:rsidR="005042E5" w:rsidRPr="00CA4B33" w:rsidRDefault="005042E5" w:rsidP="00CA4B33">
      <w:pPr>
        <w:pStyle w:val="AODocTxt"/>
        <w:widowControl w:val="0"/>
        <w:numPr>
          <w:ilvl w:val="0"/>
          <w:numId w:val="0"/>
        </w:numPr>
        <w:spacing w:before="0" w:line="300" w:lineRule="exact"/>
        <w:rPr>
          <w:rFonts w:asciiTheme="minorHAnsi" w:hAnsiTheme="minorHAnsi" w:cs="Arial"/>
          <w:sz w:val="20"/>
          <w:lang w:val="it-IT"/>
        </w:rPr>
      </w:pPr>
    </w:p>
    <w:p w:rsidR="005042E5" w:rsidRPr="00CA4B33"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CA4B33">
        <w:rPr>
          <w:rFonts w:asciiTheme="minorHAnsi" w:hAnsiTheme="minorHAnsi" w:cs="Arial"/>
          <w:sz w:val="20"/>
          <w:lang w:val="it-IT"/>
        </w:rPr>
        <w:t>Letto, approvato e sottoscritto</w:t>
      </w:r>
    </w:p>
    <w:p w:rsidR="00D03281" w:rsidRPr="00CA4B33" w:rsidRDefault="00D03281" w:rsidP="00CA4B33">
      <w:pPr>
        <w:pStyle w:val="AODocTxt"/>
        <w:widowControl w:val="0"/>
        <w:numPr>
          <w:ilvl w:val="0"/>
          <w:numId w:val="0"/>
        </w:numPr>
        <w:spacing w:before="0" w:line="300" w:lineRule="exact"/>
        <w:rPr>
          <w:rFonts w:asciiTheme="minorHAnsi" w:hAnsiTheme="minorHAnsi" w:cs="Arial"/>
          <w:sz w:val="20"/>
          <w:lang w:val="it-IT"/>
        </w:rPr>
      </w:pPr>
    </w:p>
    <w:p w:rsidR="005042E5" w:rsidRPr="00CA4B33"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CA4B33">
        <w:rPr>
          <w:rFonts w:asciiTheme="minorHAnsi" w:hAnsiTheme="minorHAnsi" w:cs="Arial"/>
          <w:sz w:val="20"/>
          <w:lang w:val="it-IT"/>
        </w:rPr>
        <w:t>Roma, lì</w:t>
      </w:r>
    </w:p>
    <w:p w:rsidR="00D03281" w:rsidRPr="00CA4B33" w:rsidRDefault="00D03281" w:rsidP="00CA4B33">
      <w:pPr>
        <w:pStyle w:val="AODocTxt"/>
        <w:widowControl w:val="0"/>
        <w:numPr>
          <w:ilvl w:val="0"/>
          <w:numId w:val="0"/>
        </w:numPr>
        <w:spacing w:before="0" w:line="300" w:lineRule="exact"/>
        <w:rPr>
          <w:rFonts w:asciiTheme="minorHAnsi" w:hAnsiTheme="minorHAnsi" w:cs="Arial"/>
          <w:sz w:val="20"/>
          <w:lang w:val="it-IT"/>
        </w:rPr>
      </w:pPr>
    </w:p>
    <w:p w:rsidR="00D03281" w:rsidRPr="00CA4B33" w:rsidRDefault="00D03281" w:rsidP="00CA4B33">
      <w:pPr>
        <w:pStyle w:val="AODocTxt"/>
        <w:widowControl w:val="0"/>
        <w:numPr>
          <w:ilvl w:val="0"/>
          <w:numId w:val="0"/>
        </w:numPr>
        <w:spacing w:before="0" w:line="300" w:lineRule="exact"/>
        <w:rPr>
          <w:rFonts w:asciiTheme="minorHAnsi" w:hAnsiTheme="minorHAnsi" w:cs="Arial"/>
          <w:sz w:val="20"/>
          <w:lang w:val="it-IT"/>
        </w:rPr>
      </w:pPr>
    </w:p>
    <w:p w:rsidR="00D03281" w:rsidRPr="00CA4B33" w:rsidRDefault="00D03281" w:rsidP="00CA4B33">
      <w:pPr>
        <w:pStyle w:val="AODocTxt"/>
        <w:widowControl w:val="0"/>
        <w:numPr>
          <w:ilvl w:val="0"/>
          <w:numId w:val="0"/>
        </w:numPr>
        <w:spacing w:before="0" w:line="300" w:lineRule="exact"/>
        <w:rPr>
          <w:rFonts w:asciiTheme="minorHAnsi" w:hAnsiTheme="minorHAnsi" w:cs="Arial"/>
          <w:sz w:val="20"/>
          <w:lang w:val="it-IT"/>
        </w:rPr>
      </w:pPr>
    </w:p>
    <w:p w:rsidR="005042E5" w:rsidRPr="00CA4B33" w:rsidRDefault="005042E5" w:rsidP="00CA4B33">
      <w:pPr>
        <w:pStyle w:val="AODocTxt"/>
        <w:widowControl w:val="0"/>
        <w:numPr>
          <w:ilvl w:val="0"/>
          <w:numId w:val="0"/>
        </w:numPr>
        <w:spacing w:before="0" w:line="300" w:lineRule="exact"/>
        <w:rPr>
          <w:rFonts w:asciiTheme="minorHAnsi" w:hAnsiTheme="minorHAnsi" w:cs="Arial"/>
          <w:sz w:val="20"/>
          <w:lang w:val="it-IT"/>
        </w:rPr>
      </w:pPr>
      <w:r w:rsidRPr="00CA4B33">
        <w:rPr>
          <w:rFonts w:asciiTheme="minorHAnsi" w:hAnsiTheme="minorHAnsi" w:cs="Arial"/>
          <w:sz w:val="20"/>
          <w:lang w:val="it-IT"/>
        </w:rPr>
        <w:t>________________________________</w:t>
      </w:r>
    </w:p>
    <w:p w:rsidR="005042E5" w:rsidRPr="002A35EA" w:rsidRDefault="005042E5" w:rsidP="00CA4B33">
      <w:pPr>
        <w:pStyle w:val="AODocTxt"/>
        <w:widowControl w:val="0"/>
        <w:numPr>
          <w:ilvl w:val="0"/>
          <w:numId w:val="0"/>
        </w:numPr>
        <w:spacing w:before="0" w:line="300" w:lineRule="exact"/>
        <w:ind w:firstLine="709"/>
        <w:rPr>
          <w:rFonts w:asciiTheme="minorHAnsi" w:hAnsiTheme="minorHAnsi" w:cs="Arial"/>
          <w:sz w:val="20"/>
          <w:lang w:val="it-IT"/>
        </w:rPr>
      </w:pPr>
      <w:r w:rsidRPr="00CA4B33">
        <w:rPr>
          <w:rFonts w:asciiTheme="minorHAnsi" w:hAnsiTheme="minorHAnsi" w:cs="Arial"/>
          <w:sz w:val="20"/>
          <w:lang w:val="it-IT"/>
        </w:rPr>
        <w:t>(per il Fornitore)</w:t>
      </w:r>
    </w:p>
    <w:sectPr w:rsidR="005042E5" w:rsidRPr="002A35EA" w:rsidSect="004E5CE2">
      <w:headerReference w:type="even" r:id="rId8"/>
      <w:headerReference w:type="default" r:id="rId9"/>
      <w:footerReference w:type="even" r:id="rId10"/>
      <w:footerReference w:type="default" r:id="rId11"/>
      <w:headerReference w:type="first" r:id="rId12"/>
      <w:footerReference w:type="first" r:id="rId13"/>
      <w:pgSz w:w="11906" w:h="16838" w:code="9"/>
      <w:pgMar w:top="1985" w:right="1985" w:bottom="851" w:left="1985" w:header="851"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9F6" w:rsidRDefault="00B239F6" w:rsidP="00AE627D">
      <w:r>
        <w:separator/>
      </w:r>
    </w:p>
  </w:endnote>
  <w:endnote w:type="continuationSeparator" w:id="0">
    <w:p w:rsidR="00B239F6" w:rsidRDefault="00B239F6" w:rsidP="00AE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8D" w:rsidRPr="0058503D" w:rsidRDefault="006E4B8D" w:rsidP="0058503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8D" w:rsidRPr="0058503D" w:rsidRDefault="006E4B8D" w:rsidP="0058503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8D" w:rsidRPr="0058503D" w:rsidRDefault="006E4B8D" w:rsidP="0058503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9F6" w:rsidRDefault="00B239F6" w:rsidP="00AE627D">
      <w:r>
        <w:separator/>
      </w:r>
    </w:p>
  </w:footnote>
  <w:footnote w:type="continuationSeparator" w:id="0">
    <w:p w:rsidR="00B239F6" w:rsidRDefault="00B239F6" w:rsidP="00AE6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E7A" w:rsidRDefault="00B04E7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8D" w:rsidRDefault="006E4B8D" w:rsidP="000759E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8D" w:rsidRDefault="006E4B8D" w:rsidP="004254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78257B6"/>
    <w:lvl w:ilvl="0">
      <w:start w:val="1"/>
      <w:numFmt w:val="decimal"/>
      <w:pStyle w:val="Numeroelenco"/>
      <w:lvlText w:val="%1."/>
      <w:lvlJc w:val="left"/>
      <w:pPr>
        <w:tabs>
          <w:tab w:val="num" w:pos="360"/>
        </w:tabs>
        <w:ind w:left="360" w:hanging="360"/>
      </w:pPr>
    </w:lvl>
  </w:abstractNum>
  <w:abstractNum w:abstractNumId="1">
    <w:nsid w:val="00000004"/>
    <w:multiLevelType w:val="singleLevel"/>
    <w:tmpl w:val="00000004"/>
    <w:name w:val="WW8Num4"/>
    <w:lvl w:ilvl="0">
      <w:start w:val="3"/>
      <w:numFmt w:val="decimal"/>
      <w:lvlText w:val="%1."/>
      <w:lvlJc w:val="left"/>
      <w:pPr>
        <w:tabs>
          <w:tab w:val="num" w:pos="360"/>
        </w:tabs>
        <w:ind w:left="360" w:hanging="360"/>
      </w:pPr>
    </w:lvl>
  </w:abstractNum>
  <w:abstractNum w:abstractNumId="2">
    <w:nsid w:val="00000005"/>
    <w:multiLevelType w:val="singleLevel"/>
    <w:tmpl w:val="00000005"/>
    <w:name w:val="WW8Num5"/>
    <w:lvl w:ilvl="0">
      <w:start w:val="1"/>
      <w:numFmt w:val="lowerLetter"/>
      <w:lvlText w:val="%1)"/>
      <w:lvlJc w:val="left"/>
      <w:pPr>
        <w:tabs>
          <w:tab w:val="num" w:pos="720"/>
        </w:tabs>
        <w:ind w:left="720" w:hanging="360"/>
      </w:pPr>
      <w:rPr>
        <w:b w:val="0"/>
      </w:rPr>
    </w:lvl>
  </w:abstractNum>
  <w:abstractNum w:abstractNumId="3">
    <w:nsid w:val="00000007"/>
    <w:multiLevelType w:val="singleLevel"/>
    <w:tmpl w:val="00000007"/>
    <w:name w:val="WW8Num7"/>
    <w:lvl w:ilvl="0">
      <w:start w:val="1"/>
      <w:numFmt w:val="lowerLetter"/>
      <w:lvlText w:val="%1)"/>
      <w:lvlJc w:val="left"/>
      <w:pPr>
        <w:tabs>
          <w:tab w:val="num" w:pos="720"/>
        </w:tabs>
        <w:ind w:left="720" w:hanging="360"/>
      </w:pPr>
      <w:rPr>
        <w:b w:val="0"/>
      </w:rPr>
    </w:lvl>
  </w:abstractNum>
  <w:abstractNum w:abstractNumId="4">
    <w:nsid w:val="0000000C"/>
    <w:multiLevelType w:val="singleLevel"/>
    <w:tmpl w:val="0000000C"/>
    <w:name w:val="WW8Num13"/>
    <w:lvl w:ilvl="0">
      <w:start w:val="1"/>
      <w:numFmt w:val="lowerLetter"/>
      <w:lvlText w:val="%1)"/>
      <w:lvlJc w:val="left"/>
      <w:pPr>
        <w:tabs>
          <w:tab w:val="num" w:pos="720"/>
        </w:tabs>
        <w:ind w:left="720" w:hanging="360"/>
      </w:pPr>
      <w:rPr>
        <w:b w:val="0"/>
      </w:rPr>
    </w:lvl>
  </w:abstractNum>
  <w:abstractNum w:abstractNumId="5">
    <w:nsid w:val="044209E7"/>
    <w:multiLevelType w:val="multilevel"/>
    <w:tmpl w:val="B0B24D9E"/>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6">
    <w:nsid w:val="0CE25A0B"/>
    <w:multiLevelType w:val="hybridMultilevel"/>
    <w:tmpl w:val="3C52A0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nsid w:val="151B6291"/>
    <w:multiLevelType w:val="multilevel"/>
    <w:tmpl w:val="F71A26FC"/>
    <w:lvl w:ilvl="0">
      <w:start w:val="1"/>
      <w:numFmt w:val="decimal"/>
      <w:pStyle w:val="titolo1liv"/>
      <w:lvlText w:val="%1."/>
      <w:lvlJc w:val="left"/>
      <w:pPr>
        <w:tabs>
          <w:tab w:val="num" w:pos="720"/>
        </w:tabs>
        <w:ind w:left="720" w:hanging="360"/>
      </w:pPr>
    </w:lvl>
    <w:lvl w:ilvl="1">
      <w:start w:val="1"/>
      <w:numFmt w:val="lowerLetter"/>
      <w:pStyle w:val="titolo2liv"/>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1C11797"/>
    <w:multiLevelType w:val="hybridMultilevel"/>
    <w:tmpl w:val="C57A523E"/>
    <w:lvl w:ilvl="0" w:tplc="05EA52DC">
      <w:start w:val="1"/>
      <w:numFmt w:val="lowerLetter"/>
      <w:pStyle w:val="Elenco"/>
      <w:lvlText w:val="%1)"/>
      <w:lvlJc w:val="left"/>
      <w:pPr>
        <w:tabs>
          <w:tab w:val="num" w:pos="1353"/>
        </w:tabs>
        <w:ind w:left="1353" w:hanging="360"/>
      </w:pPr>
      <w:rPr>
        <w:rFonts w:ascii="Book Antiqua" w:hAnsi="Book Antiqua" w:hint="default"/>
        <w:b w:val="0"/>
        <w:i w:val="0"/>
        <w:caps w:val="0"/>
        <w:strike w:val="0"/>
        <w:dstrike w:val="0"/>
        <w:vanish w:val="0"/>
        <w:color w:val="000000"/>
        <w:kern w:val="0"/>
        <w:sz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93E727D"/>
    <w:multiLevelType w:val="multilevel"/>
    <w:tmpl w:val="73026D98"/>
    <w:lvl w:ilvl="0">
      <w:start w:val="23"/>
      <w:numFmt w:val="decimal"/>
      <w:lvlText w:val="%1."/>
      <w:lvlJc w:val="left"/>
      <w:pPr>
        <w:ind w:left="720" w:hanging="360"/>
      </w:pPr>
    </w:lvl>
    <w:lvl w:ilvl="1">
      <w:start w:val="1"/>
      <w:numFmt w:val="decimal"/>
      <w:isLgl/>
      <w:lvlText w:val="%1.%2"/>
      <w:lvlJc w:val="left"/>
      <w:pPr>
        <w:ind w:left="1223" w:hanging="372"/>
      </w:pPr>
      <w:rPr>
        <w:b w:val="0"/>
      </w:rPr>
    </w:lvl>
    <w:lvl w:ilvl="2">
      <w:start w:val="1"/>
      <w:numFmt w:val="decimal"/>
      <w:isLgl/>
      <w:lvlText w:val="%1.%2.%3"/>
      <w:lvlJc w:val="left"/>
      <w:pPr>
        <w:ind w:left="2062" w:hanging="720"/>
      </w:pPr>
    </w:lvl>
    <w:lvl w:ilvl="3">
      <w:start w:val="1"/>
      <w:numFmt w:val="decimal"/>
      <w:isLgl/>
      <w:lvlText w:val="%1.%2.%3.%4"/>
      <w:lvlJc w:val="left"/>
      <w:pPr>
        <w:ind w:left="2553" w:hanging="720"/>
      </w:pPr>
    </w:lvl>
    <w:lvl w:ilvl="4">
      <w:start w:val="1"/>
      <w:numFmt w:val="decimal"/>
      <w:isLgl/>
      <w:lvlText w:val="%1.%2.%3.%4.%5"/>
      <w:lvlJc w:val="left"/>
      <w:pPr>
        <w:ind w:left="3044" w:hanging="720"/>
      </w:pPr>
    </w:lvl>
    <w:lvl w:ilvl="5">
      <w:start w:val="1"/>
      <w:numFmt w:val="decimal"/>
      <w:isLgl/>
      <w:lvlText w:val="%1.%2.%3.%4.%5.%6"/>
      <w:lvlJc w:val="left"/>
      <w:pPr>
        <w:ind w:left="3895" w:hanging="1080"/>
      </w:pPr>
    </w:lvl>
    <w:lvl w:ilvl="6">
      <w:start w:val="1"/>
      <w:numFmt w:val="decimal"/>
      <w:isLgl/>
      <w:lvlText w:val="%1.%2.%3.%4.%5.%6.%7"/>
      <w:lvlJc w:val="left"/>
      <w:pPr>
        <w:ind w:left="4386" w:hanging="1080"/>
      </w:pPr>
    </w:lvl>
    <w:lvl w:ilvl="7">
      <w:start w:val="1"/>
      <w:numFmt w:val="decimal"/>
      <w:isLgl/>
      <w:lvlText w:val="%1.%2.%3.%4.%5.%6.%7.%8"/>
      <w:lvlJc w:val="left"/>
      <w:pPr>
        <w:ind w:left="5237" w:hanging="1440"/>
      </w:pPr>
    </w:lvl>
    <w:lvl w:ilvl="8">
      <w:start w:val="1"/>
      <w:numFmt w:val="decimal"/>
      <w:isLgl/>
      <w:lvlText w:val="%1.%2.%3.%4.%5.%6.%7.%8.%9"/>
      <w:lvlJc w:val="left"/>
      <w:pPr>
        <w:ind w:left="5728" w:hanging="1440"/>
      </w:pPr>
    </w:lvl>
  </w:abstractNum>
  <w:abstractNum w:abstractNumId="11">
    <w:nsid w:val="2E121F23"/>
    <w:multiLevelType w:val="hybridMultilevel"/>
    <w:tmpl w:val="B43837EE"/>
    <w:lvl w:ilvl="0" w:tplc="84703D02">
      <w:start w:val="1"/>
      <w:numFmt w:val="decimal"/>
      <w:pStyle w:val="Numeroelenco2"/>
      <w:lvlText w:val="%1."/>
      <w:lvlJc w:val="left"/>
      <w:pPr>
        <w:tabs>
          <w:tab w:val="num" w:pos="1352"/>
        </w:tabs>
        <w:ind w:left="1352" w:hanging="360"/>
      </w:pPr>
      <w:rPr>
        <w:rFonts w:hint="default"/>
      </w:rPr>
    </w:lvl>
    <w:lvl w:ilvl="1" w:tplc="04100019" w:tentative="1">
      <w:start w:val="1"/>
      <w:numFmt w:val="lowerLetter"/>
      <w:lvlText w:val="%2."/>
      <w:lvlJc w:val="left"/>
      <w:pPr>
        <w:tabs>
          <w:tab w:val="num" w:pos="2072"/>
        </w:tabs>
        <w:ind w:left="2072" w:hanging="360"/>
      </w:pPr>
    </w:lvl>
    <w:lvl w:ilvl="2" w:tplc="0410001B" w:tentative="1">
      <w:start w:val="1"/>
      <w:numFmt w:val="lowerRoman"/>
      <w:lvlText w:val="%3."/>
      <w:lvlJc w:val="right"/>
      <w:pPr>
        <w:tabs>
          <w:tab w:val="num" w:pos="2792"/>
        </w:tabs>
        <w:ind w:left="2792" w:hanging="180"/>
      </w:pPr>
    </w:lvl>
    <w:lvl w:ilvl="3" w:tplc="0410000F" w:tentative="1">
      <w:start w:val="1"/>
      <w:numFmt w:val="decimal"/>
      <w:lvlText w:val="%4."/>
      <w:lvlJc w:val="left"/>
      <w:pPr>
        <w:tabs>
          <w:tab w:val="num" w:pos="3512"/>
        </w:tabs>
        <w:ind w:left="3512" w:hanging="360"/>
      </w:pPr>
    </w:lvl>
    <w:lvl w:ilvl="4" w:tplc="04100019" w:tentative="1">
      <w:start w:val="1"/>
      <w:numFmt w:val="lowerLetter"/>
      <w:lvlText w:val="%5."/>
      <w:lvlJc w:val="left"/>
      <w:pPr>
        <w:tabs>
          <w:tab w:val="num" w:pos="4232"/>
        </w:tabs>
        <w:ind w:left="4232" w:hanging="360"/>
      </w:pPr>
    </w:lvl>
    <w:lvl w:ilvl="5" w:tplc="0410001B" w:tentative="1">
      <w:start w:val="1"/>
      <w:numFmt w:val="lowerRoman"/>
      <w:lvlText w:val="%6."/>
      <w:lvlJc w:val="right"/>
      <w:pPr>
        <w:tabs>
          <w:tab w:val="num" w:pos="4952"/>
        </w:tabs>
        <w:ind w:left="4952" w:hanging="180"/>
      </w:pPr>
    </w:lvl>
    <w:lvl w:ilvl="6" w:tplc="0410000F" w:tentative="1">
      <w:start w:val="1"/>
      <w:numFmt w:val="decimal"/>
      <w:lvlText w:val="%7."/>
      <w:lvlJc w:val="left"/>
      <w:pPr>
        <w:tabs>
          <w:tab w:val="num" w:pos="5672"/>
        </w:tabs>
        <w:ind w:left="5672" w:hanging="360"/>
      </w:pPr>
    </w:lvl>
    <w:lvl w:ilvl="7" w:tplc="04100019" w:tentative="1">
      <w:start w:val="1"/>
      <w:numFmt w:val="lowerLetter"/>
      <w:lvlText w:val="%8."/>
      <w:lvlJc w:val="left"/>
      <w:pPr>
        <w:tabs>
          <w:tab w:val="num" w:pos="6392"/>
        </w:tabs>
        <w:ind w:left="6392" w:hanging="360"/>
      </w:pPr>
    </w:lvl>
    <w:lvl w:ilvl="8" w:tplc="0410001B" w:tentative="1">
      <w:start w:val="1"/>
      <w:numFmt w:val="lowerRoman"/>
      <w:lvlText w:val="%9."/>
      <w:lvlJc w:val="right"/>
      <w:pPr>
        <w:tabs>
          <w:tab w:val="num" w:pos="7112"/>
        </w:tabs>
        <w:ind w:left="7112" w:hanging="180"/>
      </w:pPr>
    </w:lvl>
  </w:abstractNum>
  <w:abstractNum w:abstractNumId="12">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3">
    <w:nsid w:val="391D542D"/>
    <w:multiLevelType w:val="multilevel"/>
    <w:tmpl w:val="7D6E7ADE"/>
    <w:name w:val="AOTOC67"/>
    <w:lvl w:ilvl="0">
      <w:start w:val="1"/>
      <w:numFmt w:val="decimal"/>
      <w:pStyle w:val="Sommario6"/>
      <w:lvlText w:val="%1."/>
      <w:lvlJc w:val="left"/>
      <w:pPr>
        <w:tabs>
          <w:tab w:val="num" w:pos="720"/>
        </w:tabs>
        <w:ind w:left="720" w:hanging="720"/>
      </w:pPr>
    </w:lvl>
    <w:lvl w:ilvl="1">
      <w:start w:val="1"/>
      <w:numFmt w:val="decimal"/>
      <w:pStyle w:val="Sommario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4">
    <w:nsid w:val="3D0E7D39"/>
    <w:multiLevelType w:val="multilevel"/>
    <w:tmpl w:val="E7043820"/>
    <w:name w:val="AOSch"/>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5">
    <w:nsid w:val="3E29759A"/>
    <w:multiLevelType w:val="multilevel"/>
    <w:tmpl w:val="75246DD8"/>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nsid w:val="442B5E8F"/>
    <w:multiLevelType w:val="hybridMultilevel"/>
    <w:tmpl w:val="2DE64662"/>
    <w:lvl w:ilvl="0" w:tplc="25581558">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8">
    <w:nsid w:val="47B238E7"/>
    <w:multiLevelType w:val="multilevel"/>
    <w:tmpl w:val="B9F6B264"/>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nsid w:val="49C66851"/>
    <w:multiLevelType w:val="multilevel"/>
    <w:tmpl w:val="E3B2A258"/>
    <w:name w:val="AOAnx"/>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nsid w:val="4E4B4E3E"/>
    <w:multiLevelType w:val="multilevel"/>
    <w:tmpl w:val="097AEFE4"/>
    <w:lvl w:ilvl="0">
      <w:start w:val="1"/>
      <w:numFmt w:val="decimal"/>
      <w:pStyle w:val="AOHead1"/>
      <w:lvlText w:val="%1."/>
      <w:lvlJc w:val="left"/>
      <w:pPr>
        <w:tabs>
          <w:tab w:val="num" w:pos="720"/>
        </w:tabs>
        <w:ind w:left="720" w:hanging="720"/>
      </w:pPr>
      <w:rPr>
        <w:rFonts w:hint="default"/>
        <w:i w:val="0"/>
      </w:rPr>
    </w:lvl>
    <w:lvl w:ilvl="1">
      <w:start w:val="1"/>
      <w:numFmt w:val="decimal"/>
      <w:pStyle w:val="AOHead2"/>
      <w:lvlText w:val="%1.%2"/>
      <w:lvlJc w:val="left"/>
      <w:pPr>
        <w:tabs>
          <w:tab w:val="num" w:pos="720"/>
        </w:tabs>
        <w:ind w:left="720" w:hanging="720"/>
      </w:pPr>
      <w:rPr>
        <w:rFonts w:asciiTheme="minorHAnsi" w:hAnsiTheme="minorHAnsi" w:hint="default"/>
        <w:b w:val="0"/>
        <w:sz w:val="20"/>
        <w:szCs w:val="20"/>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705"/>
        </w:tabs>
        <w:ind w:left="2705" w:hanging="720"/>
      </w:pPr>
      <w:rPr>
        <w:rFonts w:hint="default"/>
      </w:rPr>
    </w:lvl>
    <w:lvl w:ilvl="4">
      <w:start w:val="1"/>
      <w:numFmt w:val="upperLetter"/>
      <w:pStyle w:val="AOHead5"/>
      <w:lvlText w:val="(%5)"/>
      <w:lvlJc w:val="left"/>
      <w:pPr>
        <w:tabs>
          <w:tab w:val="num" w:pos="3414"/>
        </w:tabs>
        <w:ind w:left="3414"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nsid w:val="511C70D7"/>
    <w:multiLevelType w:val="multilevel"/>
    <w:tmpl w:val="722C7260"/>
    <w:name w:val="AOTOC34"/>
    <w:lvl w:ilvl="0">
      <w:start w:val="1"/>
      <w:numFmt w:val="decimal"/>
      <w:pStyle w:val="Sommario3"/>
      <w:lvlText w:val="%1."/>
      <w:lvlJc w:val="left"/>
      <w:pPr>
        <w:tabs>
          <w:tab w:val="num" w:pos="720"/>
        </w:tabs>
        <w:ind w:left="720" w:hanging="720"/>
      </w:pPr>
    </w:lvl>
    <w:lvl w:ilvl="1">
      <w:start w:val="1"/>
      <w:numFmt w:val="decimal"/>
      <w:pStyle w:val="Sommario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nsid w:val="62830D10"/>
    <w:multiLevelType w:val="multilevel"/>
    <w:tmpl w:val="680287A8"/>
    <w:name w:val="AOA"/>
    <w:lvl w:ilvl="0">
      <w:start w:val="1"/>
      <w:numFmt w:val="upperLetter"/>
      <w:pStyle w:val="AOA"/>
      <w:lvlText w:val="(%1)"/>
      <w:lvlJc w:val="left"/>
      <w:pPr>
        <w:tabs>
          <w:tab w:val="num" w:pos="720"/>
        </w:tabs>
        <w:ind w:left="720" w:hanging="720"/>
      </w:pPr>
      <w:rPr>
        <w:rFonts w:ascii="Trebuchet MS" w:hAnsi="Trebuchet MS" w:hint="default"/>
        <w:sz w:val="20"/>
        <w:szCs w:val="20"/>
      </w:r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nsid w:val="6AA227D0"/>
    <w:multiLevelType w:val="multilevel"/>
    <w:tmpl w:val="7FFC736A"/>
    <w:name w:val="AOTOC89"/>
    <w:lvl w:ilvl="0">
      <w:start w:val="1"/>
      <w:numFmt w:val="decimal"/>
      <w:pStyle w:val="Sommario8"/>
      <w:lvlText w:val="%1."/>
      <w:lvlJc w:val="left"/>
      <w:pPr>
        <w:tabs>
          <w:tab w:val="num" w:pos="720"/>
        </w:tabs>
        <w:ind w:left="720" w:hanging="720"/>
      </w:pPr>
    </w:lvl>
    <w:lvl w:ilvl="1">
      <w:start w:val="1"/>
      <w:numFmt w:val="decimal"/>
      <w:pStyle w:val="Sommario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6">
    <w:nsid w:val="761544F7"/>
    <w:multiLevelType w:val="multilevel"/>
    <w:tmpl w:val="49465C80"/>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7">
    <w:nsid w:val="7967326D"/>
    <w:multiLevelType w:val="hybridMultilevel"/>
    <w:tmpl w:val="8446F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C5A5545"/>
    <w:multiLevelType w:val="hybridMultilevel"/>
    <w:tmpl w:val="0E10BA4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nsid w:val="7DA91B13"/>
    <w:multiLevelType w:val="hybridMultilevel"/>
    <w:tmpl w:val="9778629E"/>
    <w:lvl w:ilvl="0" w:tplc="E8CC8F08">
      <w:start w:val="1"/>
      <w:numFmt w:val="lowerLetter"/>
      <w:lvlText w:val="%1)"/>
      <w:lvlJc w:val="left"/>
      <w:pPr>
        <w:ind w:left="720" w:hanging="360"/>
      </w:pPr>
      <w:rPr>
        <w:rFonts w:ascii="Calibri Light" w:hAnsi="Calibri Light" w:hint="default"/>
        <w:b w:val="0"/>
        <w:i w:val="0"/>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AD424C9A">
      <w:start w:val="21"/>
      <w:numFmt w:val="decimal"/>
      <w:lvlText w:val="%3"/>
      <w:lvlJc w:val="left"/>
      <w:pPr>
        <w:ind w:left="2160" w:hanging="360"/>
      </w:pPr>
      <w:rPr>
        <w:rFonts w:eastAsia="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20"/>
  </w:num>
  <w:num w:numId="4">
    <w:abstractNumId w:val="19"/>
  </w:num>
  <w:num w:numId="5">
    <w:abstractNumId w:val="5"/>
  </w:num>
  <w:num w:numId="6">
    <w:abstractNumId w:val="14"/>
  </w:num>
  <w:num w:numId="7">
    <w:abstractNumId w:val="17"/>
  </w:num>
  <w:num w:numId="8">
    <w:abstractNumId w:val="26"/>
  </w:num>
  <w:num w:numId="9">
    <w:abstractNumId w:val="15"/>
  </w:num>
  <w:num w:numId="10">
    <w:abstractNumId w:val="18"/>
  </w:num>
  <w:num w:numId="11">
    <w:abstractNumId w:val="7"/>
  </w:num>
  <w:num w:numId="12">
    <w:abstractNumId w:val="22"/>
  </w:num>
  <w:num w:numId="13">
    <w:abstractNumId w:val="13"/>
  </w:num>
  <w:num w:numId="14">
    <w:abstractNumId w:val="24"/>
  </w:num>
  <w:num w:numId="15">
    <w:abstractNumId w:val="8"/>
  </w:num>
  <w:num w:numId="16">
    <w:abstractNumId w:val="9"/>
    <w:lvlOverride w:ilvl="0">
      <w:startOverride w:val="1"/>
    </w:lvlOverride>
  </w:num>
  <w:num w:numId="17">
    <w:abstractNumId w:val="21"/>
  </w:num>
  <w:num w:numId="18">
    <w:abstractNumId w:val="23"/>
  </w:num>
  <w:num w:numId="19">
    <w:abstractNumId w:val="11"/>
  </w:num>
  <w:num w:numId="20">
    <w:abstractNumId w:val="4"/>
  </w:num>
  <w:num w:numId="21">
    <w:abstractNumId w:val="0"/>
  </w:num>
  <w:num w:numId="22">
    <w:abstractNumId w:val="28"/>
  </w:num>
  <w:num w:numId="23">
    <w:abstractNumId w:val="23"/>
  </w:num>
  <w:num w:numId="24">
    <w:abstractNumId w:val="27"/>
  </w:num>
  <w:num w:numId="25">
    <w:abstractNumId w:val="16"/>
  </w:num>
  <w:num w:numId="26">
    <w:abstractNumId w:val="23"/>
  </w:num>
  <w:num w:numId="27">
    <w:abstractNumId w:val="17"/>
  </w:num>
  <w:num w:numId="28">
    <w:abstractNumId w:val="23"/>
  </w:num>
  <w:num w:numId="29">
    <w:abstractNumId w:val="21"/>
  </w:num>
  <w:num w:numId="30">
    <w:abstractNumId w:val="21"/>
  </w:num>
  <w:num w:numId="31">
    <w:abstractNumId w:val="21"/>
  </w:num>
  <w:num w:numId="32">
    <w:abstractNumId w:val="21"/>
  </w:num>
  <w:num w:numId="33">
    <w:abstractNumId w:val="21"/>
  </w:num>
  <w:num w:numId="34">
    <w:abstractNumId w:val="21"/>
  </w:num>
  <w:num w:numId="35">
    <w:abstractNumId w:val="6"/>
  </w:num>
  <w:num w:numId="36">
    <w:abstractNumId w:val="29"/>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lvlOverride w:ilvl="2">
      <w:startOverride w:val="21"/>
    </w:lvlOverride>
    <w:lvlOverride w:ilvl="3"/>
    <w:lvlOverride w:ilvl="4"/>
    <w:lvlOverride w:ilvl="5"/>
    <w:lvlOverride w:ilvl="6"/>
    <w:lvlOverride w:ilvl="7"/>
    <w:lvlOverride w:ilvl="8"/>
  </w:num>
  <w:num w:numId="41">
    <w:abstractNumId w:val="6"/>
  </w:num>
  <w:num w:numId="42">
    <w:abstractNumId w:val="21"/>
  </w:num>
  <w:num w:numId="43">
    <w:abstractNumId w:val="21"/>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ttore Mazza">
    <w15:presenceInfo w15:providerId="Windows Live" w15:userId="240d67ed46ae1c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efaultTabStop w:val="709"/>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E5"/>
    <w:rsid w:val="00004823"/>
    <w:rsid w:val="00006F79"/>
    <w:rsid w:val="00016B25"/>
    <w:rsid w:val="000173C9"/>
    <w:rsid w:val="00044F7B"/>
    <w:rsid w:val="00045781"/>
    <w:rsid w:val="000476E7"/>
    <w:rsid w:val="0005094C"/>
    <w:rsid w:val="000536AB"/>
    <w:rsid w:val="00062626"/>
    <w:rsid w:val="000759E3"/>
    <w:rsid w:val="00075FB8"/>
    <w:rsid w:val="000866EA"/>
    <w:rsid w:val="000912FF"/>
    <w:rsid w:val="000B39F2"/>
    <w:rsid w:val="000E5F77"/>
    <w:rsid w:val="000F336F"/>
    <w:rsid w:val="000F58B0"/>
    <w:rsid w:val="00114E4A"/>
    <w:rsid w:val="00120357"/>
    <w:rsid w:val="00124B32"/>
    <w:rsid w:val="00130F68"/>
    <w:rsid w:val="00156FC1"/>
    <w:rsid w:val="0016177A"/>
    <w:rsid w:val="00161D2E"/>
    <w:rsid w:val="001674C4"/>
    <w:rsid w:val="001719F1"/>
    <w:rsid w:val="00176652"/>
    <w:rsid w:val="00176BD9"/>
    <w:rsid w:val="00183078"/>
    <w:rsid w:val="001B2580"/>
    <w:rsid w:val="001D1D83"/>
    <w:rsid w:val="001E75AB"/>
    <w:rsid w:val="001F09DC"/>
    <w:rsid w:val="001F15CF"/>
    <w:rsid w:val="001F2D38"/>
    <w:rsid w:val="001F3D98"/>
    <w:rsid w:val="001F54F2"/>
    <w:rsid w:val="00200271"/>
    <w:rsid w:val="00201983"/>
    <w:rsid w:val="00201E80"/>
    <w:rsid w:val="002118D0"/>
    <w:rsid w:val="002206B3"/>
    <w:rsid w:val="0022395D"/>
    <w:rsid w:val="00240BA0"/>
    <w:rsid w:val="002461BB"/>
    <w:rsid w:val="00246C5C"/>
    <w:rsid w:val="002610EC"/>
    <w:rsid w:val="002614FF"/>
    <w:rsid w:val="00262E9C"/>
    <w:rsid w:val="0027199A"/>
    <w:rsid w:val="002741D1"/>
    <w:rsid w:val="00277D14"/>
    <w:rsid w:val="00283972"/>
    <w:rsid w:val="002A35EA"/>
    <w:rsid w:val="002A35FA"/>
    <w:rsid w:val="002A6203"/>
    <w:rsid w:val="002B6C77"/>
    <w:rsid w:val="002C3742"/>
    <w:rsid w:val="002D5DEA"/>
    <w:rsid w:val="002D7F4F"/>
    <w:rsid w:val="002E58F8"/>
    <w:rsid w:val="002F13CE"/>
    <w:rsid w:val="002F3683"/>
    <w:rsid w:val="00311DFE"/>
    <w:rsid w:val="003373E2"/>
    <w:rsid w:val="003515AD"/>
    <w:rsid w:val="00354B95"/>
    <w:rsid w:val="003550A4"/>
    <w:rsid w:val="0036121C"/>
    <w:rsid w:val="00372093"/>
    <w:rsid w:val="003770E9"/>
    <w:rsid w:val="003911B2"/>
    <w:rsid w:val="003A1048"/>
    <w:rsid w:val="003A7ED8"/>
    <w:rsid w:val="003B2742"/>
    <w:rsid w:val="003B2FE8"/>
    <w:rsid w:val="003B65FD"/>
    <w:rsid w:val="003C0457"/>
    <w:rsid w:val="003C3975"/>
    <w:rsid w:val="003D170B"/>
    <w:rsid w:val="003D27AF"/>
    <w:rsid w:val="003D3BA5"/>
    <w:rsid w:val="003D4DA0"/>
    <w:rsid w:val="003D69FD"/>
    <w:rsid w:val="004008FC"/>
    <w:rsid w:val="0041417C"/>
    <w:rsid w:val="00416888"/>
    <w:rsid w:val="00416F4C"/>
    <w:rsid w:val="004254C7"/>
    <w:rsid w:val="0043277D"/>
    <w:rsid w:val="00433B62"/>
    <w:rsid w:val="004504FE"/>
    <w:rsid w:val="004536B9"/>
    <w:rsid w:val="00457447"/>
    <w:rsid w:val="00476E5F"/>
    <w:rsid w:val="00496AF3"/>
    <w:rsid w:val="004A61C9"/>
    <w:rsid w:val="004A7870"/>
    <w:rsid w:val="004B41E5"/>
    <w:rsid w:val="004B70F5"/>
    <w:rsid w:val="004E496D"/>
    <w:rsid w:val="004E5CE2"/>
    <w:rsid w:val="004E7A77"/>
    <w:rsid w:val="00503952"/>
    <w:rsid w:val="005042E5"/>
    <w:rsid w:val="00525B91"/>
    <w:rsid w:val="0052712C"/>
    <w:rsid w:val="00564676"/>
    <w:rsid w:val="00574C52"/>
    <w:rsid w:val="0058378A"/>
    <w:rsid w:val="0058503D"/>
    <w:rsid w:val="00586979"/>
    <w:rsid w:val="00587314"/>
    <w:rsid w:val="00593FD1"/>
    <w:rsid w:val="00596D99"/>
    <w:rsid w:val="005B067D"/>
    <w:rsid w:val="005C40FA"/>
    <w:rsid w:val="005C57D0"/>
    <w:rsid w:val="005D1586"/>
    <w:rsid w:val="005E64AD"/>
    <w:rsid w:val="005E757A"/>
    <w:rsid w:val="005E7974"/>
    <w:rsid w:val="005E7F3C"/>
    <w:rsid w:val="0063089C"/>
    <w:rsid w:val="006507CA"/>
    <w:rsid w:val="006576CD"/>
    <w:rsid w:val="00660549"/>
    <w:rsid w:val="006902E3"/>
    <w:rsid w:val="00696726"/>
    <w:rsid w:val="00697E37"/>
    <w:rsid w:val="006A6A73"/>
    <w:rsid w:val="006B286C"/>
    <w:rsid w:val="006B3A90"/>
    <w:rsid w:val="006B6097"/>
    <w:rsid w:val="006D690B"/>
    <w:rsid w:val="006E4B8D"/>
    <w:rsid w:val="006F55B2"/>
    <w:rsid w:val="006F75C9"/>
    <w:rsid w:val="007053DE"/>
    <w:rsid w:val="00711535"/>
    <w:rsid w:val="00712924"/>
    <w:rsid w:val="00717BB7"/>
    <w:rsid w:val="00734ECC"/>
    <w:rsid w:val="007403B1"/>
    <w:rsid w:val="00761B08"/>
    <w:rsid w:val="00766B82"/>
    <w:rsid w:val="00777DAD"/>
    <w:rsid w:val="007820CF"/>
    <w:rsid w:val="007946C3"/>
    <w:rsid w:val="0079684F"/>
    <w:rsid w:val="007A66C0"/>
    <w:rsid w:val="007A7B49"/>
    <w:rsid w:val="007B7062"/>
    <w:rsid w:val="007C34D0"/>
    <w:rsid w:val="007C57F3"/>
    <w:rsid w:val="007D5F38"/>
    <w:rsid w:val="007D6600"/>
    <w:rsid w:val="007E05B0"/>
    <w:rsid w:val="007F5EC1"/>
    <w:rsid w:val="00806C46"/>
    <w:rsid w:val="00812FF2"/>
    <w:rsid w:val="00840D4B"/>
    <w:rsid w:val="00850C99"/>
    <w:rsid w:val="00852EC9"/>
    <w:rsid w:val="00866D75"/>
    <w:rsid w:val="0087305E"/>
    <w:rsid w:val="008810CF"/>
    <w:rsid w:val="00885C15"/>
    <w:rsid w:val="0089411D"/>
    <w:rsid w:val="0089493D"/>
    <w:rsid w:val="00894B16"/>
    <w:rsid w:val="008979B0"/>
    <w:rsid w:val="008B5284"/>
    <w:rsid w:val="008C413D"/>
    <w:rsid w:val="008C6FCA"/>
    <w:rsid w:val="008D1300"/>
    <w:rsid w:val="008E6BCB"/>
    <w:rsid w:val="00925967"/>
    <w:rsid w:val="00926E6A"/>
    <w:rsid w:val="009364B2"/>
    <w:rsid w:val="009404B6"/>
    <w:rsid w:val="009427BC"/>
    <w:rsid w:val="009515A7"/>
    <w:rsid w:val="00953E2B"/>
    <w:rsid w:val="00963918"/>
    <w:rsid w:val="0098372C"/>
    <w:rsid w:val="00983C5A"/>
    <w:rsid w:val="00985FA1"/>
    <w:rsid w:val="009907F0"/>
    <w:rsid w:val="009974F6"/>
    <w:rsid w:val="009A6649"/>
    <w:rsid w:val="009A76E4"/>
    <w:rsid w:val="009B3157"/>
    <w:rsid w:val="009C0BEC"/>
    <w:rsid w:val="009C2F0C"/>
    <w:rsid w:val="009C60C8"/>
    <w:rsid w:val="009D1CD8"/>
    <w:rsid w:val="009E623D"/>
    <w:rsid w:val="009E7BD7"/>
    <w:rsid w:val="009F2E56"/>
    <w:rsid w:val="009F7CA9"/>
    <w:rsid w:val="009F7FBE"/>
    <w:rsid w:val="00A00530"/>
    <w:rsid w:val="00A1572D"/>
    <w:rsid w:val="00A318C3"/>
    <w:rsid w:val="00A446FC"/>
    <w:rsid w:val="00A46DFA"/>
    <w:rsid w:val="00A47626"/>
    <w:rsid w:val="00A47DA1"/>
    <w:rsid w:val="00A579EB"/>
    <w:rsid w:val="00A75215"/>
    <w:rsid w:val="00A8306C"/>
    <w:rsid w:val="00A92CA5"/>
    <w:rsid w:val="00AA0DCF"/>
    <w:rsid w:val="00AA305A"/>
    <w:rsid w:val="00AA47A6"/>
    <w:rsid w:val="00AB3CEA"/>
    <w:rsid w:val="00AC08A5"/>
    <w:rsid w:val="00AC3496"/>
    <w:rsid w:val="00AD5049"/>
    <w:rsid w:val="00AE627D"/>
    <w:rsid w:val="00B04E7A"/>
    <w:rsid w:val="00B04E9F"/>
    <w:rsid w:val="00B06A2F"/>
    <w:rsid w:val="00B07D24"/>
    <w:rsid w:val="00B15174"/>
    <w:rsid w:val="00B158E6"/>
    <w:rsid w:val="00B176A8"/>
    <w:rsid w:val="00B239F6"/>
    <w:rsid w:val="00B31792"/>
    <w:rsid w:val="00B47919"/>
    <w:rsid w:val="00B50BF2"/>
    <w:rsid w:val="00B53F6A"/>
    <w:rsid w:val="00B55428"/>
    <w:rsid w:val="00B804EE"/>
    <w:rsid w:val="00B80A04"/>
    <w:rsid w:val="00B82243"/>
    <w:rsid w:val="00B93357"/>
    <w:rsid w:val="00BB0B69"/>
    <w:rsid w:val="00BB1A25"/>
    <w:rsid w:val="00BB6105"/>
    <w:rsid w:val="00BB6C8C"/>
    <w:rsid w:val="00BD4861"/>
    <w:rsid w:val="00BF5A9F"/>
    <w:rsid w:val="00C108E3"/>
    <w:rsid w:val="00C344BA"/>
    <w:rsid w:val="00C55E51"/>
    <w:rsid w:val="00C63B5C"/>
    <w:rsid w:val="00C81A24"/>
    <w:rsid w:val="00C8216F"/>
    <w:rsid w:val="00CA4B33"/>
    <w:rsid w:val="00CC4AE2"/>
    <w:rsid w:val="00CE4552"/>
    <w:rsid w:val="00CF355A"/>
    <w:rsid w:val="00D00D43"/>
    <w:rsid w:val="00D03281"/>
    <w:rsid w:val="00D14BED"/>
    <w:rsid w:val="00D20714"/>
    <w:rsid w:val="00D530AF"/>
    <w:rsid w:val="00D540DB"/>
    <w:rsid w:val="00D741C3"/>
    <w:rsid w:val="00D803B0"/>
    <w:rsid w:val="00D84A6D"/>
    <w:rsid w:val="00D85972"/>
    <w:rsid w:val="00D912D1"/>
    <w:rsid w:val="00DB445D"/>
    <w:rsid w:val="00DB4945"/>
    <w:rsid w:val="00DB688D"/>
    <w:rsid w:val="00DC1F2F"/>
    <w:rsid w:val="00DE0328"/>
    <w:rsid w:val="00DE76FB"/>
    <w:rsid w:val="00DE7D87"/>
    <w:rsid w:val="00DF4136"/>
    <w:rsid w:val="00E21D47"/>
    <w:rsid w:val="00E22211"/>
    <w:rsid w:val="00E33517"/>
    <w:rsid w:val="00E45E1D"/>
    <w:rsid w:val="00E528DB"/>
    <w:rsid w:val="00E535B7"/>
    <w:rsid w:val="00E54946"/>
    <w:rsid w:val="00E725F1"/>
    <w:rsid w:val="00E95599"/>
    <w:rsid w:val="00E960DD"/>
    <w:rsid w:val="00EA3F76"/>
    <w:rsid w:val="00EB5228"/>
    <w:rsid w:val="00EC7DDB"/>
    <w:rsid w:val="00ED6973"/>
    <w:rsid w:val="00EF02BA"/>
    <w:rsid w:val="00EF1755"/>
    <w:rsid w:val="00EF1E65"/>
    <w:rsid w:val="00EF1EAC"/>
    <w:rsid w:val="00F109BD"/>
    <w:rsid w:val="00F12AD6"/>
    <w:rsid w:val="00F1419A"/>
    <w:rsid w:val="00F14715"/>
    <w:rsid w:val="00F31FA8"/>
    <w:rsid w:val="00F4674E"/>
    <w:rsid w:val="00F75324"/>
    <w:rsid w:val="00F767E8"/>
    <w:rsid w:val="00F831B6"/>
    <w:rsid w:val="00F87527"/>
    <w:rsid w:val="00FA2CBB"/>
    <w:rsid w:val="00FA479F"/>
    <w:rsid w:val="00FC21CD"/>
    <w:rsid w:val="00FC5EDE"/>
    <w:rsid w:val="00FD46FD"/>
    <w:rsid w:val="00FE3DFA"/>
    <w:rsid w:val="00FF59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able of authorities"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7CA9"/>
    <w:pPr>
      <w:spacing w:after="0" w:line="300" w:lineRule="exact"/>
      <w:jc w:val="both"/>
    </w:pPr>
    <w:rPr>
      <w:rFonts w:ascii="Trebuchet MS" w:eastAsia="Times New Roman" w:hAnsi="Trebuchet MS" w:cs="Times New Roman"/>
      <w:sz w:val="20"/>
      <w:szCs w:val="20"/>
    </w:rPr>
  </w:style>
  <w:style w:type="paragraph" w:styleId="Titolo1">
    <w:name w:val="heading 1"/>
    <w:basedOn w:val="AOHeadings"/>
    <w:next w:val="AODocTxt"/>
    <w:link w:val="Titolo1Carattere"/>
    <w:qFormat/>
    <w:rsid w:val="005042E5"/>
    <w:pPr>
      <w:keepNext/>
      <w:outlineLvl w:val="0"/>
    </w:pPr>
    <w:rPr>
      <w:b/>
      <w:caps/>
      <w:kern w:val="28"/>
    </w:rPr>
  </w:style>
  <w:style w:type="paragraph" w:styleId="Titolo2">
    <w:name w:val="heading 2"/>
    <w:basedOn w:val="AOHeadings"/>
    <w:next w:val="AODocTxt"/>
    <w:link w:val="Titolo2Carattere"/>
    <w:qFormat/>
    <w:rsid w:val="005042E5"/>
    <w:pPr>
      <w:keepNext/>
      <w:outlineLvl w:val="1"/>
    </w:pPr>
    <w:rPr>
      <w:b/>
    </w:rPr>
  </w:style>
  <w:style w:type="paragraph" w:styleId="Titolo3">
    <w:name w:val="heading 3"/>
    <w:basedOn w:val="AOHeadings"/>
    <w:next w:val="AODocTxt"/>
    <w:link w:val="Titolo3Carattere"/>
    <w:qFormat/>
    <w:rsid w:val="005042E5"/>
    <w:pPr>
      <w:outlineLvl w:val="2"/>
    </w:pPr>
  </w:style>
  <w:style w:type="paragraph" w:styleId="Titolo4">
    <w:name w:val="heading 4"/>
    <w:basedOn w:val="AOHeadings"/>
    <w:next w:val="AODocTxt"/>
    <w:link w:val="Titolo4Carattere"/>
    <w:qFormat/>
    <w:rsid w:val="005042E5"/>
    <w:pPr>
      <w:outlineLvl w:val="3"/>
    </w:pPr>
  </w:style>
  <w:style w:type="paragraph" w:styleId="Titolo5">
    <w:name w:val="heading 5"/>
    <w:basedOn w:val="AOHeadings"/>
    <w:next w:val="AODocTxt"/>
    <w:link w:val="Titolo5Carattere"/>
    <w:qFormat/>
    <w:rsid w:val="005042E5"/>
    <w:pPr>
      <w:outlineLvl w:val="4"/>
    </w:pPr>
  </w:style>
  <w:style w:type="paragraph" w:styleId="Titolo6">
    <w:name w:val="heading 6"/>
    <w:basedOn w:val="AOHeadings"/>
    <w:next w:val="AODocTxt"/>
    <w:link w:val="Titolo6Carattere"/>
    <w:qFormat/>
    <w:rsid w:val="005042E5"/>
    <w:pPr>
      <w:outlineLvl w:val="5"/>
    </w:pPr>
  </w:style>
  <w:style w:type="paragraph" w:styleId="Titolo7">
    <w:name w:val="heading 7"/>
    <w:basedOn w:val="AOHeadings"/>
    <w:next w:val="AODocTxt"/>
    <w:link w:val="Titolo7Carattere"/>
    <w:qFormat/>
    <w:rsid w:val="005042E5"/>
    <w:pPr>
      <w:outlineLvl w:val="6"/>
    </w:pPr>
  </w:style>
  <w:style w:type="paragraph" w:styleId="Titolo8">
    <w:name w:val="heading 8"/>
    <w:basedOn w:val="AOHeadings"/>
    <w:next w:val="AODocTxt"/>
    <w:link w:val="Titolo8Carattere"/>
    <w:qFormat/>
    <w:rsid w:val="005042E5"/>
    <w:pPr>
      <w:outlineLvl w:val="7"/>
    </w:pPr>
  </w:style>
  <w:style w:type="paragraph" w:styleId="Titolo9">
    <w:name w:val="heading 9"/>
    <w:basedOn w:val="AOHeadings"/>
    <w:next w:val="AODocTxt"/>
    <w:link w:val="Titolo9Carattere"/>
    <w:qFormat/>
    <w:rsid w:val="005042E5"/>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042E5"/>
    <w:rPr>
      <w:rFonts w:ascii="Times New Roman" w:eastAsia="Times New Roman" w:hAnsi="Times New Roman" w:cs="Times New Roman"/>
      <w:b/>
      <w:caps/>
      <w:kern w:val="28"/>
      <w:szCs w:val="20"/>
      <w:lang w:val="en-GB"/>
    </w:rPr>
  </w:style>
  <w:style w:type="character" w:customStyle="1" w:styleId="Titolo2Carattere">
    <w:name w:val="Titolo 2 Carattere"/>
    <w:basedOn w:val="Carpredefinitoparagrafo"/>
    <w:link w:val="Titolo2"/>
    <w:rsid w:val="005042E5"/>
    <w:rPr>
      <w:rFonts w:ascii="Times New Roman" w:eastAsia="Times New Roman" w:hAnsi="Times New Roman" w:cs="Times New Roman"/>
      <w:b/>
      <w:szCs w:val="20"/>
      <w:lang w:val="en-GB"/>
    </w:rPr>
  </w:style>
  <w:style w:type="character" w:customStyle="1" w:styleId="Titolo3Carattere">
    <w:name w:val="Titolo 3 Carattere"/>
    <w:basedOn w:val="Carpredefinitoparagrafo"/>
    <w:link w:val="Titolo3"/>
    <w:rsid w:val="005042E5"/>
    <w:rPr>
      <w:rFonts w:ascii="Times New Roman" w:eastAsia="Times New Roman" w:hAnsi="Times New Roman" w:cs="Times New Roman"/>
      <w:szCs w:val="20"/>
      <w:lang w:val="en-GB"/>
    </w:rPr>
  </w:style>
  <w:style w:type="character" w:customStyle="1" w:styleId="Titolo4Carattere">
    <w:name w:val="Titolo 4 Carattere"/>
    <w:basedOn w:val="Carpredefinitoparagrafo"/>
    <w:link w:val="Titolo4"/>
    <w:rsid w:val="005042E5"/>
    <w:rPr>
      <w:rFonts w:ascii="Times New Roman" w:eastAsia="Times New Roman" w:hAnsi="Times New Roman" w:cs="Times New Roman"/>
      <w:szCs w:val="20"/>
      <w:lang w:val="en-GB"/>
    </w:rPr>
  </w:style>
  <w:style w:type="character" w:customStyle="1" w:styleId="Titolo5Carattere">
    <w:name w:val="Titolo 5 Carattere"/>
    <w:basedOn w:val="Carpredefinitoparagrafo"/>
    <w:link w:val="Titolo5"/>
    <w:rsid w:val="005042E5"/>
    <w:rPr>
      <w:rFonts w:ascii="Times New Roman" w:eastAsia="Times New Roman" w:hAnsi="Times New Roman" w:cs="Times New Roman"/>
      <w:szCs w:val="20"/>
      <w:lang w:val="en-GB"/>
    </w:rPr>
  </w:style>
  <w:style w:type="character" w:customStyle="1" w:styleId="Titolo6Carattere">
    <w:name w:val="Titolo 6 Carattere"/>
    <w:basedOn w:val="Carpredefinitoparagrafo"/>
    <w:link w:val="Titolo6"/>
    <w:rsid w:val="005042E5"/>
    <w:rPr>
      <w:rFonts w:ascii="Times New Roman" w:eastAsia="Times New Roman" w:hAnsi="Times New Roman" w:cs="Times New Roman"/>
      <w:szCs w:val="20"/>
      <w:lang w:val="en-GB"/>
    </w:rPr>
  </w:style>
  <w:style w:type="character" w:customStyle="1" w:styleId="Titolo7Carattere">
    <w:name w:val="Titolo 7 Carattere"/>
    <w:basedOn w:val="Carpredefinitoparagrafo"/>
    <w:link w:val="Titolo7"/>
    <w:rsid w:val="005042E5"/>
    <w:rPr>
      <w:rFonts w:ascii="Times New Roman" w:eastAsia="Times New Roman" w:hAnsi="Times New Roman" w:cs="Times New Roman"/>
      <w:szCs w:val="20"/>
      <w:lang w:val="en-GB"/>
    </w:rPr>
  </w:style>
  <w:style w:type="character" w:customStyle="1" w:styleId="Titolo8Carattere">
    <w:name w:val="Titolo 8 Carattere"/>
    <w:basedOn w:val="Carpredefinitoparagrafo"/>
    <w:link w:val="Titolo8"/>
    <w:rsid w:val="005042E5"/>
    <w:rPr>
      <w:rFonts w:ascii="Times New Roman" w:eastAsia="Times New Roman" w:hAnsi="Times New Roman" w:cs="Times New Roman"/>
      <w:szCs w:val="20"/>
      <w:lang w:val="en-GB"/>
    </w:rPr>
  </w:style>
  <w:style w:type="character" w:customStyle="1" w:styleId="Titolo9Carattere">
    <w:name w:val="Titolo 9 Carattere"/>
    <w:basedOn w:val="Carpredefinitoparagrafo"/>
    <w:link w:val="Titolo9"/>
    <w:rsid w:val="005042E5"/>
    <w:rPr>
      <w:rFonts w:ascii="Times New Roman" w:eastAsia="Times New Roman" w:hAnsi="Times New Roman" w:cs="Times New Roman"/>
      <w:szCs w:val="20"/>
      <w:lang w:val="en-GB"/>
    </w:rPr>
  </w:style>
  <w:style w:type="paragraph" w:customStyle="1" w:styleId="AOAnxTitle">
    <w:name w:val="AOAnxTitle"/>
    <w:basedOn w:val="AOAttachments"/>
    <w:next w:val="AODocTxt"/>
    <w:rsid w:val="005042E5"/>
    <w:pPr>
      <w:outlineLvl w:val="1"/>
    </w:pPr>
    <w:rPr>
      <w:b/>
    </w:rPr>
  </w:style>
  <w:style w:type="paragraph" w:customStyle="1" w:styleId="AOAnxPartTitle">
    <w:name w:val="AOAnxPartTitle"/>
    <w:basedOn w:val="AOAnxTitle"/>
    <w:next w:val="AODocTxt"/>
    <w:rsid w:val="005042E5"/>
  </w:style>
  <w:style w:type="paragraph" w:customStyle="1" w:styleId="AOBodyTxt">
    <w:name w:val="AOBodyTxt"/>
    <w:basedOn w:val="AONormal"/>
    <w:next w:val="AODocTxt"/>
    <w:rsid w:val="005042E5"/>
    <w:pPr>
      <w:spacing w:before="240"/>
    </w:pPr>
  </w:style>
  <w:style w:type="paragraph" w:customStyle="1" w:styleId="AOAttachments">
    <w:name w:val="AOAttachments"/>
    <w:basedOn w:val="AOBodyTxt"/>
    <w:next w:val="AODocTxt"/>
    <w:rsid w:val="005042E5"/>
    <w:pPr>
      <w:jc w:val="center"/>
    </w:pPr>
    <w:rPr>
      <w:caps/>
    </w:rPr>
  </w:style>
  <w:style w:type="paragraph" w:customStyle="1" w:styleId="AOAppTitle">
    <w:name w:val="AOAppTitle"/>
    <w:basedOn w:val="AOAttachments"/>
    <w:next w:val="AODocTxt"/>
    <w:rsid w:val="005042E5"/>
    <w:pPr>
      <w:outlineLvl w:val="1"/>
    </w:pPr>
    <w:rPr>
      <w:b/>
    </w:rPr>
  </w:style>
  <w:style w:type="paragraph" w:customStyle="1" w:styleId="AOAppPartTitle">
    <w:name w:val="AOAppPartTitle"/>
    <w:basedOn w:val="AOAppTitle"/>
    <w:next w:val="AODocTxt"/>
    <w:rsid w:val="005042E5"/>
  </w:style>
  <w:style w:type="paragraph" w:customStyle="1" w:styleId="AOBPTxtL">
    <w:name w:val="AOBPTxtL"/>
    <w:basedOn w:val="AOFPBP"/>
    <w:rsid w:val="005042E5"/>
    <w:pPr>
      <w:jc w:val="left"/>
    </w:pPr>
  </w:style>
  <w:style w:type="paragraph" w:customStyle="1" w:styleId="AOBPTitle">
    <w:name w:val="AOBPTitle"/>
    <w:basedOn w:val="AOBPTxtL"/>
    <w:rsid w:val="005042E5"/>
    <w:pPr>
      <w:jc w:val="center"/>
    </w:pPr>
    <w:rPr>
      <w:b/>
      <w:caps/>
    </w:rPr>
  </w:style>
  <w:style w:type="paragraph" w:customStyle="1" w:styleId="AOBPTxtC">
    <w:name w:val="AOBPTxtC"/>
    <w:basedOn w:val="AOBPTxtL"/>
    <w:rsid w:val="005042E5"/>
    <w:pPr>
      <w:jc w:val="center"/>
    </w:pPr>
  </w:style>
  <w:style w:type="paragraph" w:customStyle="1" w:styleId="AOBPTxtR">
    <w:name w:val="AOBPTxtR"/>
    <w:basedOn w:val="AOBPTxtL"/>
    <w:rsid w:val="005042E5"/>
    <w:pPr>
      <w:jc w:val="right"/>
    </w:pPr>
  </w:style>
  <w:style w:type="paragraph" w:customStyle="1" w:styleId="AOBullet">
    <w:name w:val="AOBullet"/>
    <w:basedOn w:val="AOBodyTxt"/>
    <w:rsid w:val="005042E5"/>
    <w:pPr>
      <w:numPr>
        <w:numId w:val="1"/>
      </w:numPr>
      <w:tabs>
        <w:tab w:val="clear" w:pos="720"/>
      </w:tabs>
    </w:pPr>
  </w:style>
  <w:style w:type="paragraph" w:customStyle="1" w:styleId="AOFooterL">
    <w:name w:val="AOFooterL"/>
    <w:basedOn w:val="AONormal"/>
    <w:rsid w:val="005042E5"/>
    <w:pPr>
      <w:jc w:val="left"/>
    </w:pPr>
    <w:rPr>
      <w:sz w:val="16"/>
    </w:rPr>
  </w:style>
  <w:style w:type="paragraph" w:customStyle="1" w:styleId="AOFooterC">
    <w:name w:val="AOFooterC"/>
    <w:basedOn w:val="AOFooterL"/>
    <w:rsid w:val="005042E5"/>
    <w:pPr>
      <w:jc w:val="center"/>
    </w:pPr>
  </w:style>
  <w:style w:type="paragraph" w:customStyle="1" w:styleId="AOFooterR">
    <w:name w:val="AOFooterR"/>
    <w:basedOn w:val="AOFooterL"/>
    <w:rsid w:val="005042E5"/>
    <w:pPr>
      <w:jc w:val="right"/>
    </w:pPr>
  </w:style>
  <w:style w:type="paragraph" w:customStyle="1" w:styleId="AOFPBP">
    <w:name w:val="AOFPBP"/>
    <w:basedOn w:val="AONormal"/>
    <w:next w:val="AOFPTxt"/>
    <w:rsid w:val="005042E5"/>
  </w:style>
  <w:style w:type="paragraph" w:customStyle="1" w:styleId="AOFPTxt">
    <w:name w:val="AOFPTxt"/>
    <w:basedOn w:val="AOFPBP"/>
    <w:rsid w:val="005042E5"/>
    <w:pPr>
      <w:jc w:val="center"/>
    </w:pPr>
    <w:rPr>
      <w:b/>
    </w:rPr>
  </w:style>
  <w:style w:type="paragraph" w:customStyle="1" w:styleId="AOFPCopyright">
    <w:name w:val="AOFPCopyright"/>
    <w:basedOn w:val="AOFPTxt"/>
    <w:rsid w:val="005042E5"/>
    <w:pPr>
      <w:jc w:val="left"/>
    </w:pPr>
    <w:rPr>
      <w:caps/>
    </w:rPr>
  </w:style>
  <w:style w:type="paragraph" w:customStyle="1" w:styleId="AOFPDate">
    <w:name w:val="AOFPDate"/>
    <w:basedOn w:val="AOFPTxt"/>
    <w:rsid w:val="005042E5"/>
  </w:style>
  <w:style w:type="paragraph" w:customStyle="1" w:styleId="AOFPTitle">
    <w:name w:val="AOFPTitle"/>
    <w:basedOn w:val="AOFPTxt"/>
    <w:rsid w:val="005042E5"/>
    <w:rPr>
      <w:caps/>
      <w:sz w:val="32"/>
    </w:rPr>
  </w:style>
  <w:style w:type="paragraph" w:customStyle="1" w:styleId="AOFPTxtCaps">
    <w:name w:val="AOFPTxtCaps"/>
    <w:basedOn w:val="AOFPTxt"/>
    <w:rsid w:val="005042E5"/>
    <w:rPr>
      <w:caps/>
    </w:rPr>
  </w:style>
  <w:style w:type="paragraph" w:customStyle="1" w:styleId="AOHeaderL">
    <w:name w:val="AOHeaderL"/>
    <w:basedOn w:val="AONormal"/>
    <w:rsid w:val="005042E5"/>
    <w:pPr>
      <w:jc w:val="left"/>
    </w:pPr>
    <w:rPr>
      <w:sz w:val="16"/>
    </w:rPr>
  </w:style>
  <w:style w:type="paragraph" w:customStyle="1" w:styleId="AOHeaderC">
    <w:name w:val="AOHeaderC"/>
    <w:basedOn w:val="AOHeaderL"/>
    <w:rsid w:val="005042E5"/>
    <w:pPr>
      <w:jc w:val="center"/>
    </w:pPr>
  </w:style>
  <w:style w:type="paragraph" w:customStyle="1" w:styleId="AOHeaderR">
    <w:name w:val="AOHeaderR"/>
    <w:basedOn w:val="AOHeaderL"/>
    <w:rsid w:val="005042E5"/>
    <w:pPr>
      <w:jc w:val="right"/>
    </w:pPr>
  </w:style>
  <w:style w:type="paragraph" w:customStyle="1" w:styleId="AOHeadings">
    <w:name w:val="AOHeadings"/>
    <w:basedOn w:val="AOBodyTxt"/>
    <w:next w:val="AODocTxt"/>
    <w:rsid w:val="005042E5"/>
  </w:style>
  <w:style w:type="character" w:customStyle="1" w:styleId="AOHidden">
    <w:name w:val="AOHidden"/>
    <w:basedOn w:val="Carpredefinitoparagrafo"/>
    <w:rsid w:val="005042E5"/>
    <w:rPr>
      <w:vanish/>
      <w:color w:val="auto"/>
    </w:rPr>
  </w:style>
  <w:style w:type="paragraph" w:customStyle="1" w:styleId="AOLocation">
    <w:name w:val="AOLocation"/>
    <w:basedOn w:val="AOFPBP"/>
    <w:rsid w:val="005042E5"/>
    <w:pPr>
      <w:spacing w:before="160"/>
      <w:jc w:val="center"/>
    </w:pPr>
  </w:style>
  <w:style w:type="paragraph" w:customStyle="1" w:styleId="AONormal">
    <w:name w:val="AONormal"/>
    <w:rsid w:val="005042E5"/>
    <w:pPr>
      <w:spacing w:after="0" w:line="260" w:lineRule="atLeast"/>
      <w:jc w:val="both"/>
    </w:pPr>
    <w:rPr>
      <w:rFonts w:ascii="Times New Roman" w:eastAsia="Times New Roman" w:hAnsi="Times New Roman" w:cs="Times New Roman"/>
      <w:szCs w:val="20"/>
      <w:lang w:val="en-GB"/>
    </w:rPr>
  </w:style>
  <w:style w:type="paragraph" w:customStyle="1" w:styleId="AOSchTitle">
    <w:name w:val="AOSchTitle"/>
    <w:basedOn w:val="AOAttachments"/>
    <w:next w:val="AODocTxt"/>
    <w:rsid w:val="005042E5"/>
    <w:pPr>
      <w:outlineLvl w:val="1"/>
    </w:pPr>
    <w:rPr>
      <w:b/>
    </w:rPr>
  </w:style>
  <w:style w:type="paragraph" w:customStyle="1" w:styleId="AOSchPartTitle">
    <w:name w:val="AOSchPartTitle"/>
    <w:basedOn w:val="AOSchTitle"/>
    <w:next w:val="AODocTxt"/>
    <w:rsid w:val="005042E5"/>
  </w:style>
  <w:style w:type="paragraph" w:customStyle="1" w:styleId="AOSignatory">
    <w:name w:val="AOSignatory"/>
    <w:basedOn w:val="AOBodyTxt"/>
    <w:next w:val="AODocTxt"/>
    <w:rsid w:val="005042E5"/>
    <w:pPr>
      <w:pageBreakBefore/>
      <w:spacing w:after="240"/>
      <w:jc w:val="center"/>
    </w:pPr>
    <w:rPr>
      <w:b/>
      <w:caps/>
    </w:rPr>
  </w:style>
  <w:style w:type="paragraph" w:customStyle="1" w:styleId="AOTitle">
    <w:name w:val="AOTitle"/>
    <w:basedOn w:val="AOHeadings"/>
    <w:next w:val="AODocTxt"/>
    <w:rsid w:val="005042E5"/>
    <w:pPr>
      <w:jc w:val="center"/>
    </w:pPr>
    <w:rPr>
      <w:b/>
      <w:caps/>
    </w:rPr>
  </w:style>
  <w:style w:type="paragraph" w:customStyle="1" w:styleId="AOTOCHeading">
    <w:name w:val="AOTOCHeading"/>
    <w:basedOn w:val="AOHeadings"/>
    <w:next w:val="AODocTxt"/>
    <w:rsid w:val="005042E5"/>
    <w:pPr>
      <w:tabs>
        <w:tab w:val="right" w:pos="9000"/>
      </w:tabs>
      <w:spacing w:after="240"/>
    </w:pPr>
    <w:rPr>
      <w:b/>
    </w:rPr>
  </w:style>
  <w:style w:type="paragraph" w:customStyle="1" w:styleId="AOTOCs">
    <w:name w:val="AOTOCs"/>
    <w:basedOn w:val="AONormal"/>
    <w:next w:val="Sommario1"/>
    <w:rsid w:val="005042E5"/>
    <w:pPr>
      <w:jc w:val="left"/>
    </w:pPr>
  </w:style>
  <w:style w:type="paragraph" w:styleId="Sommario1">
    <w:name w:val="toc 1"/>
    <w:basedOn w:val="AOTOCs"/>
    <w:next w:val="Normale"/>
    <w:uiPriority w:val="39"/>
    <w:rsid w:val="007A7B49"/>
    <w:pPr>
      <w:tabs>
        <w:tab w:val="left" w:pos="720"/>
        <w:tab w:val="right" w:leader="dot" w:pos="9029"/>
      </w:tabs>
      <w:ind w:left="720" w:hanging="720"/>
    </w:pPr>
    <w:rPr>
      <w:rFonts w:ascii="Trebuchet MS" w:hAnsi="Trebuchet MS"/>
      <w:sz w:val="20"/>
    </w:rPr>
  </w:style>
  <w:style w:type="paragraph" w:customStyle="1" w:styleId="AOTOCTitle">
    <w:name w:val="AOTOCTitle"/>
    <w:basedOn w:val="AOHeadings"/>
    <w:next w:val="AOTOCHeading"/>
    <w:rsid w:val="005042E5"/>
    <w:pPr>
      <w:jc w:val="center"/>
    </w:pPr>
    <w:rPr>
      <w:b/>
      <w:caps/>
    </w:rPr>
  </w:style>
  <w:style w:type="character" w:styleId="Rimandocommento">
    <w:name w:val="annotation reference"/>
    <w:basedOn w:val="Carpredefinitoparagrafo"/>
    <w:uiPriority w:val="99"/>
    <w:semiHidden/>
    <w:rsid w:val="005042E5"/>
    <w:rPr>
      <w:vertAlign w:val="superscript"/>
    </w:rPr>
  </w:style>
  <w:style w:type="paragraph" w:styleId="Testocommento">
    <w:name w:val="annotation text"/>
    <w:basedOn w:val="AONormal"/>
    <w:link w:val="TestocommentoCarattere"/>
    <w:semiHidden/>
    <w:rsid w:val="005042E5"/>
    <w:pPr>
      <w:spacing w:line="240" w:lineRule="auto"/>
    </w:pPr>
    <w:rPr>
      <w:sz w:val="16"/>
    </w:rPr>
  </w:style>
  <w:style w:type="character" w:customStyle="1" w:styleId="TestocommentoCarattere">
    <w:name w:val="Testo commento Carattere"/>
    <w:basedOn w:val="Carpredefinitoparagrafo"/>
    <w:link w:val="Testocommento"/>
    <w:semiHidden/>
    <w:rsid w:val="005042E5"/>
    <w:rPr>
      <w:rFonts w:ascii="Times New Roman" w:eastAsia="Times New Roman" w:hAnsi="Times New Roman" w:cs="Times New Roman"/>
      <w:sz w:val="16"/>
      <w:szCs w:val="20"/>
      <w:lang w:val="en-GB"/>
    </w:rPr>
  </w:style>
  <w:style w:type="paragraph" w:styleId="Testonotadichiusura">
    <w:name w:val="endnote text"/>
    <w:basedOn w:val="AONormal"/>
    <w:link w:val="TestonotadichiusuraCarattere"/>
    <w:semiHidden/>
    <w:rsid w:val="005042E5"/>
    <w:pPr>
      <w:spacing w:line="240" w:lineRule="auto"/>
      <w:ind w:left="720" w:hanging="720"/>
    </w:pPr>
    <w:rPr>
      <w:sz w:val="16"/>
    </w:rPr>
  </w:style>
  <w:style w:type="character" w:customStyle="1" w:styleId="TestonotadichiusuraCarattere">
    <w:name w:val="Testo nota di chiusura Carattere"/>
    <w:basedOn w:val="Carpredefinitoparagrafo"/>
    <w:link w:val="Testonotadichiusura"/>
    <w:semiHidden/>
    <w:rsid w:val="005042E5"/>
    <w:rPr>
      <w:rFonts w:ascii="Times New Roman" w:eastAsia="Times New Roman" w:hAnsi="Times New Roman" w:cs="Times New Roman"/>
      <w:sz w:val="16"/>
      <w:szCs w:val="20"/>
      <w:lang w:val="en-GB"/>
    </w:rPr>
  </w:style>
  <w:style w:type="character" w:styleId="Rimandonotaapidipagina">
    <w:name w:val="footnote reference"/>
    <w:basedOn w:val="Carpredefinitoparagrafo"/>
    <w:semiHidden/>
    <w:rsid w:val="005042E5"/>
    <w:rPr>
      <w:vertAlign w:val="superscript"/>
    </w:rPr>
  </w:style>
  <w:style w:type="paragraph" w:styleId="Testonotaapidipagina">
    <w:name w:val="footnote text"/>
    <w:basedOn w:val="AONormal"/>
    <w:link w:val="TestonotaapidipaginaCarattere"/>
    <w:semiHidden/>
    <w:rsid w:val="005042E5"/>
    <w:pPr>
      <w:spacing w:line="240" w:lineRule="auto"/>
      <w:ind w:left="720" w:hanging="720"/>
    </w:pPr>
    <w:rPr>
      <w:sz w:val="16"/>
    </w:rPr>
  </w:style>
  <w:style w:type="character" w:customStyle="1" w:styleId="TestonotaapidipaginaCarattere">
    <w:name w:val="Testo nota a piè di pagina Carattere"/>
    <w:basedOn w:val="Carpredefinitoparagrafo"/>
    <w:link w:val="Testonotaapidipagina"/>
    <w:semiHidden/>
    <w:rsid w:val="005042E5"/>
    <w:rPr>
      <w:rFonts w:ascii="Times New Roman" w:eastAsia="Times New Roman" w:hAnsi="Times New Roman" w:cs="Times New Roman"/>
      <w:sz w:val="16"/>
      <w:szCs w:val="20"/>
      <w:lang w:val="en-GB"/>
    </w:rPr>
  </w:style>
  <w:style w:type="character" w:styleId="Numeropagina">
    <w:name w:val="page number"/>
    <w:basedOn w:val="Carpredefinitoparagrafo"/>
    <w:rsid w:val="005042E5"/>
  </w:style>
  <w:style w:type="paragraph" w:styleId="Indicefonti">
    <w:name w:val="table of authorities"/>
    <w:basedOn w:val="AONormal"/>
    <w:semiHidden/>
    <w:rsid w:val="005042E5"/>
    <w:pPr>
      <w:tabs>
        <w:tab w:val="right" w:leader="dot" w:pos="9490"/>
      </w:tabs>
      <w:spacing w:before="240" w:line="240" w:lineRule="auto"/>
      <w:ind w:left="720" w:hanging="720"/>
      <w:jc w:val="left"/>
    </w:pPr>
  </w:style>
  <w:style w:type="paragraph" w:styleId="Titoloindicefonti">
    <w:name w:val="toa heading"/>
    <w:basedOn w:val="AONormal"/>
    <w:next w:val="Indicefonti"/>
    <w:semiHidden/>
    <w:rsid w:val="005042E5"/>
    <w:pPr>
      <w:tabs>
        <w:tab w:val="right" w:pos="9490"/>
      </w:tabs>
      <w:spacing w:before="240" w:after="120" w:line="240" w:lineRule="auto"/>
    </w:pPr>
    <w:rPr>
      <w:b/>
    </w:rPr>
  </w:style>
  <w:style w:type="paragraph" w:styleId="Sommario2">
    <w:name w:val="toc 2"/>
    <w:basedOn w:val="AOTOCs"/>
    <w:next w:val="AONormal"/>
    <w:semiHidden/>
    <w:rsid w:val="005042E5"/>
    <w:pPr>
      <w:tabs>
        <w:tab w:val="left" w:pos="1800"/>
        <w:tab w:val="right" w:leader="dot" w:pos="9029"/>
      </w:tabs>
      <w:ind w:left="1800" w:right="720" w:hanging="1080"/>
    </w:pPr>
  </w:style>
  <w:style w:type="paragraph" w:styleId="Sommario5">
    <w:name w:val="toc 5"/>
    <w:basedOn w:val="AOTOCs"/>
    <w:next w:val="AONormal"/>
    <w:semiHidden/>
    <w:rsid w:val="005042E5"/>
    <w:pPr>
      <w:tabs>
        <w:tab w:val="right" w:leader="dot" w:pos="9029"/>
      </w:tabs>
      <w:spacing w:before="240"/>
    </w:pPr>
  </w:style>
  <w:style w:type="paragraph" w:styleId="Sommario3">
    <w:name w:val="toc 3"/>
    <w:basedOn w:val="AOTOCs"/>
    <w:next w:val="AONormal"/>
    <w:semiHidden/>
    <w:rsid w:val="005042E5"/>
    <w:pPr>
      <w:numPr>
        <w:numId w:val="12"/>
      </w:numPr>
      <w:tabs>
        <w:tab w:val="right" w:leader="dot" w:pos="9029"/>
      </w:tabs>
      <w:ind w:right="720"/>
    </w:pPr>
  </w:style>
  <w:style w:type="paragraph" w:styleId="Sommario4">
    <w:name w:val="toc 4"/>
    <w:basedOn w:val="AOTOCs"/>
    <w:next w:val="AONormal"/>
    <w:semiHidden/>
    <w:rsid w:val="005042E5"/>
    <w:pPr>
      <w:numPr>
        <w:ilvl w:val="1"/>
        <w:numId w:val="12"/>
      </w:numPr>
      <w:tabs>
        <w:tab w:val="right" w:leader="dot" w:pos="9029"/>
      </w:tabs>
      <w:ind w:left="1800" w:right="720" w:hanging="1080"/>
    </w:pPr>
  </w:style>
  <w:style w:type="paragraph" w:styleId="Sommario6">
    <w:name w:val="toc 6"/>
    <w:basedOn w:val="AOTOCs"/>
    <w:next w:val="AONormal"/>
    <w:semiHidden/>
    <w:rsid w:val="005042E5"/>
    <w:pPr>
      <w:numPr>
        <w:numId w:val="13"/>
      </w:numPr>
      <w:tabs>
        <w:tab w:val="right" w:leader="dot" w:pos="9029"/>
      </w:tabs>
      <w:ind w:right="720"/>
    </w:pPr>
  </w:style>
  <w:style w:type="paragraph" w:styleId="Sommario7">
    <w:name w:val="toc 7"/>
    <w:basedOn w:val="AOTOCs"/>
    <w:next w:val="AONormal"/>
    <w:semiHidden/>
    <w:rsid w:val="005042E5"/>
    <w:pPr>
      <w:numPr>
        <w:ilvl w:val="1"/>
        <w:numId w:val="13"/>
      </w:numPr>
      <w:tabs>
        <w:tab w:val="right" w:leader="dot" w:pos="9029"/>
      </w:tabs>
      <w:ind w:left="1800" w:right="720" w:hanging="1080"/>
    </w:pPr>
  </w:style>
  <w:style w:type="paragraph" w:styleId="Sommario8">
    <w:name w:val="toc 8"/>
    <w:basedOn w:val="AOTOCs"/>
    <w:next w:val="AONormal"/>
    <w:semiHidden/>
    <w:rsid w:val="005042E5"/>
    <w:pPr>
      <w:numPr>
        <w:numId w:val="14"/>
      </w:numPr>
      <w:tabs>
        <w:tab w:val="right" w:leader="dot" w:pos="9029"/>
      </w:tabs>
      <w:ind w:right="720"/>
    </w:pPr>
  </w:style>
  <w:style w:type="paragraph" w:styleId="Sommario9">
    <w:name w:val="toc 9"/>
    <w:basedOn w:val="AOTOCs"/>
    <w:next w:val="AONormal"/>
    <w:semiHidden/>
    <w:rsid w:val="005042E5"/>
    <w:pPr>
      <w:numPr>
        <w:ilvl w:val="1"/>
        <w:numId w:val="14"/>
      </w:numPr>
      <w:tabs>
        <w:tab w:val="right" w:leader="dot" w:pos="9029"/>
      </w:tabs>
      <w:ind w:left="1800" w:right="720" w:hanging="1080"/>
    </w:pPr>
  </w:style>
  <w:style w:type="paragraph" w:customStyle="1" w:styleId="AODefHead">
    <w:name w:val="AODefHead"/>
    <w:basedOn w:val="AOBodyTxt"/>
    <w:next w:val="AODefPara"/>
    <w:rsid w:val="005042E5"/>
    <w:pPr>
      <w:numPr>
        <w:numId w:val="2"/>
      </w:numPr>
      <w:outlineLvl w:val="5"/>
    </w:pPr>
  </w:style>
  <w:style w:type="paragraph" w:customStyle="1" w:styleId="AODefPara">
    <w:name w:val="AODefPara"/>
    <w:basedOn w:val="AODefHead"/>
    <w:rsid w:val="005042E5"/>
    <w:pPr>
      <w:numPr>
        <w:ilvl w:val="1"/>
      </w:numPr>
      <w:outlineLvl w:val="6"/>
    </w:pPr>
  </w:style>
  <w:style w:type="paragraph" w:customStyle="1" w:styleId="AO1">
    <w:name w:val="AO(1)"/>
    <w:basedOn w:val="AOBodyTxt"/>
    <w:next w:val="AODocTxt"/>
    <w:rsid w:val="005042E5"/>
    <w:pPr>
      <w:numPr>
        <w:numId w:val="3"/>
      </w:numPr>
      <w:tabs>
        <w:tab w:val="clear" w:pos="720"/>
      </w:tabs>
    </w:pPr>
  </w:style>
  <w:style w:type="paragraph" w:customStyle="1" w:styleId="AOA">
    <w:name w:val="AO(A)"/>
    <w:basedOn w:val="AOBodyTxt"/>
    <w:next w:val="AODocTxt"/>
    <w:rsid w:val="005042E5"/>
    <w:pPr>
      <w:numPr>
        <w:numId w:val="18"/>
      </w:numPr>
    </w:pPr>
  </w:style>
  <w:style w:type="paragraph" w:customStyle="1" w:styleId="AOAnxHead">
    <w:name w:val="AOAnxHead"/>
    <w:basedOn w:val="AOAttachments"/>
    <w:next w:val="AOAnxTitle"/>
    <w:rsid w:val="005042E5"/>
    <w:pPr>
      <w:pageBreakBefore/>
      <w:numPr>
        <w:numId w:val="4"/>
      </w:numPr>
      <w:outlineLvl w:val="0"/>
    </w:pPr>
  </w:style>
  <w:style w:type="paragraph" w:customStyle="1" w:styleId="AOAnxPartHead">
    <w:name w:val="AOAnxPartHead"/>
    <w:basedOn w:val="AOAnxHead"/>
    <w:next w:val="AOAnxPartTitle"/>
    <w:rsid w:val="005042E5"/>
    <w:pPr>
      <w:pageBreakBefore w:val="0"/>
      <w:numPr>
        <w:ilvl w:val="1"/>
      </w:numPr>
    </w:pPr>
  </w:style>
  <w:style w:type="paragraph" w:customStyle="1" w:styleId="AOAppHead">
    <w:name w:val="AOAppHead"/>
    <w:basedOn w:val="AOAttachments"/>
    <w:next w:val="AOAppTitle"/>
    <w:rsid w:val="005042E5"/>
    <w:pPr>
      <w:pageBreakBefore/>
      <w:numPr>
        <w:numId w:val="5"/>
      </w:numPr>
      <w:outlineLvl w:val="0"/>
    </w:pPr>
  </w:style>
  <w:style w:type="paragraph" w:customStyle="1" w:styleId="AOAppPartHead">
    <w:name w:val="AOAppPartHead"/>
    <w:basedOn w:val="AOAppHead"/>
    <w:next w:val="AOAppPartTitle"/>
    <w:rsid w:val="005042E5"/>
    <w:pPr>
      <w:pageBreakBefore w:val="0"/>
      <w:numPr>
        <w:ilvl w:val="1"/>
      </w:numPr>
    </w:pPr>
  </w:style>
  <w:style w:type="paragraph" w:customStyle="1" w:styleId="AOSchHead">
    <w:name w:val="AOSchHead"/>
    <w:basedOn w:val="AOAttachments"/>
    <w:next w:val="AOSchTitle"/>
    <w:rsid w:val="005042E5"/>
    <w:pPr>
      <w:pageBreakBefore/>
      <w:numPr>
        <w:numId w:val="6"/>
      </w:numPr>
      <w:outlineLvl w:val="0"/>
    </w:pPr>
  </w:style>
  <w:style w:type="paragraph" w:customStyle="1" w:styleId="AOSchPartHead">
    <w:name w:val="AOSchPartHead"/>
    <w:basedOn w:val="AOSchHead"/>
    <w:next w:val="AOSchPartTitle"/>
    <w:rsid w:val="005042E5"/>
    <w:pPr>
      <w:pageBreakBefore w:val="0"/>
      <w:numPr>
        <w:ilvl w:val="1"/>
      </w:numPr>
    </w:pPr>
  </w:style>
  <w:style w:type="paragraph" w:customStyle="1" w:styleId="AODocTxt">
    <w:name w:val="AODocTxt"/>
    <w:basedOn w:val="AOBodyTxt"/>
    <w:rsid w:val="005042E5"/>
    <w:pPr>
      <w:numPr>
        <w:numId w:val="7"/>
      </w:numPr>
    </w:pPr>
  </w:style>
  <w:style w:type="paragraph" w:customStyle="1" w:styleId="AODocTxtL1">
    <w:name w:val="AODocTxtL1"/>
    <w:basedOn w:val="AODocTxt"/>
    <w:rsid w:val="005042E5"/>
    <w:pPr>
      <w:numPr>
        <w:ilvl w:val="1"/>
      </w:numPr>
    </w:pPr>
  </w:style>
  <w:style w:type="paragraph" w:customStyle="1" w:styleId="AODocTxtL2">
    <w:name w:val="AODocTxtL2"/>
    <w:basedOn w:val="AODocTxt"/>
    <w:rsid w:val="005042E5"/>
    <w:pPr>
      <w:numPr>
        <w:ilvl w:val="2"/>
      </w:numPr>
    </w:pPr>
  </w:style>
  <w:style w:type="paragraph" w:customStyle="1" w:styleId="AODocTxtL3">
    <w:name w:val="AODocTxtL3"/>
    <w:basedOn w:val="AODocTxt"/>
    <w:rsid w:val="005042E5"/>
    <w:pPr>
      <w:numPr>
        <w:ilvl w:val="3"/>
      </w:numPr>
    </w:pPr>
  </w:style>
  <w:style w:type="paragraph" w:customStyle="1" w:styleId="AODocTxtL4">
    <w:name w:val="AODocTxtL4"/>
    <w:basedOn w:val="AODocTxt"/>
    <w:rsid w:val="005042E5"/>
    <w:pPr>
      <w:numPr>
        <w:ilvl w:val="4"/>
      </w:numPr>
    </w:pPr>
  </w:style>
  <w:style w:type="paragraph" w:customStyle="1" w:styleId="AODocTxtL5">
    <w:name w:val="AODocTxtL5"/>
    <w:basedOn w:val="AODocTxt"/>
    <w:rsid w:val="005042E5"/>
    <w:pPr>
      <w:numPr>
        <w:ilvl w:val="5"/>
      </w:numPr>
    </w:pPr>
  </w:style>
  <w:style w:type="paragraph" w:customStyle="1" w:styleId="AODocTxtL6">
    <w:name w:val="AODocTxtL6"/>
    <w:basedOn w:val="AODocTxt"/>
    <w:rsid w:val="005042E5"/>
    <w:pPr>
      <w:numPr>
        <w:ilvl w:val="6"/>
      </w:numPr>
    </w:pPr>
  </w:style>
  <w:style w:type="paragraph" w:customStyle="1" w:styleId="AODocTxtL7">
    <w:name w:val="AODocTxtL7"/>
    <w:basedOn w:val="AODocTxt"/>
    <w:rsid w:val="005042E5"/>
    <w:pPr>
      <w:numPr>
        <w:ilvl w:val="7"/>
      </w:numPr>
    </w:pPr>
  </w:style>
  <w:style w:type="paragraph" w:customStyle="1" w:styleId="AODocTxtL8">
    <w:name w:val="AODocTxtL8"/>
    <w:basedOn w:val="AODocTxt"/>
    <w:rsid w:val="005042E5"/>
    <w:pPr>
      <w:numPr>
        <w:ilvl w:val="8"/>
      </w:numPr>
    </w:pPr>
  </w:style>
  <w:style w:type="paragraph" w:customStyle="1" w:styleId="AOGenNum1">
    <w:name w:val="AOGenNum1"/>
    <w:basedOn w:val="AOBodyTxt"/>
    <w:next w:val="AOGenNum1Para"/>
    <w:rsid w:val="005042E5"/>
    <w:pPr>
      <w:keepNext/>
      <w:numPr>
        <w:numId w:val="8"/>
      </w:numPr>
    </w:pPr>
    <w:rPr>
      <w:b/>
      <w:caps/>
    </w:rPr>
  </w:style>
  <w:style w:type="paragraph" w:customStyle="1" w:styleId="AOGenNum1List">
    <w:name w:val="AOGenNum1List"/>
    <w:basedOn w:val="AOGenNum1"/>
    <w:rsid w:val="005042E5"/>
    <w:pPr>
      <w:keepNext w:val="0"/>
      <w:numPr>
        <w:ilvl w:val="2"/>
      </w:numPr>
    </w:pPr>
    <w:rPr>
      <w:b w:val="0"/>
      <w:caps w:val="0"/>
    </w:rPr>
  </w:style>
  <w:style w:type="paragraph" w:customStyle="1" w:styleId="AOGenNum1Para">
    <w:name w:val="AOGenNum1Para"/>
    <w:basedOn w:val="AOGenNum1"/>
    <w:next w:val="AOGenNum1List"/>
    <w:rsid w:val="005042E5"/>
    <w:pPr>
      <w:numPr>
        <w:ilvl w:val="1"/>
      </w:numPr>
    </w:pPr>
    <w:rPr>
      <w:caps w:val="0"/>
    </w:rPr>
  </w:style>
  <w:style w:type="paragraph" w:customStyle="1" w:styleId="AOGenNum2">
    <w:name w:val="AOGenNum2"/>
    <w:basedOn w:val="AOBodyTxt"/>
    <w:next w:val="AOGenNum2Para"/>
    <w:rsid w:val="005042E5"/>
    <w:pPr>
      <w:keepNext/>
      <w:numPr>
        <w:numId w:val="9"/>
      </w:numPr>
    </w:pPr>
    <w:rPr>
      <w:b/>
    </w:rPr>
  </w:style>
  <w:style w:type="paragraph" w:customStyle="1" w:styleId="AOGenNum2Para">
    <w:name w:val="AOGenNum2Para"/>
    <w:basedOn w:val="AOGenNum2"/>
    <w:next w:val="AOGenNum2List"/>
    <w:rsid w:val="005042E5"/>
    <w:pPr>
      <w:keepNext w:val="0"/>
      <w:numPr>
        <w:ilvl w:val="1"/>
      </w:numPr>
    </w:pPr>
    <w:rPr>
      <w:b w:val="0"/>
    </w:rPr>
  </w:style>
  <w:style w:type="paragraph" w:customStyle="1" w:styleId="AOGenNum2List">
    <w:name w:val="AOGenNum2List"/>
    <w:basedOn w:val="AOGenNum2"/>
    <w:rsid w:val="005042E5"/>
    <w:pPr>
      <w:keepNext w:val="0"/>
      <w:numPr>
        <w:ilvl w:val="2"/>
      </w:numPr>
    </w:pPr>
    <w:rPr>
      <w:b w:val="0"/>
    </w:rPr>
  </w:style>
  <w:style w:type="paragraph" w:customStyle="1" w:styleId="AOGenNum3">
    <w:name w:val="AOGenNum3"/>
    <w:basedOn w:val="AOBodyTxt"/>
    <w:next w:val="AOGenNum3List"/>
    <w:rsid w:val="005042E5"/>
    <w:pPr>
      <w:numPr>
        <w:numId w:val="10"/>
      </w:numPr>
    </w:pPr>
  </w:style>
  <w:style w:type="paragraph" w:customStyle="1" w:styleId="AOGenNum3List">
    <w:name w:val="AOGenNum3List"/>
    <w:basedOn w:val="AOGenNum3"/>
    <w:rsid w:val="005042E5"/>
    <w:pPr>
      <w:numPr>
        <w:ilvl w:val="1"/>
      </w:numPr>
    </w:pPr>
  </w:style>
  <w:style w:type="paragraph" w:customStyle="1" w:styleId="AOHead1">
    <w:name w:val="AOHead1"/>
    <w:basedOn w:val="AOHeadings"/>
    <w:next w:val="AODocTxtL1"/>
    <w:qFormat/>
    <w:rsid w:val="005042E5"/>
    <w:pPr>
      <w:keepNext/>
      <w:numPr>
        <w:numId w:val="17"/>
      </w:numPr>
      <w:outlineLvl w:val="0"/>
    </w:pPr>
    <w:rPr>
      <w:b/>
      <w:caps/>
      <w:kern w:val="28"/>
    </w:rPr>
  </w:style>
  <w:style w:type="paragraph" w:customStyle="1" w:styleId="AOHead2">
    <w:name w:val="AOHead2"/>
    <w:basedOn w:val="AOHeadings"/>
    <w:next w:val="AODocTxtL1"/>
    <w:rsid w:val="005042E5"/>
    <w:pPr>
      <w:keepNext/>
      <w:numPr>
        <w:ilvl w:val="1"/>
        <w:numId w:val="17"/>
      </w:numPr>
      <w:tabs>
        <w:tab w:val="clear" w:pos="720"/>
        <w:tab w:val="num" w:pos="1571"/>
      </w:tabs>
      <w:ind w:left="1571"/>
      <w:outlineLvl w:val="1"/>
    </w:pPr>
    <w:rPr>
      <w:b/>
    </w:rPr>
  </w:style>
  <w:style w:type="paragraph" w:customStyle="1" w:styleId="AOHead3">
    <w:name w:val="AOHead3"/>
    <w:basedOn w:val="AOHeadings"/>
    <w:next w:val="AODocTxtL2"/>
    <w:rsid w:val="005042E5"/>
    <w:pPr>
      <w:numPr>
        <w:ilvl w:val="2"/>
        <w:numId w:val="17"/>
      </w:numPr>
      <w:outlineLvl w:val="2"/>
    </w:pPr>
  </w:style>
  <w:style w:type="paragraph" w:customStyle="1" w:styleId="AOHead4">
    <w:name w:val="AOHead4"/>
    <w:basedOn w:val="AOHeadings"/>
    <w:next w:val="AODocTxtL3"/>
    <w:rsid w:val="005042E5"/>
    <w:pPr>
      <w:numPr>
        <w:ilvl w:val="3"/>
        <w:numId w:val="17"/>
      </w:numPr>
      <w:outlineLvl w:val="3"/>
    </w:pPr>
  </w:style>
  <w:style w:type="paragraph" w:customStyle="1" w:styleId="AOHead5">
    <w:name w:val="AOHead5"/>
    <w:basedOn w:val="AOHeadings"/>
    <w:next w:val="AODocTxtL4"/>
    <w:rsid w:val="005042E5"/>
    <w:pPr>
      <w:numPr>
        <w:ilvl w:val="4"/>
        <w:numId w:val="17"/>
      </w:numPr>
      <w:outlineLvl w:val="4"/>
    </w:pPr>
  </w:style>
  <w:style w:type="paragraph" w:customStyle="1" w:styleId="AOHead6">
    <w:name w:val="AOHead6"/>
    <w:basedOn w:val="AOHeadings"/>
    <w:next w:val="AODocTxtL5"/>
    <w:rsid w:val="005042E5"/>
    <w:pPr>
      <w:numPr>
        <w:ilvl w:val="5"/>
        <w:numId w:val="17"/>
      </w:numPr>
      <w:outlineLvl w:val="5"/>
    </w:pPr>
  </w:style>
  <w:style w:type="paragraph" w:customStyle="1" w:styleId="AOAltHead1">
    <w:name w:val="AOAltHead1"/>
    <w:basedOn w:val="AOHead1"/>
    <w:next w:val="AODocTxtL1"/>
    <w:rsid w:val="005042E5"/>
    <w:pPr>
      <w:keepNext w:val="0"/>
      <w:tabs>
        <w:tab w:val="clear" w:pos="720"/>
      </w:tabs>
    </w:pPr>
    <w:rPr>
      <w:b w:val="0"/>
      <w:caps w:val="0"/>
    </w:rPr>
  </w:style>
  <w:style w:type="paragraph" w:customStyle="1" w:styleId="AOAltHead2">
    <w:name w:val="AOAltHead2"/>
    <w:basedOn w:val="AOHead2"/>
    <w:next w:val="AODocTxtL1"/>
    <w:rsid w:val="005042E5"/>
    <w:pPr>
      <w:keepNext w:val="0"/>
      <w:tabs>
        <w:tab w:val="clear" w:pos="1571"/>
        <w:tab w:val="num" w:pos="720"/>
      </w:tabs>
      <w:ind w:left="720"/>
    </w:pPr>
    <w:rPr>
      <w:b w:val="0"/>
    </w:rPr>
  </w:style>
  <w:style w:type="paragraph" w:customStyle="1" w:styleId="AOAltHead3">
    <w:name w:val="AOAltHead3"/>
    <w:basedOn w:val="AOHead3"/>
    <w:next w:val="AODocTxtL1"/>
    <w:rsid w:val="005042E5"/>
  </w:style>
  <w:style w:type="paragraph" w:customStyle="1" w:styleId="AOAltHead4">
    <w:name w:val="AOAltHead4"/>
    <w:basedOn w:val="AOHead4"/>
    <w:next w:val="AODocTxtL2"/>
    <w:rsid w:val="005042E5"/>
  </w:style>
  <w:style w:type="paragraph" w:customStyle="1" w:styleId="AOAltHead5">
    <w:name w:val="AOAltHead5"/>
    <w:basedOn w:val="AOHead5"/>
    <w:next w:val="AODocTxtL3"/>
    <w:rsid w:val="005042E5"/>
  </w:style>
  <w:style w:type="paragraph" w:customStyle="1" w:styleId="AOAltHead6">
    <w:name w:val="AOAltHead6"/>
    <w:basedOn w:val="AOHead6"/>
    <w:next w:val="AODocTxtL4"/>
    <w:rsid w:val="005042E5"/>
    <w:pPr>
      <w:tabs>
        <w:tab w:val="clear" w:pos="3600"/>
      </w:tabs>
      <w:ind w:left="2880"/>
    </w:pPr>
  </w:style>
  <w:style w:type="paragraph" w:customStyle="1" w:styleId="AOListNumber">
    <w:name w:val="AOListNumber"/>
    <w:basedOn w:val="AOBodyTxt"/>
    <w:rsid w:val="005042E5"/>
    <w:pPr>
      <w:numPr>
        <w:numId w:val="11"/>
      </w:numPr>
      <w:tabs>
        <w:tab w:val="clear" w:pos="720"/>
      </w:tabs>
    </w:pPr>
  </w:style>
  <w:style w:type="paragraph" w:styleId="Intestazione">
    <w:name w:val="header"/>
    <w:basedOn w:val="Normale"/>
    <w:link w:val="IntestazioneCarattere"/>
    <w:rsid w:val="005042E5"/>
    <w:pPr>
      <w:tabs>
        <w:tab w:val="center" w:pos="4153"/>
        <w:tab w:val="right" w:pos="8306"/>
      </w:tabs>
    </w:pPr>
  </w:style>
  <w:style w:type="character" w:customStyle="1" w:styleId="IntestazioneCarattere">
    <w:name w:val="Intestazione Carattere"/>
    <w:basedOn w:val="Carpredefinitoparagrafo"/>
    <w:link w:val="Intestazione"/>
    <w:rsid w:val="005042E5"/>
    <w:rPr>
      <w:rFonts w:ascii="Times New Roman" w:eastAsia="Times New Roman" w:hAnsi="Times New Roman" w:cs="Times New Roman"/>
      <w:szCs w:val="20"/>
    </w:rPr>
  </w:style>
  <w:style w:type="paragraph" w:styleId="Pidipagina">
    <w:name w:val="footer"/>
    <w:basedOn w:val="Normale"/>
    <w:link w:val="PidipaginaCarattere"/>
    <w:rsid w:val="005042E5"/>
    <w:pPr>
      <w:tabs>
        <w:tab w:val="center" w:pos="4153"/>
        <w:tab w:val="right" w:pos="8306"/>
      </w:tabs>
    </w:pPr>
  </w:style>
  <w:style w:type="character" w:customStyle="1" w:styleId="PidipaginaCarattere">
    <w:name w:val="Piè di pagina Carattere"/>
    <w:basedOn w:val="Carpredefinitoparagrafo"/>
    <w:link w:val="Pidipagina"/>
    <w:rsid w:val="005042E5"/>
    <w:rPr>
      <w:rFonts w:ascii="Times New Roman" w:eastAsia="Times New Roman" w:hAnsi="Times New Roman" w:cs="Times New Roman"/>
      <w:szCs w:val="20"/>
    </w:rPr>
  </w:style>
  <w:style w:type="paragraph" w:styleId="Titolo">
    <w:name w:val="Title"/>
    <w:basedOn w:val="Normale"/>
    <w:link w:val="TitoloCarattere"/>
    <w:qFormat/>
    <w:rsid w:val="005042E5"/>
    <w:pPr>
      <w:widowControl w:val="0"/>
      <w:spacing w:line="480" w:lineRule="exact"/>
      <w:jc w:val="center"/>
    </w:pPr>
    <w:rPr>
      <w:rFonts w:ascii="Courier New" w:hAnsi="Courier New"/>
      <w:snapToGrid w:val="0"/>
      <w:sz w:val="24"/>
      <w:lang w:eastAsia="it-IT"/>
    </w:rPr>
  </w:style>
  <w:style w:type="character" w:customStyle="1" w:styleId="TitoloCarattere">
    <w:name w:val="Titolo Carattere"/>
    <w:basedOn w:val="Carpredefinitoparagrafo"/>
    <w:link w:val="Titolo"/>
    <w:rsid w:val="005042E5"/>
    <w:rPr>
      <w:rFonts w:ascii="Courier New" w:eastAsia="Times New Roman" w:hAnsi="Courier New" w:cs="Times New Roman"/>
      <w:snapToGrid w:val="0"/>
      <w:sz w:val="24"/>
      <w:szCs w:val="20"/>
      <w:lang w:eastAsia="it-IT"/>
    </w:rPr>
  </w:style>
  <w:style w:type="paragraph" w:customStyle="1" w:styleId="art-num-tit">
    <w:name w:val="art-num-tit"/>
    <w:basedOn w:val="Normale"/>
    <w:next w:val="Normale"/>
    <w:rsid w:val="005042E5"/>
    <w:pPr>
      <w:spacing w:line="480" w:lineRule="exact"/>
      <w:jc w:val="center"/>
    </w:pPr>
    <w:rPr>
      <w:rFonts w:ascii="Courier New" w:hAnsi="Courier New"/>
      <w:b/>
      <w:snapToGrid w:val="0"/>
      <w:sz w:val="24"/>
      <w:lang w:eastAsia="it-IT"/>
    </w:rPr>
  </w:style>
  <w:style w:type="paragraph" w:customStyle="1" w:styleId="art-lettera">
    <w:name w:val="art-lettera"/>
    <w:basedOn w:val="Normale"/>
    <w:autoRedefine/>
    <w:rsid w:val="005042E5"/>
    <w:pPr>
      <w:widowControl w:val="0"/>
      <w:spacing w:line="480" w:lineRule="exact"/>
    </w:pPr>
    <w:rPr>
      <w:rFonts w:ascii="Book Antiqua" w:hAnsi="Book Antiqua"/>
      <w:b/>
      <w:sz w:val="24"/>
      <w:szCs w:val="24"/>
      <w:lang w:eastAsia="it-IT"/>
    </w:rPr>
  </w:style>
  <w:style w:type="paragraph" w:customStyle="1" w:styleId="art-testo">
    <w:name w:val="art-testo"/>
    <w:basedOn w:val="Normale"/>
    <w:rsid w:val="005042E5"/>
    <w:pPr>
      <w:spacing w:line="480" w:lineRule="exact"/>
    </w:pPr>
    <w:rPr>
      <w:rFonts w:ascii="Courier New" w:hAnsi="Courier New"/>
      <w:sz w:val="24"/>
      <w:lang w:eastAsia="it-IT"/>
    </w:rPr>
  </w:style>
  <w:style w:type="paragraph" w:customStyle="1" w:styleId="art-punto">
    <w:name w:val="art-punto"/>
    <w:basedOn w:val="Normale"/>
    <w:rsid w:val="005042E5"/>
    <w:pPr>
      <w:spacing w:line="480" w:lineRule="exact"/>
      <w:ind w:left="709" w:hanging="709"/>
    </w:pPr>
    <w:rPr>
      <w:rFonts w:ascii="Courier New" w:hAnsi="Courier New"/>
      <w:snapToGrid w:val="0"/>
      <w:sz w:val="24"/>
      <w:lang w:eastAsia="it-IT"/>
    </w:rPr>
  </w:style>
  <w:style w:type="paragraph" w:customStyle="1" w:styleId="art-lettera-a-capo">
    <w:name w:val="art-lettera-a-capo"/>
    <w:basedOn w:val="Normale"/>
    <w:autoRedefine/>
    <w:rsid w:val="005042E5"/>
    <w:pPr>
      <w:spacing w:line="480" w:lineRule="exact"/>
      <w:ind w:left="1843"/>
    </w:pPr>
    <w:rPr>
      <w:rFonts w:ascii="Courier New" w:hAnsi="Courier New"/>
      <w:sz w:val="24"/>
      <w:lang w:eastAsia="it-IT"/>
    </w:rPr>
  </w:style>
  <w:style w:type="paragraph" w:customStyle="1" w:styleId="art-lettera-punto">
    <w:name w:val="art-lettera-punto"/>
    <w:basedOn w:val="Normale"/>
    <w:autoRedefine/>
    <w:rsid w:val="005042E5"/>
    <w:pPr>
      <w:spacing w:line="480" w:lineRule="exact"/>
      <w:ind w:left="1843" w:hanging="567"/>
    </w:pPr>
    <w:rPr>
      <w:rFonts w:ascii="Courier New" w:hAnsi="Courier New"/>
      <w:sz w:val="24"/>
      <w:lang w:eastAsia="it-IT"/>
    </w:rPr>
  </w:style>
  <w:style w:type="paragraph" w:customStyle="1" w:styleId="art-lettera-punto-a-capo">
    <w:name w:val="art-lettera-punto-a-capo"/>
    <w:basedOn w:val="art-lettera-punto"/>
    <w:rsid w:val="005042E5"/>
    <w:pPr>
      <w:ind w:firstLine="0"/>
    </w:pPr>
  </w:style>
  <w:style w:type="paragraph" w:customStyle="1" w:styleId="art-punto-a-capo">
    <w:name w:val="art-punto-a-capo"/>
    <w:basedOn w:val="Normale"/>
    <w:rsid w:val="005042E5"/>
    <w:pPr>
      <w:spacing w:line="480" w:lineRule="exact"/>
      <w:ind w:left="709"/>
    </w:pPr>
    <w:rPr>
      <w:rFonts w:ascii="Courier New" w:hAnsi="Courier New"/>
      <w:snapToGrid w:val="0"/>
      <w:sz w:val="24"/>
      <w:lang w:eastAsia="it-IT"/>
    </w:rPr>
  </w:style>
  <w:style w:type="paragraph" w:customStyle="1" w:styleId="art-comma">
    <w:name w:val="art-comma"/>
    <w:basedOn w:val="Normale"/>
    <w:rsid w:val="005042E5"/>
    <w:pPr>
      <w:spacing w:line="480" w:lineRule="exact"/>
      <w:ind w:left="709" w:hanging="709"/>
    </w:pPr>
    <w:rPr>
      <w:rFonts w:ascii="Courier New" w:hAnsi="Courier New"/>
      <w:sz w:val="24"/>
      <w:lang w:eastAsia="it-IT"/>
    </w:rPr>
  </w:style>
  <w:style w:type="paragraph" w:customStyle="1" w:styleId="art-comma-a-capo">
    <w:name w:val="art-comma-a-capo"/>
    <w:basedOn w:val="art-comma"/>
    <w:rsid w:val="005042E5"/>
    <w:pPr>
      <w:ind w:firstLine="0"/>
    </w:pPr>
    <w:rPr>
      <w:snapToGrid w:val="0"/>
    </w:rPr>
  </w:style>
  <w:style w:type="paragraph" w:styleId="Indice1">
    <w:name w:val="index 1"/>
    <w:basedOn w:val="Titolo1"/>
    <w:autoRedefine/>
    <w:semiHidden/>
    <w:rsid w:val="005042E5"/>
    <w:pPr>
      <w:tabs>
        <w:tab w:val="num" w:pos="432"/>
      </w:tabs>
      <w:spacing w:before="360" w:line="360" w:lineRule="atLeast"/>
      <w:ind w:left="709" w:hanging="708"/>
      <w:outlineLvl w:val="9"/>
    </w:pPr>
    <w:rPr>
      <w:rFonts w:ascii="Times" w:hAnsi="Times"/>
      <w:kern w:val="24"/>
      <w:sz w:val="36"/>
      <w:lang w:val="it-IT" w:eastAsia="it-IT"/>
    </w:rPr>
  </w:style>
  <w:style w:type="paragraph" w:styleId="Titoloindice">
    <w:name w:val="index heading"/>
    <w:basedOn w:val="Normale"/>
    <w:next w:val="Indice1"/>
    <w:semiHidden/>
    <w:rsid w:val="005042E5"/>
    <w:pPr>
      <w:tabs>
        <w:tab w:val="left" w:pos="709"/>
      </w:tabs>
      <w:spacing w:before="120" w:line="480" w:lineRule="exact"/>
      <w:ind w:firstLine="510"/>
    </w:pPr>
    <w:rPr>
      <w:rFonts w:ascii="Courier New" w:hAnsi="Courier New"/>
      <w:sz w:val="24"/>
      <w:lang w:eastAsia="it-IT"/>
    </w:rPr>
  </w:style>
  <w:style w:type="paragraph" w:styleId="Sottotitolo">
    <w:name w:val="Subtitle"/>
    <w:basedOn w:val="Normale"/>
    <w:link w:val="SottotitoloCarattere"/>
    <w:qFormat/>
    <w:rsid w:val="005042E5"/>
    <w:pPr>
      <w:spacing w:line="480" w:lineRule="exact"/>
      <w:jc w:val="center"/>
    </w:pPr>
    <w:rPr>
      <w:rFonts w:ascii="Courier New" w:hAnsi="Courier New"/>
      <w:b/>
      <w:i/>
      <w:sz w:val="32"/>
      <w:lang w:eastAsia="it-IT"/>
    </w:rPr>
  </w:style>
  <w:style w:type="character" w:customStyle="1" w:styleId="SottotitoloCarattere">
    <w:name w:val="Sottotitolo Carattere"/>
    <w:basedOn w:val="Carpredefinitoparagrafo"/>
    <w:link w:val="Sottotitolo"/>
    <w:rsid w:val="005042E5"/>
    <w:rPr>
      <w:rFonts w:ascii="Courier New" w:eastAsia="Times New Roman" w:hAnsi="Courier New" w:cs="Times New Roman"/>
      <w:b/>
      <w:i/>
      <w:sz w:val="32"/>
      <w:szCs w:val="20"/>
      <w:lang w:eastAsia="it-IT"/>
    </w:rPr>
  </w:style>
  <w:style w:type="paragraph" w:styleId="Corpotesto">
    <w:name w:val="Body Text"/>
    <w:basedOn w:val="Normale"/>
    <w:link w:val="CorpotestoCarattere"/>
    <w:rsid w:val="005042E5"/>
    <w:pPr>
      <w:spacing w:after="120" w:line="480" w:lineRule="exact"/>
    </w:pPr>
    <w:rPr>
      <w:rFonts w:ascii="Courier New" w:hAnsi="Courier New"/>
      <w:sz w:val="24"/>
      <w:lang w:eastAsia="it-IT"/>
    </w:rPr>
  </w:style>
  <w:style w:type="character" w:customStyle="1" w:styleId="CorpotestoCarattere">
    <w:name w:val="Corpo testo Carattere"/>
    <w:basedOn w:val="Carpredefinitoparagrafo"/>
    <w:link w:val="Corpotesto"/>
    <w:rsid w:val="005042E5"/>
    <w:rPr>
      <w:rFonts w:ascii="Courier New" w:eastAsia="Times New Roman" w:hAnsi="Courier New" w:cs="Times New Roman"/>
      <w:sz w:val="24"/>
      <w:szCs w:val="20"/>
      <w:lang w:eastAsia="it-IT"/>
    </w:rPr>
  </w:style>
  <w:style w:type="paragraph" w:customStyle="1" w:styleId="Text">
    <w:name w:val="Text"/>
    <w:basedOn w:val="Normale"/>
    <w:rsid w:val="005042E5"/>
    <w:pPr>
      <w:autoSpaceDE w:val="0"/>
      <w:autoSpaceDN w:val="0"/>
    </w:pPr>
    <w:rPr>
      <w:rFonts w:ascii="Book Antiqua" w:hAnsi="Book Antiqua" w:cs="Book Antiqua"/>
      <w:szCs w:val="22"/>
      <w:lang w:eastAsia="it-IT"/>
    </w:rPr>
  </w:style>
  <w:style w:type="paragraph" w:customStyle="1" w:styleId="titolo1liv">
    <w:name w:val="titolo 1° liv"/>
    <w:basedOn w:val="Normale"/>
    <w:next w:val="Titolo2"/>
    <w:autoRedefine/>
    <w:rsid w:val="005042E5"/>
    <w:pPr>
      <w:keepNext/>
      <w:numPr>
        <w:numId w:val="15"/>
      </w:numPr>
      <w:autoSpaceDE w:val="0"/>
      <w:autoSpaceDN w:val="0"/>
      <w:spacing w:before="240" w:after="60" w:line="360" w:lineRule="auto"/>
      <w:outlineLvl w:val="0"/>
    </w:pPr>
    <w:rPr>
      <w:rFonts w:ascii="Arial" w:hAnsi="Arial" w:cs="Arial"/>
      <w:b/>
      <w:bCs/>
      <w:kern w:val="32"/>
      <w:sz w:val="28"/>
      <w:szCs w:val="28"/>
      <w:lang w:eastAsia="it-IT"/>
    </w:rPr>
  </w:style>
  <w:style w:type="paragraph" w:customStyle="1" w:styleId="titolo2liv">
    <w:name w:val="titolo 2° liv"/>
    <w:basedOn w:val="Titolo2"/>
    <w:next w:val="Titolo3"/>
    <w:autoRedefine/>
    <w:rsid w:val="005042E5"/>
    <w:pPr>
      <w:numPr>
        <w:ilvl w:val="1"/>
        <w:numId w:val="15"/>
      </w:numPr>
      <w:autoSpaceDE w:val="0"/>
      <w:autoSpaceDN w:val="0"/>
      <w:spacing w:after="60" w:line="360" w:lineRule="auto"/>
    </w:pPr>
    <w:rPr>
      <w:rFonts w:ascii="Arial" w:hAnsi="Arial" w:cs="Arial"/>
      <w:bCs/>
      <w:i/>
      <w:iCs/>
      <w:sz w:val="24"/>
      <w:szCs w:val="24"/>
      <w:lang w:val="it-IT" w:eastAsia="it-IT"/>
    </w:rPr>
  </w:style>
  <w:style w:type="character" w:customStyle="1" w:styleId="FootnoteCharacters">
    <w:name w:val="Footnote Characters"/>
    <w:basedOn w:val="Carpredefinitoparagrafo"/>
    <w:rsid w:val="005042E5"/>
    <w:rPr>
      <w:vertAlign w:val="superscript"/>
    </w:rPr>
  </w:style>
  <w:style w:type="paragraph" w:styleId="Testofumetto">
    <w:name w:val="Balloon Text"/>
    <w:basedOn w:val="Normale"/>
    <w:link w:val="TestofumettoCarattere"/>
    <w:semiHidden/>
    <w:rsid w:val="005042E5"/>
    <w:pPr>
      <w:spacing w:line="480" w:lineRule="exact"/>
    </w:pPr>
    <w:rPr>
      <w:rFonts w:ascii="Tahoma" w:hAnsi="Tahoma" w:cs="Tahoma"/>
      <w:sz w:val="16"/>
      <w:szCs w:val="16"/>
      <w:lang w:eastAsia="it-IT"/>
    </w:rPr>
  </w:style>
  <w:style w:type="character" w:customStyle="1" w:styleId="TestofumettoCarattere">
    <w:name w:val="Testo fumetto Carattere"/>
    <w:basedOn w:val="Carpredefinitoparagrafo"/>
    <w:link w:val="Testofumetto"/>
    <w:semiHidden/>
    <w:rsid w:val="005042E5"/>
    <w:rPr>
      <w:rFonts w:ascii="Tahoma" w:eastAsia="Times New Roman" w:hAnsi="Tahoma" w:cs="Tahoma"/>
      <w:sz w:val="16"/>
      <w:szCs w:val="16"/>
      <w:lang w:eastAsia="it-IT"/>
    </w:rPr>
  </w:style>
  <w:style w:type="paragraph" w:customStyle="1" w:styleId="Rientrocorpodeltesto21">
    <w:name w:val="Rientro corpo del testo 21"/>
    <w:basedOn w:val="Normale"/>
    <w:rsid w:val="005042E5"/>
    <w:pPr>
      <w:ind w:left="705" w:hanging="705"/>
    </w:pPr>
    <w:rPr>
      <w:sz w:val="24"/>
      <w:lang w:eastAsia="it-IT"/>
    </w:rPr>
  </w:style>
  <w:style w:type="paragraph" w:styleId="Rientrocorpodeltesto2">
    <w:name w:val="Body Text Indent 2"/>
    <w:basedOn w:val="Normale"/>
    <w:link w:val="Rientrocorpodeltesto2Carattere"/>
    <w:rsid w:val="005042E5"/>
    <w:pPr>
      <w:spacing w:after="120" w:line="480" w:lineRule="auto"/>
      <w:ind w:left="283"/>
    </w:pPr>
    <w:rPr>
      <w:rFonts w:ascii="Courier New" w:hAnsi="Courier New"/>
      <w:sz w:val="24"/>
      <w:lang w:eastAsia="it-IT"/>
    </w:rPr>
  </w:style>
  <w:style w:type="character" w:customStyle="1" w:styleId="Rientrocorpodeltesto2Carattere">
    <w:name w:val="Rientro corpo del testo 2 Carattere"/>
    <w:basedOn w:val="Carpredefinitoparagrafo"/>
    <w:link w:val="Rientrocorpodeltesto2"/>
    <w:rsid w:val="005042E5"/>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rsid w:val="005042E5"/>
    <w:pPr>
      <w:spacing w:after="120" w:line="480" w:lineRule="exact"/>
      <w:ind w:left="283"/>
    </w:pPr>
    <w:rPr>
      <w:rFonts w:ascii="Courier New" w:hAnsi="Courier New"/>
      <w:sz w:val="16"/>
      <w:szCs w:val="16"/>
      <w:lang w:eastAsia="it-IT"/>
    </w:rPr>
  </w:style>
  <w:style w:type="character" w:customStyle="1" w:styleId="Rientrocorpodeltesto3Carattere">
    <w:name w:val="Rientro corpo del testo 3 Carattere"/>
    <w:basedOn w:val="Carpredefinitoparagrafo"/>
    <w:link w:val="Rientrocorpodeltesto3"/>
    <w:rsid w:val="005042E5"/>
    <w:rPr>
      <w:rFonts w:ascii="Courier New" w:eastAsia="Times New Roman" w:hAnsi="Courier New" w:cs="Times New Roman"/>
      <w:sz w:val="16"/>
      <w:szCs w:val="16"/>
      <w:lang w:eastAsia="it-IT"/>
    </w:rPr>
  </w:style>
  <w:style w:type="paragraph" w:customStyle="1" w:styleId="Corpodeltesto21">
    <w:name w:val="Corpo del testo 21"/>
    <w:basedOn w:val="Normale"/>
    <w:rsid w:val="005042E5"/>
    <w:pPr>
      <w:ind w:left="708"/>
    </w:pPr>
    <w:rPr>
      <w:sz w:val="24"/>
      <w:lang w:eastAsia="it-IT"/>
    </w:rPr>
  </w:style>
  <w:style w:type="character" w:styleId="Collegamentoipertestuale">
    <w:name w:val="Hyperlink"/>
    <w:basedOn w:val="Carpredefinitoparagrafo"/>
    <w:uiPriority w:val="99"/>
    <w:rsid w:val="005042E5"/>
    <w:rPr>
      <w:color w:val="0000FF"/>
      <w:u w:val="single"/>
    </w:rPr>
  </w:style>
  <w:style w:type="paragraph" w:styleId="Soggettocommento">
    <w:name w:val="annotation subject"/>
    <w:basedOn w:val="Testocommento"/>
    <w:next w:val="Testocommento"/>
    <w:link w:val="SoggettocommentoCarattere"/>
    <w:semiHidden/>
    <w:rsid w:val="005042E5"/>
    <w:pPr>
      <w:spacing w:line="480" w:lineRule="exact"/>
      <w:jc w:val="left"/>
    </w:pPr>
    <w:rPr>
      <w:rFonts w:ascii="Courier New" w:hAnsi="Courier New"/>
      <w:b/>
      <w:bCs/>
      <w:sz w:val="20"/>
      <w:lang w:val="it-IT" w:eastAsia="it-IT"/>
    </w:rPr>
  </w:style>
  <w:style w:type="character" w:customStyle="1" w:styleId="SoggettocommentoCarattere">
    <w:name w:val="Soggetto commento Carattere"/>
    <w:basedOn w:val="TestocommentoCarattere"/>
    <w:link w:val="Soggettocommento"/>
    <w:semiHidden/>
    <w:rsid w:val="005042E5"/>
    <w:rPr>
      <w:rFonts w:ascii="Courier New" w:eastAsia="Times New Roman" w:hAnsi="Courier New" w:cs="Times New Roman"/>
      <w:b/>
      <w:bCs/>
      <w:sz w:val="20"/>
      <w:szCs w:val="20"/>
      <w:lang w:val="en-GB" w:eastAsia="it-IT"/>
    </w:rPr>
  </w:style>
  <w:style w:type="paragraph" w:customStyle="1" w:styleId="NormaleNormale1">
    <w:name w:val="Normale.Normale1"/>
    <w:rsid w:val="005042E5"/>
    <w:pPr>
      <w:widowControl w:val="0"/>
      <w:spacing w:after="0" w:line="240" w:lineRule="auto"/>
    </w:pPr>
    <w:rPr>
      <w:rFonts w:ascii="Times New Roman" w:eastAsia="Times New Roman" w:hAnsi="Times New Roman" w:cs="Times New Roman"/>
      <w:sz w:val="20"/>
      <w:szCs w:val="20"/>
      <w:lang w:eastAsia="it-IT"/>
    </w:rPr>
  </w:style>
  <w:style w:type="paragraph" w:styleId="Elenco">
    <w:name w:val="List"/>
    <w:basedOn w:val="Normale"/>
    <w:autoRedefine/>
    <w:rsid w:val="005042E5"/>
    <w:pPr>
      <w:widowControl w:val="0"/>
      <w:numPr>
        <w:numId w:val="16"/>
      </w:numPr>
      <w:spacing w:before="100" w:beforeAutospacing="1" w:after="100" w:afterAutospacing="1"/>
    </w:pPr>
    <w:rPr>
      <w:rFonts w:ascii="Book Antiqua" w:hAnsi="Book Antiqua"/>
      <w:bCs/>
      <w:color w:val="000000"/>
      <w:sz w:val="24"/>
      <w:szCs w:val="24"/>
      <w:lang w:eastAsia="it-IT"/>
    </w:rPr>
  </w:style>
  <w:style w:type="paragraph" w:customStyle="1" w:styleId="tx">
    <w:name w:val="tx"/>
    <w:basedOn w:val="Normale"/>
    <w:rsid w:val="005042E5"/>
    <w:pPr>
      <w:spacing w:before="20" w:after="20"/>
    </w:pPr>
    <w:rPr>
      <w:sz w:val="24"/>
      <w:szCs w:val="24"/>
      <w:lang w:eastAsia="it-IT"/>
    </w:rPr>
  </w:style>
  <w:style w:type="character" w:customStyle="1" w:styleId="AONormalCarattere">
    <w:name w:val="AONormal Carattere"/>
    <w:basedOn w:val="Carpredefinitoparagrafo"/>
    <w:rsid w:val="005042E5"/>
    <w:rPr>
      <w:sz w:val="22"/>
      <w:lang w:val="en-GB" w:eastAsia="en-US" w:bidi="ar-SA"/>
    </w:rPr>
  </w:style>
  <w:style w:type="character" w:customStyle="1" w:styleId="AOBodyTxtCarattere">
    <w:name w:val="AOBodyTxt Carattere"/>
    <w:basedOn w:val="AONormalCarattere"/>
    <w:rsid w:val="005042E5"/>
    <w:rPr>
      <w:sz w:val="22"/>
      <w:lang w:val="en-GB" w:eastAsia="en-US" w:bidi="ar-SA"/>
    </w:rPr>
  </w:style>
  <w:style w:type="character" w:customStyle="1" w:styleId="AOHeadingsCarattere">
    <w:name w:val="AOHeadings Carattere"/>
    <w:basedOn w:val="AOBodyTxtCarattere"/>
    <w:rsid w:val="005042E5"/>
    <w:rPr>
      <w:sz w:val="22"/>
      <w:lang w:val="en-GB" w:eastAsia="en-US" w:bidi="ar-SA"/>
    </w:rPr>
  </w:style>
  <w:style w:type="character" w:customStyle="1" w:styleId="AOHead3Carattere">
    <w:name w:val="AOHead3 Carattere"/>
    <w:basedOn w:val="AOHeadingsCarattere"/>
    <w:rsid w:val="005042E5"/>
    <w:rPr>
      <w:sz w:val="22"/>
      <w:lang w:val="en-GB" w:eastAsia="en-US" w:bidi="ar-SA"/>
    </w:rPr>
  </w:style>
  <w:style w:type="character" w:customStyle="1" w:styleId="AOAltHead3Carattere">
    <w:name w:val="AOAltHead3 Carattere"/>
    <w:basedOn w:val="AOHead3Carattere"/>
    <w:rsid w:val="005042E5"/>
    <w:rPr>
      <w:sz w:val="22"/>
      <w:lang w:val="en-GB" w:eastAsia="en-US" w:bidi="ar-SA"/>
    </w:rPr>
  </w:style>
  <w:style w:type="character" w:customStyle="1" w:styleId="AOHead4Carattere">
    <w:name w:val="AOHead4 Carattere"/>
    <w:basedOn w:val="AOHeadingsCarattere"/>
    <w:rsid w:val="005042E5"/>
    <w:rPr>
      <w:sz w:val="22"/>
      <w:lang w:val="en-GB" w:eastAsia="en-US" w:bidi="ar-SA"/>
    </w:rPr>
  </w:style>
  <w:style w:type="character" w:customStyle="1" w:styleId="AOAltHead4Carattere">
    <w:name w:val="AOAltHead4 Carattere"/>
    <w:basedOn w:val="AOHead4Carattere"/>
    <w:rsid w:val="005042E5"/>
    <w:rPr>
      <w:sz w:val="22"/>
      <w:lang w:val="en-GB" w:eastAsia="en-US" w:bidi="ar-SA"/>
    </w:rPr>
  </w:style>
  <w:style w:type="paragraph" w:customStyle="1" w:styleId="BodyTextbt">
    <w:name w:val="Body Text.bt"/>
    <w:basedOn w:val="Normale"/>
    <w:rsid w:val="005042E5"/>
    <w:pPr>
      <w:autoSpaceDE w:val="0"/>
      <w:autoSpaceDN w:val="0"/>
    </w:pPr>
    <w:rPr>
      <w:sz w:val="24"/>
      <w:szCs w:val="24"/>
      <w:lang w:eastAsia="it-IT"/>
    </w:rPr>
  </w:style>
  <w:style w:type="character" w:styleId="Collegamentovisitato">
    <w:name w:val="FollowedHyperlink"/>
    <w:basedOn w:val="Carpredefinitoparagrafo"/>
    <w:rsid w:val="005042E5"/>
    <w:rPr>
      <w:color w:val="800080"/>
      <w:u w:val="single"/>
    </w:rPr>
  </w:style>
  <w:style w:type="paragraph" w:styleId="Indice2">
    <w:name w:val="index 2"/>
    <w:basedOn w:val="Normale"/>
    <w:next w:val="Normale"/>
    <w:autoRedefine/>
    <w:semiHidden/>
    <w:rsid w:val="005042E5"/>
    <w:pPr>
      <w:ind w:left="440" w:hanging="220"/>
    </w:pPr>
  </w:style>
  <w:style w:type="paragraph" w:styleId="Indice3">
    <w:name w:val="index 3"/>
    <w:basedOn w:val="Normale"/>
    <w:next w:val="Normale"/>
    <w:autoRedefine/>
    <w:semiHidden/>
    <w:rsid w:val="005042E5"/>
    <w:pPr>
      <w:ind w:left="660" w:hanging="220"/>
    </w:pPr>
  </w:style>
  <w:style w:type="paragraph" w:styleId="Indice4">
    <w:name w:val="index 4"/>
    <w:basedOn w:val="Normale"/>
    <w:next w:val="Normale"/>
    <w:autoRedefine/>
    <w:semiHidden/>
    <w:rsid w:val="005042E5"/>
    <w:pPr>
      <w:ind w:left="880" w:hanging="220"/>
    </w:pPr>
  </w:style>
  <w:style w:type="paragraph" w:styleId="Indice5">
    <w:name w:val="index 5"/>
    <w:basedOn w:val="Normale"/>
    <w:next w:val="Normale"/>
    <w:autoRedefine/>
    <w:semiHidden/>
    <w:rsid w:val="005042E5"/>
    <w:pPr>
      <w:ind w:left="1100" w:hanging="220"/>
    </w:pPr>
  </w:style>
  <w:style w:type="paragraph" w:styleId="Indice6">
    <w:name w:val="index 6"/>
    <w:basedOn w:val="Normale"/>
    <w:next w:val="Normale"/>
    <w:autoRedefine/>
    <w:semiHidden/>
    <w:rsid w:val="005042E5"/>
    <w:pPr>
      <w:ind w:left="1320" w:hanging="220"/>
    </w:pPr>
  </w:style>
  <w:style w:type="paragraph" w:styleId="Indice7">
    <w:name w:val="index 7"/>
    <w:basedOn w:val="Normale"/>
    <w:next w:val="Normale"/>
    <w:autoRedefine/>
    <w:semiHidden/>
    <w:rsid w:val="005042E5"/>
    <w:pPr>
      <w:ind w:left="1540" w:hanging="220"/>
    </w:pPr>
  </w:style>
  <w:style w:type="paragraph" w:styleId="Indice8">
    <w:name w:val="index 8"/>
    <w:basedOn w:val="Normale"/>
    <w:next w:val="Normale"/>
    <w:autoRedefine/>
    <w:semiHidden/>
    <w:rsid w:val="005042E5"/>
    <w:pPr>
      <w:ind w:left="1760" w:hanging="220"/>
    </w:pPr>
  </w:style>
  <w:style w:type="paragraph" w:styleId="Indice9">
    <w:name w:val="index 9"/>
    <w:basedOn w:val="Normale"/>
    <w:next w:val="Normale"/>
    <w:autoRedefine/>
    <w:semiHidden/>
    <w:rsid w:val="005042E5"/>
    <w:pPr>
      <w:ind w:left="1980" w:hanging="220"/>
    </w:pPr>
  </w:style>
  <w:style w:type="paragraph" w:customStyle="1" w:styleId="protocollo">
    <w:name w:val="protocollo"/>
    <w:basedOn w:val="Normale"/>
    <w:rsid w:val="005042E5"/>
    <w:pPr>
      <w:spacing w:line="560" w:lineRule="exact"/>
      <w:ind w:right="-454"/>
    </w:pPr>
    <w:rPr>
      <w:rFonts w:ascii="Courier New" w:hAnsi="Courier New" w:cs="Courier New"/>
      <w:lang w:eastAsia="it-IT"/>
    </w:rPr>
  </w:style>
  <w:style w:type="character" w:customStyle="1" w:styleId="Carattere">
    <w:name w:val="Carattere"/>
    <w:basedOn w:val="Carpredefinitoparagrafo"/>
    <w:rsid w:val="005042E5"/>
    <w:rPr>
      <w:b/>
      <w:caps/>
      <w:kern w:val="28"/>
      <w:sz w:val="22"/>
      <w:lang w:val="en-GB" w:eastAsia="en-US" w:bidi="ar-SA"/>
    </w:rPr>
  </w:style>
  <w:style w:type="paragraph" w:customStyle="1" w:styleId="p33">
    <w:name w:val="p33"/>
    <w:basedOn w:val="Normale"/>
    <w:rsid w:val="005042E5"/>
    <w:pPr>
      <w:widowControl w:val="0"/>
      <w:tabs>
        <w:tab w:val="left" w:pos="4115"/>
      </w:tabs>
      <w:spacing w:line="277" w:lineRule="atLeast"/>
      <w:ind w:left="2675"/>
    </w:pPr>
    <w:rPr>
      <w:snapToGrid w:val="0"/>
      <w:sz w:val="24"/>
      <w:lang w:eastAsia="it-IT"/>
    </w:rPr>
  </w:style>
  <w:style w:type="paragraph" w:styleId="Revisione">
    <w:name w:val="Revision"/>
    <w:hidden/>
    <w:uiPriority w:val="99"/>
    <w:semiHidden/>
    <w:rsid w:val="005042E5"/>
    <w:pPr>
      <w:spacing w:after="0" w:line="240" w:lineRule="auto"/>
    </w:pPr>
    <w:rPr>
      <w:rFonts w:ascii="Times New Roman" w:eastAsia="Times New Roman" w:hAnsi="Times New Roman" w:cs="Times New Roman"/>
      <w:szCs w:val="20"/>
      <w:lang w:val="en-GB"/>
    </w:rPr>
  </w:style>
  <w:style w:type="paragraph" w:customStyle="1" w:styleId="CarattereCarattere1Carattere1CarattereCarattereCarattereCarattereCarattere">
    <w:name w:val="Carattere Carattere1 Carattere1 Carattere Carattere Carattere Carattere Carattere"/>
    <w:basedOn w:val="Normale"/>
    <w:rsid w:val="005042E5"/>
    <w:pPr>
      <w:ind w:left="567"/>
    </w:pPr>
    <w:rPr>
      <w:rFonts w:ascii="Arial" w:hAnsi="Arial"/>
      <w:sz w:val="24"/>
      <w:szCs w:val="24"/>
      <w:lang w:eastAsia="it-IT"/>
    </w:rPr>
  </w:style>
  <w:style w:type="character" w:customStyle="1" w:styleId="Grassetto">
    <w:name w:val="Grassetto"/>
    <w:rsid w:val="005042E5"/>
    <w:rPr>
      <w:rFonts w:ascii="Trebuchet MS" w:hAnsi="Trebuchet MS"/>
      <w:b/>
      <w:bCs/>
      <w:sz w:val="20"/>
    </w:rPr>
  </w:style>
  <w:style w:type="character" w:customStyle="1" w:styleId="Corsivo">
    <w:name w:val="Corsivo"/>
    <w:rsid w:val="005042E5"/>
    <w:rPr>
      <w:rFonts w:ascii="Trebuchet MS" w:hAnsi="Trebuchet MS"/>
      <w:i/>
      <w:iCs/>
      <w:sz w:val="20"/>
    </w:rPr>
  </w:style>
  <w:style w:type="paragraph" w:customStyle="1" w:styleId="StileTitolo1Sinistro0cmInterlineaesatta15pt">
    <w:name w:val="Stile Titolo 1 + Sinistro:  0 cm Interlinea esatta 15 pt"/>
    <w:basedOn w:val="Titolo1"/>
    <w:rsid w:val="005042E5"/>
    <w:pPr>
      <w:keepNext w:val="0"/>
      <w:widowControl w:val="0"/>
      <w:autoSpaceDE w:val="0"/>
      <w:autoSpaceDN w:val="0"/>
      <w:adjustRightInd w:val="0"/>
      <w:spacing w:before="0" w:line="300" w:lineRule="exact"/>
    </w:pPr>
    <w:rPr>
      <w:rFonts w:ascii="Trebuchet MS" w:hAnsi="Trebuchet MS"/>
      <w:bCs/>
      <w:kern w:val="2"/>
      <w:sz w:val="20"/>
      <w:lang w:val="it-IT" w:eastAsia="it-IT"/>
    </w:rPr>
  </w:style>
  <w:style w:type="paragraph" w:customStyle="1" w:styleId="CarattereCarattere1CarattereCarattereCarattere">
    <w:name w:val="Carattere Carattere1 Carattere Carattere Carattere"/>
    <w:basedOn w:val="Normale"/>
    <w:rsid w:val="005042E5"/>
    <w:pPr>
      <w:ind w:left="567"/>
    </w:pPr>
    <w:rPr>
      <w:rFonts w:ascii="Arial" w:hAnsi="Arial"/>
      <w:sz w:val="24"/>
      <w:szCs w:val="24"/>
      <w:lang w:eastAsia="it-IT"/>
    </w:rPr>
  </w:style>
  <w:style w:type="paragraph" w:customStyle="1" w:styleId="CarattereCarattere2CarattereCarattereCarattereCarattereCarattereCarattere">
    <w:name w:val="Carattere Carattere2 Carattere Carattere Carattere Carattere Carattere Carattere"/>
    <w:basedOn w:val="Normale"/>
    <w:rsid w:val="005042E5"/>
    <w:pPr>
      <w:ind w:left="567"/>
    </w:pPr>
    <w:rPr>
      <w:szCs w:val="24"/>
      <w:lang w:val="en-US"/>
    </w:rPr>
  </w:style>
  <w:style w:type="paragraph" w:customStyle="1" w:styleId="Numeroelenco2">
    <w:name w:val="Numero elenco2"/>
    <w:basedOn w:val="Normale"/>
    <w:rsid w:val="005042E5"/>
    <w:pPr>
      <w:widowControl w:val="0"/>
      <w:numPr>
        <w:numId w:val="19"/>
      </w:numPr>
      <w:suppressAutoHyphens/>
      <w:autoSpaceDE w:val="0"/>
      <w:spacing w:line="520" w:lineRule="exact"/>
    </w:pPr>
    <w:rPr>
      <w:rFonts w:cs="Trebuchet MS"/>
      <w:szCs w:val="24"/>
      <w:lang w:eastAsia="ar-SA"/>
    </w:rPr>
  </w:style>
  <w:style w:type="paragraph" w:customStyle="1" w:styleId="Mappadocumento1">
    <w:name w:val="Mappa documento1"/>
    <w:basedOn w:val="Normale"/>
    <w:rsid w:val="005042E5"/>
    <w:pPr>
      <w:widowControl w:val="0"/>
      <w:shd w:val="clear" w:color="auto" w:fill="000080"/>
      <w:suppressAutoHyphens/>
      <w:autoSpaceDE w:val="0"/>
    </w:pPr>
    <w:rPr>
      <w:rFonts w:ascii="Tahoma" w:hAnsi="Tahoma" w:cs="Tahoma"/>
      <w:szCs w:val="24"/>
      <w:lang w:eastAsia="ar-SA"/>
    </w:rPr>
  </w:style>
  <w:style w:type="paragraph" w:customStyle="1" w:styleId="StileGiustificatoInterlineaesatta15pt">
    <w:name w:val="Stile Giustificato Interlinea esatta 15 pt"/>
    <w:basedOn w:val="Normale"/>
    <w:rsid w:val="005042E5"/>
    <w:pPr>
      <w:widowControl w:val="0"/>
      <w:suppressAutoHyphens/>
      <w:autoSpaceDE w:val="0"/>
    </w:pPr>
    <w:rPr>
      <w:rFonts w:cs="Trebuchet MS"/>
      <w:lang w:eastAsia="ar-SA"/>
    </w:rPr>
  </w:style>
  <w:style w:type="paragraph" w:styleId="Paragrafoelenco">
    <w:name w:val="List Paragraph"/>
    <w:basedOn w:val="Normale"/>
    <w:uiPriority w:val="34"/>
    <w:qFormat/>
    <w:rsid w:val="005042E5"/>
    <w:pPr>
      <w:ind w:left="720"/>
      <w:contextualSpacing/>
    </w:pPr>
  </w:style>
  <w:style w:type="character" w:customStyle="1" w:styleId="Grassettocorsivo">
    <w:name w:val="Grassetto corsivo"/>
    <w:rsid w:val="005042E5"/>
    <w:rPr>
      <w:rFonts w:ascii="Trebuchet MS" w:hAnsi="Trebuchet MS" w:cs="Trebuchet MS"/>
      <w:b/>
      <w:i/>
      <w:sz w:val="20"/>
    </w:rPr>
  </w:style>
  <w:style w:type="character" w:customStyle="1" w:styleId="NormalebluCarattere">
    <w:name w:val="Normale blu Carattere"/>
    <w:rsid w:val="005042E5"/>
    <w:rPr>
      <w:rFonts w:ascii="Trebuchet MS" w:hAnsi="Trebuchet MS" w:cs="Trebuchet MS"/>
      <w:color w:val="0000FF"/>
      <w:szCs w:val="24"/>
      <w:lang w:val="it-IT" w:eastAsia="ar-SA" w:bidi="ar-SA"/>
    </w:rPr>
  </w:style>
  <w:style w:type="paragraph" w:customStyle="1" w:styleId="StileGiustificatoSinistro063cmInterlineaesatta15pt">
    <w:name w:val="Stile Giustificato Sinistro:  063 cm Interlinea esatta 15 pt"/>
    <w:basedOn w:val="Normale"/>
    <w:rsid w:val="005042E5"/>
    <w:pPr>
      <w:widowControl w:val="0"/>
      <w:suppressAutoHyphens/>
      <w:autoSpaceDE w:val="0"/>
      <w:ind w:left="360"/>
    </w:pPr>
    <w:rPr>
      <w:rFonts w:cs="Trebuchet MS"/>
      <w:lang w:eastAsia="ar-SA"/>
    </w:rPr>
  </w:style>
  <w:style w:type="paragraph" w:customStyle="1" w:styleId="Contenutotabella">
    <w:name w:val="Contenuto tabella"/>
    <w:basedOn w:val="Normale"/>
    <w:rsid w:val="005042E5"/>
    <w:pPr>
      <w:widowControl w:val="0"/>
      <w:suppressLineNumbers/>
      <w:suppressAutoHyphens/>
      <w:autoSpaceDE w:val="0"/>
    </w:pPr>
    <w:rPr>
      <w:rFonts w:cs="Trebuchet MS"/>
      <w:szCs w:val="24"/>
      <w:lang w:eastAsia="ar-SA"/>
    </w:rPr>
  </w:style>
  <w:style w:type="character" w:customStyle="1" w:styleId="linkneltesto">
    <w:name w:val="link_nel_testo"/>
    <w:basedOn w:val="Carpredefinitoparagrafo"/>
    <w:rsid w:val="005042E5"/>
  </w:style>
  <w:style w:type="paragraph" w:customStyle="1" w:styleId="StileGiustificatoSinistro0cmSporgente063cmInterlinea">
    <w:name w:val="Stile Giustificato Sinistro:  0 cm Sporgente  063 cm Interlinea..."/>
    <w:basedOn w:val="Normale"/>
    <w:rsid w:val="005042E5"/>
    <w:pPr>
      <w:widowControl w:val="0"/>
      <w:suppressAutoHyphens/>
      <w:autoSpaceDE w:val="0"/>
      <w:ind w:left="360" w:hanging="360"/>
    </w:pPr>
    <w:rPr>
      <w:rFonts w:cs="Trebuchet MS"/>
      <w:lang w:eastAsia="ar-SA"/>
    </w:rPr>
  </w:style>
  <w:style w:type="paragraph" w:customStyle="1" w:styleId="StileGiustificatoSinistro063cmSporgente063cmInterli">
    <w:name w:val="Stile Giustificato Sinistro:  063 cm Sporgente  063 cm Interli..."/>
    <w:basedOn w:val="Normale"/>
    <w:rsid w:val="005042E5"/>
    <w:pPr>
      <w:widowControl w:val="0"/>
      <w:suppressAutoHyphens/>
      <w:autoSpaceDE w:val="0"/>
      <w:ind w:left="720" w:hanging="360"/>
    </w:pPr>
    <w:rPr>
      <w:rFonts w:cs="Trebuchet MS"/>
      <w:lang w:eastAsia="ar-SA"/>
    </w:rPr>
  </w:style>
  <w:style w:type="paragraph" w:styleId="Numeroelenco">
    <w:name w:val="List Number"/>
    <w:basedOn w:val="Normale"/>
    <w:rsid w:val="005042E5"/>
    <w:pPr>
      <w:numPr>
        <w:numId w:val="21"/>
      </w:numPr>
      <w:contextualSpacing/>
    </w:pPr>
  </w:style>
  <w:style w:type="paragraph" w:customStyle="1" w:styleId="Corsivoblu">
    <w:name w:val="Corsivo blu"/>
    <w:basedOn w:val="Normale"/>
    <w:rsid w:val="005042E5"/>
    <w:pPr>
      <w:widowControl w:val="0"/>
      <w:suppressAutoHyphens/>
      <w:autoSpaceDE w:val="0"/>
    </w:pPr>
    <w:rPr>
      <w:rFonts w:cs="Trebuchet MS"/>
      <w:i/>
      <w:color w:val="0000FF"/>
      <w:szCs w:val="24"/>
      <w:lang w:eastAsia="ar-SA"/>
    </w:rPr>
  </w:style>
  <w:style w:type="paragraph" w:customStyle="1" w:styleId="StileGiustificatoSinistro0cmSporgente074cmInterlinea">
    <w:name w:val="Stile Giustificato Sinistro:  0 cm Sporgente  074 cm Interlinea..."/>
    <w:basedOn w:val="Normale"/>
    <w:rsid w:val="005042E5"/>
    <w:pPr>
      <w:widowControl w:val="0"/>
      <w:suppressAutoHyphens/>
      <w:autoSpaceDE w:val="0"/>
      <w:ind w:left="420" w:hanging="420"/>
    </w:pPr>
    <w:rPr>
      <w:rFonts w:cs="Trebuchet MS"/>
      <w:lang w:eastAsia="ar-SA"/>
    </w:rPr>
  </w:style>
  <w:style w:type="paragraph" w:customStyle="1" w:styleId="StileGiustificatoSinistro074cmInterlineaesatta15pt">
    <w:name w:val="Stile Giustificato Sinistro:  074 cm Interlinea esatta 15 pt"/>
    <w:basedOn w:val="Normale"/>
    <w:rsid w:val="005042E5"/>
    <w:pPr>
      <w:widowControl w:val="0"/>
      <w:suppressAutoHyphens/>
      <w:autoSpaceDE w:val="0"/>
      <w:ind w:left="420"/>
    </w:pPr>
    <w:rPr>
      <w:rFonts w:cs="Trebuchet MS"/>
      <w:lang w:eastAsia="ar-SA"/>
    </w:rPr>
  </w:style>
  <w:style w:type="character" w:customStyle="1" w:styleId="GrassettobluCarattere">
    <w:name w:val="Grassetto blu Carattere"/>
    <w:rsid w:val="005042E5"/>
    <w:rPr>
      <w:rFonts w:ascii="Trebuchet MS" w:hAnsi="Trebuchet MS" w:cs="Trebuchet MS"/>
      <w:b/>
      <w:color w:val="0000FF"/>
      <w:szCs w:val="24"/>
      <w:lang w:val="it-IT" w:eastAsia="ar-SA" w:bidi="ar-SA"/>
    </w:rPr>
  </w:style>
  <w:style w:type="paragraph" w:customStyle="1" w:styleId="Titolocopertina">
    <w:name w:val="Titolo copertina"/>
    <w:basedOn w:val="Normale"/>
    <w:rsid w:val="000759E3"/>
    <w:pPr>
      <w:widowControl w:val="0"/>
      <w:spacing w:line="480" w:lineRule="auto"/>
    </w:pPr>
    <w:rPr>
      <w:caps/>
      <w:color w:val="0000FF"/>
      <w:kern w:val="32"/>
      <w:sz w:val="28"/>
      <w:szCs w:val="28"/>
      <w:lang w:eastAsia="it-IT"/>
    </w:rPr>
  </w:style>
  <w:style w:type="paragraph" w:styleId="Mappadocumento">
    <w:name w:val="Document Map"/>
    <w:basedOn w:val="Normale"/>
    <w:link w:val="MappadocumentoCarattere"/>
    <w:uiPriority w:val="99"/>
    <w:semiHidden/>
    <w:unhideWhenUsed/>
    <w:rsid w:val="00FA479F"/>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FA479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able of authorities" w:uiPriority="0"/>
    <w:lsdException w:name="toa heading"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7CA9"/>
    <w:pPr>
      <w:spacing w:after="0" w:line="300" w:lineRule="exact"/>
      <w:jc w:val="both"/>
    </w:pPr>
    <w:rPr>
      <w:rFonts w:ascii="Trebuchet MS" w:eastAsia="Times New Roman" w:hAnsi="Trebuchet MS" w:cs="Times New Roman"/>
      <w:sz w:val="20"/>
      <w:szCs w:val="20"/>
    </w:rPr>
  </w:style>
  <w:style w:type="paragraph" w:styleId="Titolo1">
    <w:name w:val="heading 1"/>
    <w:basedOn w:val="AOHeadings"/>
    <w:next w:val="AODocTxt"/>
    <w:link w:val="Titolo1Carattere"/>
    <w:qFormat/>
    <w:rsid w:val="005042E5"/>
    <w:pPr>
      <w:keepNext/>
      <w:outlineLvl w:val="0"/>
    </w:pPr>
    <w:rPr>
      <w:b/>
      <w:caps/>
      <w:kern w:val="28"/>
    </w:rPr>
  </w:style>
  <w:style w:type="paragraph" w:styleId="Titolo2">
    <w:name w:val="heading 2"/>
    <w:basedOn w:val="AOHeadings"/>
    <w:next w:val="AODocTxt"/>
    <w:link w:val="Titolo2Carattere"/>
    <w:qFormat/>
    <w:rsid w:val="005042E5"/>
    <w:pPr>
      <w:keepNext/>
      <w:outlineLvl w:val="1"/>
    </w:pPr>
    <w:rPr>
      <w:b/>
    </w:rPr>
  </w:style>
  <w:style w:type="paragraph" w:styleId="Titolo3">
    <w:name w:val="heading 3"/>
    <w:basedOn w:val="AOHeadings"/>
    <w:next w:val="AODocTxt"/>
    <w:link w:val="Titolo3Carattere"/>
    <w:qFormat/>
    <w:rsid w:val="005042E5"/>
    <w:pPr>
      <w:outlineLvl w:val="2"/>
    </w:pPr>
  </w:style>
  <w:style w:type="paragraph" w:styleId="Titolo4">
    <w:name w:val="heading 4"/>
    <w:basedOn w:val="AOHeadings"/>
    <w:next w:val="AODocTxt"/>
    <w:link w:val="Titolo4Carattere"/>
    <w:qFormat/>
    <w:rsid w:val="005042E5"/>
    <w:pPr>
      <w:outlineLvl w:val="3"/>
    </w:pPr>
  </w:style>
  <w:style w:type="paragraph" w:styleId="Titolo5">
    <w:name w:val="heading 5"/>
    <w:basedOn w:val="AOHeadings"/>
    <w:next w:val="AODocTxt"/>
    <w:link w:val="Titolo5Carattere"/>
    <w:qFormat/>
    <w:rsid w:val="005042E5"/>
    <w:pPr>
      <w:outlineLvl w:val="4"/>
    </w:pPr>
  </w:style>
  <w:style w:type="paragraph" w:styleId="Titolo6">
    <w:name w:val="heading 6"/>
    <w:basedOn w:val="AOHeadings"/>
    <w:next w:val="AODocTxt"/>
    <w:link w:val="Titolo6Carattere"/>
    <w:qFormat/>
    <w:rsid w:val="005042E5"/>
    <w:pPr>
      <w:outlineLvl w:val="5"/>
    </w:pPr>
  </w:style>
  <w:style w:type="paragraph" w:styleId="Titolo7">
    <w:name w:val="heading 7"/>
    <w:basedOn w:val="AOHeadings"/>
    <w:next w:val="AODocTxt"/>
    <w:link w:val="Titolo7Carattere"/>
    <w:qFormat/>
    <w:rsid w:val="005042E5"/>
    <w:pPr>
      <w:outlineLvl w:val="6"/>
    </w:pPr>
  </w:style>
  <w:style w:type="paragraph" w:styleId="Titolo8">
    <w:name w:val="heading 8"/>
    <w:basedOn w:val="AOHeadings"/>
    <w:next w:val="AODocTxt"/>
    <w:link w:val="Titolo8Carattere"/>
    <w:qFormat/>
    <w:rsid w:val="005042E5"/>
    <w:pPr>
      <w:outlineLvl w:val="7"/>
    </w:pPr>
  </w:style>
  <w:style w:type="paragraph" w:styleId="Titolo9">
    <w:name w:val="heading 9"/>
    <w:basedOn w:val="AOHeadings"/>
    <w:next w:val="AODocTxt"/>
    <w:link w:val="Titolo9Carattere"/>
    <w:qFormat/>
    <w:rsid w:val="005042E5"/>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042E5"/>
    <w:rPr>
      <w:rFonts w:ascii="Times New Roman" w:eastAsia="Times New Roman" w:hAnsi="Times New Roman" w:cs="Times New Roman"/>
      <w:b/>
      <w:caps/>
      <w:kern w:val="28"/>
      <w:szCs w:val="20"/>
      <w:lang w:val="en-GB"/>
    </w:rPr>
  </w:style>
  <w:style w:type="character" w:customStyle="1" w:styleId="Titolo2Carattere">
    <w:name w:val="Titolo 2 Carattere"/>
    <w:basedOn w:val="Carpredefinitoparagrafo"/>
    <w:link w:val="Titolo2"/>
    <w:rsid w:val="005042E5"/>
    <w:rPr>
      <w:rFonts w:ascii="Times New Roman" w:eastAsia="Times New Roman" w:hAnsi="Times New Roman" w:cs="Times New Roman"/>
      <w:b/>
      <w:szCs w:val="20"/>
      <w:lang w:val="en-GB"/>
    </w:rPr>
  </w:style>
  <w:style w:type="character" w:customStyle="1" w:styleId="Titolo3Carattere">
    <w:name w:val="Titolo 3 Carattere"/>
    <w:basedOn w:val="Carpredefinitoparagrafo"/>
    <w:link w:val="Titolo3"/>
    <w:rsid w:val="005042E5"/>
    <w:rPr>
      <w:rFonts w:ascii="Times New Roman" w:eastAsia="Times New Roman" w:hAnsi="Times New Roman" w:cs="Times New Roman"/>
      <w:szCs w:val="20"/>
      <w:lang w:val="en-GB"/>
    </w:rPr>
  </w:style>
  <w:style w:type="character" w:customStyle="1" w:styleId="Titolo4Carattere">
    <w:name w:val="Titolo 4 Carattere"/>
    <w:basedOn w:val="Carpredefinitoparagrafo"/>
    <w:link w:val="Titolo4"/>
    <w:rsid w:val="005042E5"/>
    <w:rPr>
      <w:rFonts w:ascii="Times New Roman" w:eastAsia="Times New Roman" w:hAnsi="Times New Roman" w:cs="Times New Roman"/>
      <w:szCs w:val="20"/>
      <w:lang w:val="en-GB"/>
    </w:rPr>
  </w:style>
  <w:style w:type="character" w:customStyle="1" w:styleId="Titolo5Carattere">
    <w:name w:val="Titolo 5 Carattere"/>
    <w:basedOn w:val="Carpredefinitoparagrafo"/>
    <w:link w:val="Titolo5"/>
    <w:rsid w:val="005042E5"/>
    <w:rPr>
      <w:rFonts w:ascii="Times New Roman" w:eastAsia="Times New Roman" w:hAnsi="Times New Roman" w:cs="Times New Roman"/>
      <w:szCs w:val="20"/>
      <w:lang w:val="en-GB"/>
    </w:rPr>
  </w:style>
  <w:style w:type="character" w:customStyle="1" w:styleId="Titolo6Carattere">
    <w:name w:val="Titolo 6 Carattere"/>
    <w:basedOn w:val="Carpredefinitoparagrafo"/>
    <w:link w:val="Titolo6"/>
    <w:rsid w:val="005042E5"/>
    <w:rPr>
      <w:rFonts w:ascii="Times New Roman" w:eastAsia="Times New Roman" w:hAnsi="Times New Roman" w:cs="Times New Roman"/>
      <w:szCs w:val="20"/>
      <w:lang w:val="en-GB"/>
    </w:rPr>
  </w:style>
  <w:style w:type="character" w:customStyle="1" w:styleId="Titolo7Carattere">
    <w:name w:val="Titolo 7 Carattere"/>
    <w:basedOn w:val="Carpredefinitoparagrafo"/>
    <w:link w:val="Titolo7"/>
    <w:rsid w:val="005042E5"/>
    <w:rPr>
      <w:rFonts w:ascii="Times New Roman" w:eastAsia="Times New Roman" w:hAnsi="Times New Roman" w:cs="Times New Roman"/>
      <w:szCs w:val="20"/>
      <w:lang w:val="en-GB"/>
    </w:rPr>
  </w:style>
  <w:style w:type="character" w:customStyle="1" w:styleId="Titolo8Carattere">
    <w:name w:val="Titolo 8 Carattere"/>
    <w:basedOn w:val="Carpredefinitoparagrafo"/>
    <w:link w:val="Titolo8"/>
    <w:rsid w:val="005042E5"/>
    <w:rPr>
      <w:rFonts w:ascii="Times New Roman" w:eastAsia="Times New Roman" w:hAnsi="Times New Roman" w:cs="Times New Roman"/>
      <w:szCs w:val="20"/>
      <w:lang w:val="en-GB"/>
    </w:rPr>
  </w:style>
  <w:style w:type="character" w:customStyle="1" w:styleId="Titolo9Carattere">
    <w:name w:val="Titolo 9 Carattere"/>
    <w:basedOn w:val="Carpredefinitoparagrafo"/>
    <w:link w:val="Titolo9"/>
    <w:rsid w:val="005042E5"/>
    <w:rPr>
      <w:rFonts w:ascii="Times New Roman" w:eastAsia="Times New Roman" w:hAnsi="Times New Roman" w:cs="Times New Roman"/>
      <w:szCs w:val="20"/>
      <w:lang w:val="en-GB"/>
    </w:rPr>
  </w:style>
  <w:style w:type="paragraph" w:customStyle="1" w:styleId="AOAnxTitle">
    <w:name w:val="AOAnxTitle"/>
    <w:basedOn w:val="AOAttachments"/>
    <w:next w:val="AODocTxt"/>
    <w:rsid w:val="005042E5"/>
    <w:pPr>
      <w:outlineLvl w:val="1"/>
    </w:pPr>
    <w:rPr>
      <w:b/>
    </w:rPr>
  </w:style>
  <w:style w:type="paragraph" w:customStyle="1" w:styleId="AOAnxPartTitle">
    <w:name w:val="AOAnxPartTitle"/>
    <w:basedOn w:val="AOAnxTitle"/>
    <w:next w:val="AODocTxt"/>
    <w:rsid w:val="005042E5"/>
  </w:style>
  <w:style w:type="paragraph" w:customStyle="1" w:styleId="AOBodyTxt">
    <w:name w:val="AOBodyTxt"/>
    <w:basedOn w:val="AONormal"/>
    <w:next w:val="AODocTxt"/>
    <w:rsid w:val="005042E5"/>
    <w:pPr>
      <w:spacing w:before="240"/>
    </w:pPr>
  </w:style>
  <w:style w:type="paragraph" w:customStyle="1" w:styleId="AOAttachments">
    <w:name w:val="AOAttachments"/>
    <w:basedOn w:val="AOBodyTxt"/>
    <w:next w:val="AODocTxt"/>
    <w:rsid w:val="005042E5"/>
    <w:pPr>
      <w:jc w:val="center"/>
    </w:pPr>
    <w:rPr>
      <w:caps/>
    </w:rPr>
  </w:style>
  <w:style w:type="paragraph" w:customStyle="1" w:styleId="AOAppTitle">
    <w:name w:val="AOAppTitle"/>
    <w:basedOn w:val="AOAttachments"/>
    <w:next w:val="AODocTxt"/>
    <w:rsid w:val="005042E5"/>
    <w:pPr>
      <w:outlineLvl w:val="1"/>
    </w:pPr>
    <w:rPr>
      <w:b/>
    </w:rPr>
  </w:style>
  <w:style w:type="paragraph" w:customStyle="1" w:styleId="AOAppPartTitle">
    <w:name w:val="AOAppPartTitle"/>
    <w:basedOn w:val="AOAppTitle"/>
    <w:next w:val="AODocTxt"/>
    <w:rsid w:val="005042E5"/>
  </w:style>
  <w:style w:type="paragraph" w:customStyle="1" w:styleId="AOBPTxtL">
    <w:name w:val="AOBPTxtL"/>
    <w:basedOn w:val="AOFPBP"/>
    <w:rsid w:val="005042E5"/>
    <w:pPr>
      <w:jc w:val="left"/>
    </w:pPr>
  </w:style>
  <w:style w:type="paragraph" w:customStyle="1" w:styleId="AOBPTitle">
    <w:name w:val="AOBPTitle"/>
    <w:basedOn w:val="AOBPTxtL"/>
    <w:rsid w:val="005042E5"/>
    <w:pPr>
      <w:jc w:val="center"/>
    </w:pPr>
    <w:rPr>
      <w:b/>
      <w:caps/>
    </w:rPr>
  </w:style>
  <w:style w:type="paragraph" w:customStyle="1" w:styleId="AOBPTxtC">
    <w:name w:val="AOBPTxtC"/>
    <w:basedOn w:val="AOBPTxtL"/>
    <w:rsid w:val="005042E5"/>
    <w:pPr>
      <w:jc w:val="center"/>
    </w:pPr>
  </w:style>
  <w:style w:type="paragraph" w:customStyle="1" w:styleId="AOBPTxtR">
    <w:name w:val="AOBPTxtR"/>
    <w:basedOn w:val="AOBPTxtL"/>
    <w:rsid w:val="005042E5"/>
    <w:pPr>
      <w:jc w:val="right"/>
    </w:pPr>
  </w:style>
  <w:style w:type="paragraph" w:customStyle="1" w:styleId="AOBullet">
    <w:name w:val="AOBullet"/>
    <w:basedOn w:val="AOBodyTxt"/>
    <w:rsid w:val="005042E5"/>
    <w:pPr>
      <w:numPr>
        <w:numId w:val="1"/>
      </w:numPr>
      <w:tabs>
        <w:tab w:val="clear" w:pos="720"/>
      </w:tabs>
    </w:pPr>
  </w:style>
  <w:style w:type="paragraph" w:customStyle="1" w:styleId="AOFooterL">
    <w:name w:val="AOFooterL"/>
    <w:basedOn w:val="AONormal"/>
    <w:rsid w:val="005042E5"/>
    <w:pPr>
      <w:jc w:val="left"/>
    </w:pPr>
    <w:rPr>
      <w:sz w:val="16"/>
    </w:rPr>
  </w:style>
  <w:style w:type="paragraph" w:customStyle="1" w:styleId="AOFooterC">
    <w:name w:val="AOFooterC"/>
    <w:basedOn w:val="AOFooterL"/>
    <w:rsid w:val="005042E5"/>
    <w:pPr>
      <w:jc w:val="center"/>
    </w:pPr>
  </w:style>
  <w:style w:type="paragraph" w:customStyle="1" w:styleId="AOFooterR">
    <w:name w:val="AOFooterR"/>
    <w:basedOn w:val="AOFooterL"/>
    <w:rsid w:val="005042E5"/>
    <w:pPr>
      <w:jc w:val="right"/>
    </w:pPr>
  </w:style>
  <w:style w:type="paragraph" w:customStyle="1" w:styleId="AOFPBP">
    <w:name w:val="AOFPBP"/>
    <w:basedOn w:val="AONormal"/>
    <w:next w:val="AOFPTxt"/>
    <w:rsid w:val="005042E5"/>
  </w:style>
  <w:style w:type="paragraph" w:customStyle="1" w:styleId="AOFPTxt">
    <w:name w:val="AOFPTxt"/>
    <w:basedOn w:val="AOFPBP"/>
    <w:rsid w:val="005042E5"/>
    <w:pPr>
      <w:jc w:val="center"/>
    </w:pPr>
    <w:rPr>
      <w:b/>
    </w:rPr>
  </w:style>
  <w:style w:type="paragraph" w:customStyle="1" w:styleId="AOFPCopyright">
    <w:name w:val="AOFPCopyright"/>
    <w:basedOn w:val="AOFPTxt"/>
    <w:rsid w:val="005042E5"/>
    <w:pPr>
      <w:jc w:val="left"/>
    </w:pPr>
    <w:rPr>
      <w:caps/>
    </w:rPr>
  </w:style>
  <w:style w:type="paragraph" w:customStyle="1" w:styleId="AOFPDate">
    <w:name w:val="AOFPDate"/>
    <w:basedOn w:val="AOFPTxt"/>
    <w:rsid w:val="005042E5"/>
  </w:style>
  <w:style w:type="paragraph" w:customStyle="1" w:styleId="AOFPTitle">
    <w:name w:val="AOFPTitle"/>
    <w:basedOn w:val="AOFPTxt"/>
    <w:rsid w:val="005042E5"/>
    <w:rPr>
      <w:caps/>
      <w:sz w:val="32"/>
    </w:rPr>
  </w:style>
  <w:style w:type="paragraph" w:customStyle="1" w:styleId="AOFPTxtCaps">
    <w:name w:val="AOFPTxtCaps"/>
    <w:basedOn w:val="AOFPTxt"/>
    <w:rsid w:val="005042E5"/>
    <w:rPr>
      <w:caps/>
    </w:rPr>
  </w:style>
  <w:style w:type="paragraph" w:customStyle="1" w:styleId="AOHeaderL">
    <w:name w:val="AOHeaderL"/>
    <w:basedOn w:val="AONormal"/>
    <w:rsid w:val="005042E5"/>
    <w:pPr>
      <w:jc w:val="left"/>
    </w:pPr>
    <w:rPr>
      <w:sz w:val="16"/>
    </w:rPr>
  </w:style>
  <w:style w:type="paragraph" w:customStyle="1" w:styleId="AOHeaderC">
    <w:name w:val="AOHeaderC"/>
    <w:basedOn w:val="AOHeaderL"/>
    <w:rsid w:val="005042E5"/>
    <w:pPr>
      <w:jc w:val="center"/>
    </w:pPr>
  </w:style>
  <w:style w:type="paragraph" w:customStyle="1" w:styleId="AOHeaderR">
    <w:name w:val="AOHeaderR"/>
    <w:basedOn w:val="AOHeaderL"/>
    <w:rsid w:val="005042E5"/>
    <w:pPr>
      <w:jc w:val="right"/>
    </w:pPr>
  </w:style>
  <w:style w:type="paragraph" w:customStyle="1" w:styleId="AOHeadings">
    <w:name w:val="AOHeadings"/>
    <w:basedOn w:val="AOBodyTxt"/>
    <w:next w:val="AODocTxt"/>
    <w:rsid w:val="005042E5"/>
  </w:style>
  <w:style w:type="character" w:customStyle="1" w:styleId="AOHidden">
    <w:name w:val="AOHidden"/>
    <w:basedOn w:val="Carpredefinitoparagrafo"/>
    <w:rsid w:val="005042E5"/>
    <w:rPr>
      <w:vanish/>
      <w:color w:val="auto"/>
    </w:rPr>
  </w:style>
  <w:style w:type="paragraph" w:customStyle="1" w:styleId="AOLocation">
    <w:name w:val="AOLocation"/>
    <w:basedOn w:val="AOFPBP"/>
    <w:rsid w:val="005042E5"/>
    <w:pPr>
      <w:spacing w:before="160"/>
      <w:jc w:val="center"/>
    </w:pPr>
  </w:style>
  <w:style w:type="paragraph" w:customStyle="1" w:styleId="AONormal">
    <w:name w:val="AONormal"/>
    <w:rsid w:val="005042E5"/>
    <w:pPr>
      <w:spacing w:after="0" w:line="260" w:lineRule="atLeast"/>
      <w:jc w:val="both"/>
    </w:pPr>
    <w:rPr>
      <w:rFonts w:ascii="Times New Roman" w:eastAsia="Times New Roman" w:hAnsi="Times New Roman" w:cs="Times New Roman"/>
      <w:szCs w:val="20"/>
      <w:lang w:val="en-GB"/>
    </w:rPr>
  </w:style>
  <w:style w:type="paragraph" w:customStyle="1" w:styleId="AOSchTitle">
    <w:name w:val="AOSchTitle"/>
    <w:basedOn w:val="AOAttachments"/>
    <w:next w:val="AODocTxt"/>
    <w:rsid w:val="005042E5"/>
    <w:pPr>
      <w:outlineLvl w:val="1"/>
    </w:pPr>
    <w:rPr>
      <w:b/>
    </w:rPr>
  </w:style>
  <w:style w:type="paragraph" w:customStyle="1" w:styleId="AOSchPartTitle">
    <w:name w:val="AOSchPartTitle"/>
    <w:basedOn w:val="AOSchTitle"/>
    <w:next w:val="AODocTxt"/>
    <w:rsid w:val="005042E5"/>
  </w:style>
  <w:style w:type="paragraph" w:customStyle="1" w:styleId="AOSignatory">
    <w:name w:val="AOSignatory"/>
    <w:basedOn w:val="AOBodyTxt"/>
    <w:next w:val="AODocTxt"/>
    <w:rsid w:val="005042E5"/>
    <w:pPr>
      <w:pageBreakBefore/>
      <w:spacing w:after="240"/>
      <w:jc w:val="center"/>
    </w:pPr>
    <w:rPr>
      <w:b/>
      <w:caps/>
    </w:rPr>
  </w:style>
  <w:style w:type="paragraph" w:customStyle="1" w:styleId="AOTitle">
    <w:name w:val="AOTitle"/>
    <w:basedOn w:val="AOHeadings"/>
    <w:next w:val="AODocTxt"/>
    <w:rsid w:val="005042E5"/>
    <w:pPr>
      <w:jc w:val="center"/>
    </w:pPr>
    <w:rPr>
      <w:b/>
      <w:caps/>
    </w:rPr>
  </w:style>
  <w:style w:type="paragraph" w:customStyle="1" w:styleId="AOTOCHeading">
    <w:name w:val="AOTOCHeading"/>
    <w:basedOn w:val="AOHeadings"/>
    <w:next w:val="AODocTxt"/>
    <w:rsid w:val="005042E5"/>
    <w:pPr>
      <w:tabs>
        <w:tab w:val="right" w:pos="9000"/>
      </w:tabs>
      <w:spacing w:after="240"/>
    </w:pPr>
    <w:rPr>
      <w:b/>
    </w:rPr>
  </w:style>
  <w:style w:type="paragraph" w:customStyle="1" w:styleId="AOTOCs">
    <w:name w:val="AOTOCs"/>
    <w:basedOn w:val="AONormal"/>
    <w:next w:val="Sommario1"/>
    <w:rsid w:val="005042E5"/>
    <w:pPr>
      <w:jc w:val="left"/>
    </w:pPr>
  </w:style>
  <w:style w:type="paragraph" w:styleId="Sommario1">
    <w:name w:val="toc 1"/>
    <w:basedOn w:val="AOTOCs"/>
    <w:next w:val="Normale"/>
    <w:uiPriority w:val="39"/>
    <w:rsid w:val="007A7B49"/>
    <w:pPr>
      <w:tabs>
        <w:tab w:val="left" w:pos="720"/>
        <w:tab w:val="right" w:leader="dot" w:pos="9029"/>
      </w:tabs>
      <w:ind w:left="720" w:hanging="720"/>
    </w:pPr>
    <w:rPr>
      <w:rFonts w:ascii="Trebuchet MS" w:hAnsi="Trebuchet MS"/>
      <w:sz w:val="20"/>
    </w:rPr>
  </w:style>
  <w:style w:type="paragraph" w:customStyle="1" w:styleId="AOTOCTitle">
    <w:name w:val="AOTOCTitle"/>
    <w:basedOn w:val="AOHeadings"/>
    <w:next w:val="AOTOCHeading"/>
    <w:rsid w:val="005042E5"/>
    <w:pPr>
      <w:jc w:val="center"/>
    </w:pPr>
    <w:rPr>
      <w:b/>
      <w:caps/>
    </w:rPr>
  </w:style>
  <w:style w:type="character" w:styleId="Rimandocommento">
    <w:name w:val="annotation reference"/>
    <w:basedOn w:val="Carpredefinitoparagrafo"/>
    <w:uiPriority w:val="99"/>
    <w:semiHidden/>
    <w:rsid w:val="005042E5"/>
    <w:rPr>
      <w:vertAlign w:val="superscript"/>
    </w:rPr>
  </w:style>
  <w:style w:type="paragraph" w:styleId="Testocommento">
    <w:name w:val="annotation text"/>
    <w:basedOn w:val="AONormal"/>
    <w:link w:val="TestocommentoCarattere"/>
    <w:semiHidden/>
    <w:rsid w:val="005042E5"/>
    <w:pPr>
      <w:spacing w:line="240" w:lineRule="auto"/>
    </w:pPr>
    <w:rPr>
      <w:sz w:val="16"/>
    </w:rPr>
  </w:style>
  <w:style w:type="character" w:customStyle="1" w:styleId="TestocommentoCarattere">
    <w:name w:val="Testo commento Carattere"/>
    <w:basedOn w:val="Carpredefinitoparagrafo"/>
    <w:link w:val="Testocommento"/>
    <w:semiHidden/>
    <w:rsid w:val="005042E5"/>
    <w:rPr>
      <w:rFonts w:ascii="Times New Roman" w:eastAsia="Times New Roman" w:hAnsi="Times New Roman" w:cs="Times New Roman"/>
      <w:sz w:val="16"/>
      <w:szCs w:val="20"/>
      <w:lang w:val="en-GB"/>
    </w:rPr>
  </w:style>
  <w:style w:type="paragraph" w:styleId="Testonotadichiusura">
    <w:name w:val="endnote text"/>
    <w:basedOn w:val="AONormal"/>
    <w:link w:val="TestonotadichiusuraCarattere"/>
    <w:semiHidden/>
    <w:rsid w:val="005042E5"/>
    <w:pPr>
      <w:spacing w:line="240" w:lineRule="auto"/>
      <w:ind w:left="720" w:hanging="720"/>
    </w:pPr>
    <w:rPr>
      <w:sz w:val="16"/>
    </w:rPr>
  </w:style>
  <w:style w:type="character" w:customStyle="1" w:styleId="TestonotadichiusuraCarattere">
    <w:name w:val="Testo nota di chiusura Carattere"/>
    <w:basedOn w:val="Carpredefinitoparagrafo"/>
    <w:link w:val="Testonotadichiusura"/>
    <w:semiHidden/>
    <w:rsid w:val="005042E5"/>
    <w:rPr>
      <w:rFonts w:ascii="Times New Roman" w:eastAsia="Times New Roman" w:hAnsi="Times New Roman" w:cs="Times New Roman"/>
      <w:sz w:val="16"/>
      <w:szCs w:val="20"/>
      <w:lang w:val="en-GB"/>
    </w:rPr>
  </w:style>
  <w:style w:type="character" w:styleId="Rimandonotaapidipagina">
    <w:name w:val="footnote reference"/>
    <w:basedOn w:val="Carpredefinitoparagrafo"/>
    <w:semiHidden/>
    <w:rsid w:val="005042E5"/>
    <w:rPr>
      <w:vertAlign w:val="superscript"/>
    </w:rPr>
  </w:style>
  <w:style w:type="paragraph" w:styleId="Testonotaapidipagina">
    <w:name w:val="footnote text"/>
    <w:basedOn w:val="AONormal"/>
    <w:link w:val="TestonotaapidipaginaCarattere"/>
    <w:semiHidden/>
    <w:rsid w:val="005042E5"/>
    <w:pPr>
      <w:spacing w:line="240" w:lineRule="auto"/>
      <w:ind w:left="720" w:hanging="720"/>
    </w:pPr>
    <w:rPr>
      <w:sz w:val="16"/>
    </w:rPr>
  </w:style>
  <w:style w:type="character" w:customStyle="1" w:styleId="TestonotaapidipaginaCarattere">
    <w:name w:val="Testo nota a piè di pagina Carattere"/>
    <w:basedOn w:val="Carpredefinitoparagrafo"/>
    <w:link w:val="Testonotaapidipagina"/>
    <w:semiHidden/>
    <w:rsid w:val="005042E5"/>
    <w:rPr>
      <w:rFonts w:ascii="Times New Roman" w:eastAsia="Times New Roman" w:hAnsi="Times New Roman" w:cs="Times New Roman"/>
      <w:sz w:val="16"/>
      <w:szCs w:val="20"/>
      <w:lang w:val="en-GB"/>
    </w:rPr>
  </w:style>
  <w:style w:type="character" w:styleId="Numeropagina">
    <w:name w:val="page number"/>
    <w:basedOn w:val="Carpredefinitoparagrafo"/>
    <w:rsid w:val="005042E5"/>
  </w:style>
  <w:style w:type="paragraph" w:styleId="Indicefonti">
    <w:name w:val="table of authorities"/>
    <w:basedOn w:val="AONormal"/>
    <w:semiHidden/>
    <w:rsid w:val="005042E5"/>
    <w:pPr>
      <w:tabs>
        <w:tab w:val="right" w:leader="dot" w:pos="9490"/>
      </w:tabs>
      <w:spacing w:before="240" w:line="240" w:lineRule="auto"/>
      <w:ind w:left="720" w:hanging="720"/>
      <w:jc w:val="left"/>
    </w:pPr>
  </w:style>
  <w:style w:type="paragraph" w:styleId="Titoloindicefonti">
    <w:name w:val="toa heading"/>
    <w:basedOn w:val="AONormal"/>
    <w:next w:val="Indicefonti"/>
    <w:semiHidden/>
    <w:rsid w:val="005042E5"/>
    <w:pPr>
      <w:tabs>
        <w:tab w:val="right" w:pos="9490"/>
      </w:tabs>
      <w:spacing w:before="240" w:after="120" w:line="240" w:lineRule="auto"/>
    </w:pPr>
    <w:rPr>
      <w:b/>
    </w:rPr>
  </w:style>
  <w:style w:type="paragraph" w:styleId="Sommario2">
    <w:name w:val="toc 2"/>
    <w:basedOn w:val="AOTOCs"/>
    <w:next w:val="AONormal"/>
    <w:semiHidden/>
    <w:rsid w:val="005042E5"/>
    <w:pPr>
      <w:tabs>
        <w:tab w:val="left" w:pos="1800"/>
        <w:tab w:val="right" w:leader="dot" w:pos="9029"/>
      </w:tabs>
      <w:ind w:left="1800" w:right="720" w:hanging="1080"/>
    </w:pPr>
  </w:style>
  <w:style w:type="paragraph" w:styleId="Sommario5">
    <w:name w:val="toc 5"/>
    <w:basedOn w:val="AOTOCs"/>
    <w:next w:val="AONormal"/>
    <w:semiHidden/>
    <w:rsid w:val="005042E5"/>
    <w:pPr>
      <w:tabs>
        <w:tab w:val="right" w:leader="dot" w:pos="9029"/>
      </w:tabs>
      <w:spacing w:before="240"/>
    </w:pPr>
  </w:style>
  <w:style w:type="paragraph" w:styleId="Sommario3">
    <w:name w:val="toc 3"/>
    <w:basedOn w:val="AOTOCs"/>
    <w:next w:val="AONormal"/>
    <w:semiHidden/>
    <w:rsid w:val="005042E5"/>
    <w:pPr>
      <w:numPr>
        <w:numId w:val="12"/>
      </w:numPr>
      <w:tabs>
        <w:tab w:val="right" w:leader="dot" w:pos="9029"/>
      </w:tabs>
      <w:ind w:right="720"/>
    </w:pPr>
  </w:style>
  <w:style w:type="paragraph" w:styleId="Sommario4">
    <w:name w:val="toc 4"/>
    <w:basedOn w:val="AOTOCs"/>
    <w:next w:val="AONormal"/>
    <w:semiHidden/>
    <w:rsid w:val="005042E5"/>
    <w:pPr>
      <w:numPr>
        <w:ilvl w:val="1"/>
        <w:numId w:val="12"/>
      </w:numPr>
      <w:tabs>
        <w:tab w:val="right" w:leader="dot" w:pos="9029"/>
      </w:tabs>
      <w:ind w:left="1800" w:right="720" w:hanging="1080"/>
    </w:pPr>
  </w:style>
  <w:style w:type="paragraph" w:styleId="Sommario6">
    <w:name w:val="toc 6"/>
    <w:basedOn w:val="AOTOCs"/>
    <w:next w:val="AONormal"/>
    <w:semiHidden/>
    <w:rsid w:val="005042E5"/>
    <w:pPr>
      <w:numPr>
        <w:numId w:val="13"/>
      </w:numPr>
      <w:tabs>
        <w:tab w:val="right" w:leader="dot" w:pos="9029"/>
      </w:tabs>
      <w:ind w:right="720"/>
    </w:pPr>
  </w:style>
  <w:style w:type="paragraph" w:styleId="Sommario7">
    <w:name w:val="toc 7"/>
    <w:basedOn w:val="AOTOCs"/>
    <w:next w:val="AONormal"/>
    <w:semiHidden/>
    <w:rsid w:val="005042E5"/>
    <w:pPr>
      <w:numPr>
        <w:ilvl w:val="1"/>
        <w:numId w:val="13"/>
      </w:numPr>
      <w:tabs>
        <w:tab w:val="right" w:leader="dot" w:pos="9029"/>
      </w:tabs>
      <w:ind w:left="1800" w:right="720" w:hanging="1080"/>
    </w:pPr>
  </w:style>
  <w:style w:type="paragraph" w:styleId="Sommario8">
    <w:name w:val="toc 8"/>
    <w:basedOn w:val="AOTOCs"/>
    <w:next w:val="AONormal"/>
    <w:semiHidden/>
    <w:rsid w:val="005042E5"/>
    <w:pPr>
      <w:numPr>
        <w:numId w:val="14"/>
      </w:numPr>
      <w:tabs>
        <w:tab w:val="right" w:leader="dot" w:pos="9029"/>
      </w:tabs>
      <w:ind w:right="720"/>
    </w:pPr>
  </w:style>
  <w:style w:type="paragraph" w:styleId="Sommario9">
    <w:name w:val="toc 9"/>
    <w:basedOn w:val="AOTOCs"/>
    <w:next w:val="AONormal"/>
    <w:semiHidden/>
    <w:rsid w:val="005042E5"/>
    <w:pPr>
      <w:numPr>
        <w:ilvl w:val="1"/>
        <w:numId w:val="14"/>
      </w:numPr>
      <w:tabs>
        <w:tab w:val="right" w:leader="dot" w:pos="9029"/>
      </w:tabs>
      <w:ind w:left="1800" w:right="720" w:hanging="1080"/>
    </w:pPr>
  </w:style>
  <w:style w:type="paragraph" w:customStyle="1" w:styleId="AODefHead">
    <w:name w:val="AODefHead"/>
    <w:basedOn w:val="AOBodyTxt"/>
    <w:next w:val="AODefPara"/>
    <w:rsid w:val="005042E5"/>
    <w:pPr>
      <w:numPr>
        <w:numId w:val="2"/>
      </w:numPr>
      <w:outlineLvl w:val="5"/>
    </w:pPr>
  </w:style>
  <w:style w:type="paragraph" w:customStyle="1" w:styleId="AODefPara">
    <w:name w:val="AODefPara"/>
    <w:basedOn w:val="AODefHead"/>
    <w:rsid w:val="005042E5"/>
    <w:pPr>
      <w:numPr>
        <w:ilvl w:val="1"/>
      </w:numPr>
      <w:outlineLvl w:val="6"/>
    </w:pPr>
  </w:style>
  <w:style w:type="paragraph" w:customStyle="1" w:styleId="AO1">
    <w:name w:val="AO(1)"/>
    <w:basedOn w:val="AOBodyTxt"/>
    <w:next w:val="AODocTxt"/>
    <w:rsid w:val="005042E5"/>
    <w:pPr>
      <w:numPr>
        <w:numId w:val="3"/>
      </w:numPr>
      <w:tabs>
        <w:tab w:val="clear" w:pos="720"/>
      </w:tabs>
    </w:pPr>
  </w:style>
  <w:style w:type="paragraph" w:customStyle="1" w:styleId="AOA">
    <w:name w:val="AO(A)"/>
    <w:basedOn w:val="AOBodyTxt"/>
    <w:next w:val="AODocTxt"/>
    <w:rsid w:val="005042E5"/>
    <w:pPr>
      <w:numPr>
        <w:numId w:val="18"/>
      </w:numPr>
    </w:pPr>
  </w:style>
  <w:style w:type="paragraph" w:customStyle="1" w:styleId="AOAnxHead">
    <w:name w:val="AOAnxHead"/>
    <w:basedOn w:val="AOAttachments"/>
    <w:next w:val="AOAnxTitle"/>
    <w:rsid w:val="005042E5"/>
    <w:pPr>
      <w:pageBreakBefore/>
      <w:numPr>
        <w:numId w:val="4"/>
      </w:numPr>
      <w:outlineLvl w:val="0"/>
    </w:pPr>
  </w:style>
  <w:style w:type="paragraph" w:customStyle="1" w:styleId="AOAnxPartHead">
    <w:name w:val="AOAnxPartHead"/>
    <w:basedOn w:val="AOAnxHead"/>
    <w:next w:val="AOAnxPartTitle"/>
    <w:rsid w:val="005042E5"/>
    <w:pPr>
      <w:pageBreakBefore w:val="0"/>
      <w:numPr>
        <w:ilvl w:val="1"/>
      </w:numPr>
    </w:pPr>
  </w:style>
  <w:style w:type="paragraph" w:customStyle="1" w:styleId="AOAppHead">
    <w:name w:val="AOAppHead"/>
    <w:basedOn w:val="AOAttachments"/>
    <w:next w:val="AOAppTitle"/>
    <w:rsid w:val="005042E5"/>
    <w:pPr>
      <w:pageBreakBefore/>
      <w:numPr>
        <w:numId w:val="5"/>
      </w:numPr>
      <w:outlineLvl w:val="0"/>
    </w:pPr>
  </w:style>
  <w:style w:type="paragraph" w:customStyle="1" w:styleId="AOAppPartHead">
    <w:name w:val="AOAppPartHead"/>
    <w:basedOn w:val="AOAppHead"/>
    <w:next w:val="AOAppPartTitle"/>
    <w:rsid w:val="005042E5"/>
    <w:pPr>
      <w:pageBreakBefore w:val="0"/>
      <w:numPr>
        <w:ilvl w:val="1"/>
      </w:numPr>
    </w:pPr>
  </w:style>
  <w:style w:type="paragraph" w:customStyle="1" w:styleId="AOSchHead">
    <w:name w:val="AOSchHead"/>
    <w:basedOn w:val="AOAttachments"/>
    <w:next w:val="AOSchTitle"/>
    <w:rsid w:val="005042E5"/>
    <w:pPr>
      <w:pageBreakBefore/>
      <w:numPr>
        <w:numId w:val="6"/>
      </w:numPr>
      <w:outlineLvl w:val="0"/>
    </w:pPr>
  </w:style>
  <w:style w:type="paragraph" w:customStyle="1" w:styleId="AOSchPartHead">
    <w:name w:val="AOSchPartHead"/>
    <w:basedOn w:val="AOSchHead"/>
    <w:next w:val="AOSchPartTitle"/>
    <w:rsid w:val="005042E5"/>
    <w:pPr>
      <w:pageBreakBefore w:val="0"/>
      <w:numPr>
        <w:ilvl w:val="1"/>
      </w:numPr>
    </w:pPr>
  </w:style>
  <w:style w:type="paragraph" w:customStyle="1" w:styleId="AODocTxt">
    <w:name w:val="AODocTxt"/>
    <w:basedOn w:val="AOBodyTxt"/>
    <w:rsid w:val="005042E5"/>
    <w:pPr>
      <w:numPr>
        <w:numId w:val="7"/>
      </w:numPr>
    </w:pPr>
  </w:style>
  <w:style w:type="paragraph" w:customStyle="1" w:styleId="AODocTxtL1">
    <w:name w:val="AODocTxtL1"/>
    <w:basedOn w:val="AODocTxt"/>
    <w:rsid w:val="005042E5"/>
    <w:pPr>
      <w:numPr>
        <w:ilvl w:val="1"/>
      </w:numPr>
    </w:pPr>
  </w:style>
  <w:style w:type="paragraph" w:customStyle="1" w:styleId="AODocTxtL2">
    <w:name w:val="AODocTxtL2"/>
    <w:basedOn w:val="AODocTxt"/>
    <w:rsid w:val="005042E5"/>
    <w:pPr>
      <w:numPr>
        <w:ilvl w:val="2"/>
      </w:numPr>
    </w:pPr>
  </w:style>
  <w:style w:type="paragraph" w:customStyle="1" w:styleId="AODocTxtL3">
    <w:name w:val="AODocTxtL3"/>
    <w:basedOn w:val="AODocTxt"/>
    <w:rsid w:val="005042E5"/>
    <w:pPr>
      <w:numPr>
        <w:ilvl w:val="3"/>
      </w:numPr>
    </w:pPr>
  </w:style>
  <w:style w:type="paragraph" w:customStyle="1" w:styleId="AODocTxtL4">
    <w:name w:val="AODocTxtL4"/>
    <w:basedOn w:val="AODocTxt"/>
    <w:rsid w:val="005042E5"/>
    <w:pPr>
      <w:numPr>
        <w:ilvl w:val="4"/>
      </w:numPr>
    </w:pPr>
  </w:style>
  <w:style w:type="paragraph" w:customStyle="1" w:styleId="AODocTxtL5">
    <w:name w:val="AODocTxtL5"/>
    <w:basedOn w:val="AODocTxt"/>
    <w:rsid w:val="005042E5"/>
    <w:pPr>
      <w:numPr>
        <w:ilvl w:val="5"/>
      </w:numPr>
    </w:pPr>
  </w:style>
  <w:style w:type="paragraph" w:customStyle="1" w:styleId="AODocTxtL6">
    <w:name w:val="AODocTxtL6"/>
    <w:basedOn w:val="AODocTxt"/>
    <w:rsid w:val="005042E5"/>
    <w:pPr>
      <w:numPr>
        <w:ilvl w:val="6"/>
      </w:numPr>
    </w:pPr>
  </w:style>
  <w:style w:type="paragraph" w:customStyle="1" w:styleId="AODocTxtL7">
    <w:name w:val="AODocTxtL7"/>
    <w:basedOn w:val="AODocTxt"/>
    <w:rsid w:val="005042E5"/>
    <w:pPr>
      <w:numPr>
        <w:ilvl w:val="7"/>
      </w:numPr>
    </w:pPr>
  </w:style>
  <w:style w:type="paragraph" w:customStyle="1" w:styleId="AODocTxtL8">
    <w:name w:val="AODocTxtL8"/>
    <w:basedOn w:val="AODocTxt"/>
    <w:rsid w:val="005042E5"/>
    <w:pPr>
      <w:numPr>
        <w:ilvl w:val="8"/>
      </w:numPr>
    </w:pPr>
  </w:style>
  <w:style w:type="paragraph" w:customStyle="1" w:styleId="AOGenNum1">
    <w:name w:val="AOGenNum1"/>
    <w:basedOn w:val="AOBodyTxt"/>
    <w:next w:val="AOGenNum1Para"/>
    <w:rsid w:val="005042E5"/>
    <w:pPr>
      <w:keepNext/>
      <w:numPr>
        <w:numId w:val="8"/>
      </w:numPr>
    </w:pPr>
    <w:rPr>
      <w:b/>
      <w:caps/>
    </w:rPr>
  </w:style>
  <w:style w:type="paragraph" w:customStyle="1" w:styleId="AOGenNum1List">
    <w:name w:val="AOGenNum1List"/>
    <w:basedOn w:val="AOGenNum1"/>
    <w:rsid w:val="005042E5"/>
    <w:pPr>
      <w:keepNext w:val="0"/>
      <w:numPr>
        <w:ilvl w:val="2"/>
      </w:numPr>
    </w:pPr>
    <w:rPr>
      <w:b w:val="0"/>
      <w:caps w:val="0"/>
    </w:rPr>
  </w:style>
  <w:style w:type="paragraph" w:customStyle="1" w:styleId="AOGenNum1Para">
    <w:name w:val="AOGenNum1Para"/>
    <w:basedOn w:val="AOGenNum1"/>
    <w:next w:val="AOGenNum1List"/>
    <w:rsid w:val="005042E5"/>
    <w:pPr>
      <w:numPr>
        <w:ilvl w:val="1"/>
      </w:numPr>
    </w:pPr>
    <w:rPr>
      <w:caps w:val="0"/>
    </w:rPr>
  </w:style>
  <w:style w:type="paragraph" w:customStyle="1" w:styleId="AOGenNum2">
    <w:name w:val="AOGenNum2"/>
    <w:basedOn w:val="AOBodyTxt"/>
    <w:next w:val="AOGenNum2Para"/>
    <w:rsid w:val="005042E5"/>
    <w:pPr>
      <w:keepNext/>
      <w:numPr>
        <w:numId w:val="9"/>
      </w:numPr>
    </w:pPr>
    <w:rPr>
      <w:b/>
    </w:rPr>
  </w:style>
  <w:style w:type="paragraph" w:customStyle="1" w:styleId="AOGenNum2Para">
    <w:name w:val="AOGenNum2Para"/>
    <w:basedOn w:val="AOGenNum2"/>
    <w:next w:val="AOGenNum2List"/>
    <w:rsid w:val="005042E5"/>
    <w:pPr>
      <w:keepNext w:val="0"/>
      <w:numPr>
        <w:ilvl w:val="1"/>
      </w:numPr>
    </w:pPr>
    <w:rPr>
      <w:b w:val="0"/>
    </w:rPr>
  </w:style>
  <w:style w:type="paragraph" w:customStyle="1" w:styleId="AOGenNum2List">
    <w:name w:val="AOGenNum2List"/>
    <w:basedOn w:val="AOGenNum2"/>
    <w:rsid w:val="005042E5"/>
    <w:pPr>
      <w:keepNext w:val="0"/>
      <w:numPr>
        <w:ilvl w:val="2"/>
      </w:numPr>
    </w:pPr>
    <w:rPr>
      <w:b w:val="0"/>
    </w:rPr>
  </w:style>
  <w:style w:type="paragraph" w:customStyle="1" w:styleId="AOGenNum3">
    <w:name w:val="AOGenNum3"/>
    <w:basedOn w:val="AOBodyTxt"/>
    <w:next w:val="AOGenNum3List"/>
    <w:rsid w:val="005042E5"/>
    <w:pPr>
      <w:numPr>
        <w:numId w:val="10"/>
      </w:numPr>
    </w:pPr>
  </w:style>
  <w:style w:type="paragraph" w:customStyle="1" w:styleId="AOGenNum3List">
    <w:name w:val="AOGenNum3List"/>
    <w:basedOn w:val="AOGenNum3"/>
    <w:rsid w:val="005042E5"/>
    <w:pPr>
      <w:numPr>
        <w:ilvl w:val="1"/>
      </w:numPr>
    </w:pPr>
  </w:style>
  <w:style w:type="paragraph" w:customStyle="1" w:styleId="AOHead1">
    <w:name w:val="AOHead1"/>
    <w:basedOn w:val="AOHeadings"/>
    <w:next w:val="AODocTxtL1"/>
    <w:qFormat/>
    <w:rsid w:val="005042E5"/>
    <w:pPr>
      <w:keepNext/>
      <w:numPr>
        <w:numId w:val="17"/>
      </w:numPr>
      <w:outlineLvl w:val="0"/>
    </w:pPr>
    <w:rPr>
      <w:b/>
      <w:caps/>
      <w:kern w:val="28"/>
    </w:rPr>
  </w:style>
  <w:style w:type="paragraph" w:customStyle="1" w:styleId="AOHead2">
    <w:name w:val="AOHead2"/>
    <w:basedOn w:val="AOHeadings"/>
    <w:next w:val="AODocTxtL1"/>
    <w:rsid w:val="005042E5"/>
    <w:pPr>
      <w:keepNext/>
      <w:numPr>
        <w:ilvl w:val="1"/>
        <w:numId w:val="17"/>
      </w:numPr>
      <w:tabs>
        <w:tab w:val="clear" w:pos="720"/>
        <w:tab w:val="num" w:pos="1571"/>
      </w:tabs>
      <w:ind w:left="1571"/>
      <w:outlineLvl w:val="1"/>
    </w:pPr>
    <w:rPr>
      <w:b/>
    </w:rPr>
  </w:style>
  <w:style w:type="paragraph" w:customStyle="1" w:styleId="AOHead3">
    <w:name w:val="AOHead3"/>
    <w:basedOn w:val="AOHeadings"/>
    <w:next w:val="AODocTxtL2"/>
    <w:rsid w:val="005042E5"/>
    <w:pPr>
      <w:numPr>
        <w:ilvl w:val="2"/>
        <w:numId w:val="17"/>
      </w:numPr>
      <w:outlineLvl w:val="2"/>
    </w:pPr>
  </w:style>
  <w:style w:type="paragraph" w:customStyle="1" w:styleId="AOHead4">
    <w:name w:val="AOHead4"/>
    <w:basedOn w:val="AOHeadings"/>
    <w:next w:val="AODocTxtL3"/>
    <w:rsid w:val="005042E5"/>
    <w:pPr>
      <w:numPr>
        <w:ilvl w:val="3"/>
        <w:numId w:val="17"/>
      </w:numPr>
      <w:outlineLvl w:val="3"/>
    </w:pPr>
  </w:style>
  <w:style w:type="paragraph" w:customStyle="1" w:styleId="AOHead5">
    <w:name w:val="AOHead5"/>
    <w:basedOn w:val="AOHeadings"/>
    <w:next w:val="AODocTxtL4"/>
    <w:rsid w:val="005042E5"/>
    <w:pPr>
      <w:numPr>
        <w:ilvl w:val="4"/>
        <w:numId w:val="17"/>
      </w:numPr>
      <w:outlineLvl w:val="4"/>
    </w:pPr>
  </w:style>
  <w:style w:type="paragraph" w:customStyle="1" w:styleId="AOHead6">
    <w:name w:val="AOHead6"/>
    <w:basedOn w:val="AOHeadings"/>
    <w:next w:val="AODocTxtL5"/>
    <w:rsid w:val="005042E5"/>
    <w:pPr>
      <w:numPr>
        <w:ilvl w:val="5"/>
        <w:numId w:val="17"/>
      </w:numPr>
      <w:outlineLvl w:val="5"/>
    </w:pPr>
  </w:style>
  <w:style w:type="paragraph" w:customStyle="1" w:styleId="AOAltHead1">
    <w:name w:val="AOAltHead1"/>
    <w:basedOn w:val="AOHead1"/>
    <w:next w:val="AODocTxtL1"/>
    <w:rsid w:val="005042E5"/>
    <w:pPr>
      <w:keepNext w:val="0"/>
      <w:tabs>
        <w:tab w:val="clear" w:pos="720"/>
      </w:tabs>
    </w:pPr>
    <w:rPr>
      <w:b w:val="0"/>
      <w:caps w:val="0"/>
    </w:rPr>
  </w:style>
  <w:style w:type="paragraph" w:customStyle="1" w:styleId="AOAltHead2">
    <w:name w:val="AOAltHead2"/>
    <w:basedOn w:val="AOHead2"/>
    <w:next w:val="AODocTxtL1"/>
    <w:rsid w:val="005042E5"/>
    <w:pPr>
      <w:keepNext w:val="0"/>
      <w:tabs>
        <w:tab w:val="clear" w:pos="1571"/>
        <w:tab w:val="num" w:pos="720"/>
      </w:tabs>
      <w:ind w:left="720"/>
    </w:pPr>
    <w:rPr>
      <w:b w:val="0"/>
    </w:rPr>
  </w:style>
  <w:style w:type="paragraph" w:customStyle="1" w:styleId="AOAltHead3">
    <w:name w:val="AOAltHead3"/>
    <w:basedOn w:val="AOHead3"/>
    <w:next w:val="AODocTxtL1"/>
    <w:rsid w:val="005042E5"/>
  </w:style>
  <w:style w:type="paragraph" w:customStyle="1" w:styleId="AOAltHead4">
    <w:name w:val="AOAltHead4"/>
    <w:basedOn w:val="AOHead4"/>
    <w:next w:val="AODocTxtL2"/>
    <w:rsid w:val="005042E5"/>
  </w:style>
  <w:style w:type="paragraph" w:customStyle="1" w:styleId="AOAltHead5">
    <w:name w:val="AOAltHead5"/>
    <w:basedOn w:val="AOHead5"/>
    <w:next w:val="AODocTxtL3"/>
    <w:rsid w:val="005042E5"/>
  </w:style>
  <w:style w:type="paragraph" w:customStyle="1" w:styleId="AOAltHead6">
    <w:name w:val="AOAltHead6"/>
    <w:basedOn w:val="AOHead6"/>
    <w:next w:val="AODocTxtL4"/>
    <w:rsid w:val="005042E5"/>
    <w:pPr>
      <w:tabs>
        <w:tab w:val="clear" w:pos="3600"/>
      </w:tabs>
      <w:ind w:left="2880"/>
    </w:pPr>
  </w:style>
  <w:style w:type="paragraph" w:customStyle="1" w:styleId="AOListNumber">
    <w:name w:val="AOListNumber"/>
    <w:basedOn w:val="AOBodyTxt"/>
    <w:rsid w:val="005042E5"/>
    <w:pPr>
      <w:numPr>
        <w:numId w:val="11"/>
      </w:numPr>
      <w:tabs>
        <w:tab w:val="clear" w:pos="720"/>
      </w:tabs>
    </w:pPr>
  </w:style>
  <w:style w:type="paragraph" w:styleId="Intestazione">
    <w:name w:val="header"/>
    <w:basedOn w:val="Normale"/>
    <w:link w:val="IntestazioneCarattere"/>
    <w:rsid w:val="005042E5"/>
    <w:pPr>
      <w:tabs>
        <w:tab w:val="center" w:pos="4153"/>
        <w:tab w:val="right" w:pos="8306"/>
      </w:tabs>
    </w:pPr>
  </w:style>
  <w:style w:type="character" w:customStyle="1" w:styleId="IntestazioneCarattere">
    <w:name w:val="Intestazione Carattere"/>
    <w:basedOn w:val="Carpredefinitoparagrafo"/>
    <w:link w:val="Intestazione"/>
    <w:rsid w:val="005042E5"/>
    <w:rPr>
      <w:rFonts w:ascii="Times New Roman" w:eastAsia="Times New Roman" w:hAnsi="Times New Roman" w:cs="Times New Roman"/>
      <w:szCs w:val="20"/>
    </w:rPr>
  </w:style>
  <w:style w:type="paragraph" w:styleId="Pidipagina">
    <w:name w:val="footer"/>
    <w:basedOn w:val="Normale"/>
    <w:link w:val="PidipaginaCarattere"/>
    <w:rsid w:val="005042E5"/>
    <w:pPr>
      <w:tabs>
        <w:tab w:val="center" w:pos="4153"/>
        <w:tab w:val="right" w:pos="8306"/>
      </w:tabs>
    </w:pPr>
  </w:style>
  <w:style w:type="character" w:customStyle="1" w:styleId="PidipaginaCarattere">
    <w:name w:val="Piè di pagina Carattere"/>
    <w:basedOn w:val="Carpredefinitoparagrafo"/>
    <w:link w:val="Pidipagina"/>
    <w:rsid w:val="005042E5"/>
    <w:rPr>
      <w:rFonts w:ascii="Times New Roman" w:eastAsia="Times New Roman" w:hAnsi="Times New Roman" w:cs="Times New Roman"/>
      <w:szCs w:val="20"/>
    </w:rPr>
  </w:style>
  <w:style w:type="paragraph" w:styleId="Titolo">
    <w:name w:val="Title"/>
    <w:basedOn w:val="Normale"/>
    <w:link w:val="TitoloCarattere"/>
    <w:qFormat/>
    <w:rsid w:val="005042E5"/>
    <w:pPr>
      <w:widowControl w:val="0"/>
      <w:spacing w:line="480" w:lineRule="exact"/>
      <w:jc w:val="center"/>
    </w:pPr>
    <w:rPr>
      <w:rFonts w:ascii="Courier New" w:hAnsi="Courier New"/>
      <w:snapToGrid w:val="0"/>
      <w:sz w:val="24"/>
      <w:lang w:eastAsia="it-IT"/>
    </w:rPr>
  </w:style>
  <w:style w:type="character" w:customStyle="1" w:styleId="TitoloCarattere">
    <w:name w:val="Titolo Carattere"/>
    <w:basedOn w:val="Carpredefinitoparagrafo"/>
    <w:link w:val="Titolo"/>
    <w:rsid w:val="005042E5"/>
    <w:rPr>
      <w:rFonts w:ascii="Courier New" w:eastAsia="Times New Roman" w:hAnsi="Courier New" w:cs="Times New Roman"/>
      <w:snapToGrid w:val="0"/>
      <w:sz w:val="24"/>
      <w:szCs w:val="20"/>
      <w:lang w:eastAsia="it-IT"/>
    </w:rPr>
  </w:style>
  <w:style w:type="paragraph" w:customStyle="1" w:styleId="art-num-tit">
    <w:name w:val="art-num-tit"/>
    <w:basedOn w:val="Normale"/>
    <w:next w:val="Normale"/>
    <w:rsid w:val="005042E5"/>
    <w:pPr>
      <w:spacing w:line="480" w:lineRule="exact"/>
      <w:jc w:val="center"/>
    </w:pPr>
    <w:rPr>
      <w:rFonts w:ascii="Courier New" w:hAnsi="Courier New"/>
      <w:b/>
      <w:snapToGrid w:val="0"/>
      <w:sz w:val="24"/>
      <w:lang w:eastAsia="it-IT"/>
    </w:rPr>
  </w:style>
  <w:style w:type="paragraph" w:customStyle="1" w:styleId="art-lettera">
    <w:name w:val="art-lettera"/>
    <w:basedOn w:val="Normale"/>
    <w:autoRedefine/>
    <w:rsid w:val="005042E5"/>
    <w:pPr>
      <w:widowControl w:val="0"/>
      <w:spacing w:line="480" w:lineRule="exact"/>
    </w:pPr>
    <w:rPr>
      <w:rFonts w:ascii="Book Antiqua" w:hAnsi="Book Antiqua"/>
      <w:b/>
      <w:sz w:val="24"/>
      <w:szCs w:val="24"/>
      <w:lang w:eastAsia="it-IT"/>
    </w:rPr>
  </w:style>
  <w:style w:type="paragraph" w:customStyle="1" w:styleId="art-testo">
    <w:name w:val="art-testo"/>
    <w:basedOn w:val="Normale"/>
    <w:rsid w:val="005042E5"/>
    <w:pPr>
      <w:spacing w:line="480" w:lineRule="exact"/>
    </w:pPr>
    <w:rPr>
      <w:rFonts w:ascii="Courier New" w:hAnsi="Courier New"/>
      <w:sz w:val="24"/>
      <w:lang w:eastAsia="it-IT"/>
    </w:rPr>
  </w:style>
  <w:style w:type="paragraph" w:customStyle="1" w:styleId="art-punto">
    <w:name w:val="art-punto"/>
    <w:basedOn w:val="Normale"/>
    <w:rsid w:val="005042E5"/>
    <w:pPr>
      <w:spacing w:line="480" w:lineRule="exact"/>
      <w:ind w:left="709" w:hanging="709"/>
    </w:pPr>
    <w:rPr>
      <w:rFonts w:ascii="Courier New" w:hAnsi="Courier New"/>
      <w:snapToGrid w:val="0"/>
      <w:sz w:val="24"/>
      <w:lang w:eastAsia="it-IT"/>
    </w:rPr>
  </w:style>
  <w:style w:type="paragraph" w:customStyle="1" w:styleId="art-lettera-a-capo">
    <w:name w:val="art-lettera-a-capo"/>
    <w:basedOn w:val="Normale"/>
    <w:autoRedefine/>
    <w:rsid w:val="005042E5"/>
    <w:pPr>
      <w:spacing w:line="480" w:lineRule="exact"/>
      <w:ind w:left="1843"/>
    </w:pPr>
    <w:rPr>
      <w:rFonts w:ascii="Courier New" w:hAnsi="Courier New"/>
      <w:sz w:val="24"/>
      <w:lang w:eastAsia="it-IT"/>
    </w:rPr>
  </w:style>
  <w:style w:type="paragraph" w:customStyle="1" w:styleId="art-lettera-punto">
    <w:name w:val="art-lettera-punto"/>
    <w:basedOn w:val="Normale"/>
    <w:autoRedefine/>
    <w:rsid w:val="005042E5"/>
    <w:pPr>
      <w:spacing w:line="480" w:lineRule="exact"/>
      <w:ind w:left="1843" w:hanging="567"/>
    </w:pPr>
    <w:rPr>
      <w:rFonts w:ascii="Courier New" w:hAnsi="Courier New"/>
      <w:sz w:val="24"/>
      <w:lang w:eastAsia="it-IT"/>
    </w:rPr>
  </w:style>
  <w:style w:type="paragraph" w:customStyle="1" w:styleId="art-lettera-punto-a-capo">
    <w:name w:val="art-lettera-punto-a-capo"/>
    <w:basedOn w:val="art-lettera-punto"/>
    <w:rsid w:val="005042E5"/>
    <w:pPr>
      <w:ind w:firstLine="0"/>
    </w:pPr>
  </w:style>
  <w:style w:type="paragraph" w:customStyle="1" w:styleId="art-punto-a-capo">
    <w:name w:val="art-punto-a-capo"/>
    <w:basedOn w:val="Normale"/>
    <w:rsid w:val="005042E5"/>
    <w:pPr>
      <w:spacing w:line="480" w:lineRule="exact"/>
      <w:ind w:left="709"/>
    </w:pPr>
    <w:rPr>
      <w:rFonts w:ascii="Courier New" w:hAnsi="Courier New"/>
      <w:snapToGrid w:val="0"/>
      <w:sz w:val="24"/>
      <w:lang w:eastAsia="it-IT"/>
    </w:rPr>
  </w:style>
  <w:style w:type="paragraph" w:customStyle="1" w:styleId="art-comma">
    <w:name w:val="art-comma"/>
    <w:basedOn w:val="Normale"/>
    <w:rsid w:val="005042E5"/>
    <w:pPr>
      <w:spacing w:line="480" w:lineRule="exact"/>
      <w:ind w:left="709" w:hanging="709"/>
    </w:pPr>
    <w:rPr>
      <w:rFonts w:ascii="Courier New" w:hAnsi="Courier New"/>
      <w:sz w:val="24"/>
      <w:lang w:eastAsia="it-IT"/>
    </w:rPr>
  </w:style>
  <w:style w:type="paragraph" w:customStyle="1" w:styleId="art-comma-a-capo">
    <w:name w:val="art-comma-a-capo"/>
    <w:basedOn w:val="art-comma"/>
    <w:rsid w:val="005042E5"/>
    <w:pPr>
      <w:ind w:firstLine="0"/>
    </w:pPr>
    <w:rPr>
      <w:snapToGrid w:val="0"/>
    </w:rPr>
  </w:style>
  <w:style w:type="paragraph" w:styleId="Indice1">
    <w:name w:val="index 1"/>
    <w:basedOn w:val="Titolo1"/>
    <w:autoRedefine/>
    <w:semiHidden/>
    <w:rsid w:val="005042E5"/>
    <w:pPr>
      <w:tabs>
        <w:tab w:val="num" w:pos="432"/>
      </w:tabs>
      <w:spacing w:before="360" w:line="360" w:lineRule="atLeast"/>
      <w:ind w:left="709" w:hanging="708"/>
      <w:outlineLvl w:val="9"/>
    </w:pPr>
    <w:rPr>
      <w:rFonts w:ascii="Times" w:hAnsi="Times"/>
      <w:kern w:val="24"/>
      <w:sz w:val="36"/>
      <w:lang w:val="it-IT" w:eastAsia="it-IT"/>
    </w:rPr>
  </w:style>
  <w:style w:type="paragraph" w:styleId="Titoloindice">
    <w:name w:val="index heading"/>
    <w:basedOn w:val="Normale"/>
    <w:next w:val="Indice1"/>
    <w:semiHidden/>
    <w:rsid w:val="005042E5"/>
    <w:pPr>
      <w:tabs>
        <w:tab w:val="left" w:pos="709"/>
      </w:tabs>
      <w:spacing w:before="120" w:line="480" w:lineRule="exact"/>
      <w:ind w:firstLine="510"/>
    </w:pPr>
    <w:rPr>
      <w:rFonts w:ascii="Courier New" w:hAnsi="Courier New"/>
      <w:sz w:val="24"/>
      <w:lang w:eastAsia="it-IT"/>
    </w:rPr>
  </w:style>
  <w:style w:type="paragraph" w:styleId="Sottotitolo">
    <w:name w:val="Subtitle"/>
    <w:basedOn w:val="Normale"/>
    <w:link w:val="SottotitoloCarattere"/>
    <w:qFormat/>
    <w:rsid w:val="005042E5"/>
    <w:pPr>
      <w:spacing w:line="480" w:lineRule="exact"/>
      <w:jc w:val="center"/>
    </w:pPr>
    <w:rPr>
      <w:rFonts w:ascii="Courier New" w:hAnsi="Courier New"/>
      <w:b/>
      <w:i/>
      <w:sz w:val="32"/>
      <w:lang w:eastAsia="it-IT"/>
    </w:rPr>
  </w:style>
  <w:style w:type="character" w:customStyle="1" w:styleId="SottotitoloCarattere">
    <w:name w:val="Sottotitolo Carattere"/>
    <w:basedOn w:val="Carpredefinitoparagrafo"/>
    <w:link w:val="Sottotitolo"/>
    <w:rsid w:val="005042E5"/>
    <w:rPr>
      <w:rFonts w:ascii="Courier New" w:eastAsia="Times New Roman" w:hAnsi="Courier New" w:cs="Times New Roman"/>
      <w:b/>
      <w:i/>
      <w:sz w:val="32"/>
      <w:szCs w:val="20"/>
      <w:lang w:eastAsia="it-IT"/>
    </w:rPr>
  </w:style>
  <w:style w:type="paragraph" w:styleId="Corpotesto">
    <w:name w:val="Body Text"/>
    <w:basedOn w:val="Normale"/>
    <w:link w:val="CorpotestoCarattere"/>
    <w:rsid w:val="005042E5"/>
    <w:pPr>
      <w:spacing w:after="120" w:line="480" w:lineRule="exact"/>
    </w:pPr>
    <w:rPr>
      <w:rFonts w:ascii="Courier New" w:hAnsi="Courier New"/>
      <w:sz w:val="24"/>
      <w:lang w:eastAsia="it-IT"/>
    </w:rPr>
  </w:style>
  <w:style w:type="character" w:customStyle="1" w:styleId="CorpotestoCarattere">
    <w:name w:val="Corpo testo Carattere"/>
    <w:basedOn w:val="Carpredefinitoparagrafo"/>
    <w:link w:val="Corpotesto"/>
    <w:rsid w:val="005042E5"/>
    <w:rPr>
      <w:rFonts w:ascii="Courier New" w:eastAsia="Times New Roman" w:hAnsi="Courier New" w:cs="Times New Roman"/>
      <w:sz w:val="24"/>
      <w:szCs w:val="20"/>
      <w:lang w:eastAsia="it-IT"/>
    </w:rPr>
  </w:style>
  <w:style w:type="paragraph" w:customStyle="1" w:styleId="Text">
    <w:name w:val="Text"/>
    <w:basedOn w:val="Normale"/>
    <w:rsid w:val="005042E5"/>
    <w:pPr>
      <w:autoSpaceDE w:val="0"/>
      <w:autoSpaceDN w:val="0"/>
    </w:pPr>
    <w:rPr>
      <w:rFonts w:ascii="Book Antiqua" w:hAnsi="Book Antiqua" w:cs="Book Antiqua"/>
      <w:szCs w:val="22"/>
      <w:lang w:eastAsia="it-IT"/>
    </w:rPr>
  </w:style>
  <w:style w:type="paragraph" w:customStyle="1" w:styleId="titolo1liv">
    <w:name w:val="titolo 1° liv"/>
    <w:basedOn w:val="Normale"/>
    <w:next w:val="Titolo2"/>
    <w:autoRedefine/>
    <w:rsid w:val="005042E5"/>
    <w:pPr>
      <w:keepNext/>
      <w:numPr>
        <w:numId w:val="15"/>
      </w:numPr>
      <w:autoSpaceDE w:val="0"/>
      <w:autoSpaceDN w:val="0"/>
      <w:spacing w:before="240" w:after="60" w:line="360" w:lineRule="auto"/>
      <w:outlineLvl w:val="0"/>
    </w:pPr>
    <w:rPr>
      <w:rFonts w:ascii="Arial" w:hAnsi="Arial" w:cs="Arial"/>
      <w:b/>
      <w:bCs/>
      <w:kern w:val="32"/>
      <w:sz w:val="28"/>
      <w:szCs w:val="28"/>
      <w:lang w:eastAsia="it-IT"/>
    </w:rPr>
  </w:style>
  <w:style w:type="paragraph" w:customStyle="1" w:styleId="titolo2liv">
    <w:name w:val="titolo 2° liv"/>
    <w:basedOn w:val="Titolo2"/>
    <w:next w:val="Titolo3"/>
    <w:autoRedefine/>
    <w:rsid w:val="005042E5"/>
    <w:pPr>
      <w:numPr>
        <w:ilvl w:val="1"/>
        <w:numId w:val="15"/>
      </w:numPr>
      <w:autoSpaceDE w:val="0"/>
      <w:autoSpaceDN w:val="0"/>
      <w:spacing w:after="60" w:line="360" w:lineRule="auto"/>
    </w:pPr>
    <w:rPr>
      <w:rFonts w:ascii="Arial" w:hAnsi="Arial" w:cs="Arial"/>
      <w:bCs/>
      <w:i/>
      <w:iCs/>
      <w:sz w:val="24"/>
      <w:szCs w:val="24"/>
      <w:lang w:val="it-IT" w:eastAsia="it-IT"/>
    </w:rPr>
  </w:style>
  <w:style w:type="character" w:customStyle="1" w:styleId="FootnoteCharacters">
    <w:name w:val="Footnote Characters"/>
    <w:basedOn w:val="Carpredefinitoparagrafo"/>
    <w:rsid w:val="005042E5"/>
    <w:rPr>
      <w:vertAlign w:val="superscript"/>
    </w:rPr>
  </w:style>
  <w:style w:type="paragraph" w:styleId="Testofumetto">
    <w:name w:val="Balloon Text"/>
    <w:basedOn w:val="Normale"/>
    <w:link w:val="TestofumettoCarattere"/>
    <w:semiHidden/>
    <w:rsid w:val="005042E5"/>
    <w:pPr>
      <w:spacing w:line="480" w:lineRule="exact"/>
    </w:pPr>
    <w:rPr>
      <w:rFonts w:ascii="Tahoma" w:hAnsi="Tahoma" w:cs="Tahoma"/>
      <w:sz w:val="16"/>
      <w:szCs w:val="16"/>
      <w:lang w:eastAsia="it-IT"/>
    </w:rPr>
  </w:style>
  <w:style w:type="character" w:customStyle="1" w:styleId="TestofumettoCarattere">
    <w:name w:val="Testo fumetto Carattere"/>
    <w:basedOn w:val="Carpredefinitoparagrafo"/>
    <w:link w:val="Testofumetto"/>
    <w:semiHidden/>
    <w:rsid w:val="005042E5"/>
    <w:rPr>
      <w:rFonts w:ascii="Tahoma" w:eastAsia="Times New Roman" w:hAnsi="Tahoma" w:cs="Tahoma"/>
      <w:sz w:val="16"/>
      <w:szCs w:val="16"/>
      <w:lang w:eastAsia="it-IT"/>
    </w:rPr>
  </w:style>
  <w:style w:type="paragraph" w:customStyle="1" w:styleId="Rientrocorpodeltesto21">
    <w:name w:val="Rientro corpo del testo 21"/>
    <w:basedOn w:val="Normale"/>
    <w:rsid w:val="005042E5"/>
    <w:pPr>
      <w:ind w:left="705" w:hanging="705"/>
    </w:pPr>
    <w:rPr>
      <w:sz w:val="24"/>
      <w:lang w:eastAsia="it-IT"/>
    </w:rPr>
  </w:style>
  <w:style w:type="paragraph" w:styleId="Rientrocorpodeltesto2">
    <w:name w:val="Body Text Indent 2"/>
    <w:basedOn w:val="Normale"/>
    <w:link w:val="Rientrocorpodeltesto2Carattere"/>
    <w:rsid w:val="005042E5"/>
    <w:pPr>
      <w:spacing w:after="120" w:line="480" w:lineRule="auto"/>
      <w:ind w:left="283"/>
    </w:pPr>
    <w:rPr>
      <w:rFonts w:ascii="Courier New" w:hAnsi="Courier New"/>
      <w:sz w:val="24"/>
      <w:lang w:eastAsia="it-IT"/>
    </w:rPr>
  </w:style>
  <w:style w:type="character" w:customStyle="1" w:styleId="Rientrocorpodeltesto2Carattere">
    <w:name w:val="Rientro corpo del testo 2 Carattere"/>
    <w:basedOn w:val="Carpredefinitoparagrafo"/>
    <w:link w:val="Rientrocorpodeltesto2"/>
    <w:rsid w:val="005042E5"/>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rsid w:val="005042E5"/>
    <w:pPr>
      <w:spacing w:after="120" w:line="480" w:lineRule="exact"/>
      <w:ind w:left="283"/>
    </w:pPr>
    <w:rPr>
      <w:rFonts w:ascii="Courier New" w:hAnsi="Courier New"/>
      <w:sz w:val="16"/>
      <w:szCs w:val="16"/>
      <w:lang w:eastAsia="it-IT"/>
    </w:rPr>
  </w:style>
  <w:style w:type="character" w:customStyle="1" w:styleId="Rientrocorpodeltesto3Carattere">
    <w:name w:val="Rientro corpo del testo 3 Carattere"/>
    <w:basedOn w:val="Carpredefinitoparagrafo"/>
    <w:link w:val="Rientrocorpodeltesto3"/>
    <w:rsid w:val="005042E5"/>
    <w:rPr>
      <w:rFonts w:ascii="Courier New" w:eastAsia="Times New Roman" w:hAnsi="Courier New" w:cs="Times New Roman"/>
      <w:sz w:val="16"/>
      <w:szCs w:val="16"/>
      <w:lang w:eastAsia="it-IT"/>
    </w:rPr>
  </w:style>
  <w:style w:type="paragraph" w:customStyle="1" w:styleId="Corpodeltesto21">
    <w:name w:val="Corpo del testo 21"/>
    <w:basedOn w:val="Normale"/>
    <w:rsid w:val="005042E5"/>
    <w:pPr>
      <w:ind w:left="708"/>
    </w:pPr>
    <w:rPr>
      <w:sz w:val="24"/>
      <w:lang w:eastAsia="it-IT"/>
    </w:rPr>
  </w:style>
  <w:style w:type="character" w:styleId="Collegamentoipertestuale">
    <w:name w:val="Hyperlink"/>
    <w:basedOn w:val="Carpredefinitoparagrafo"/>
    <w:uiPriority w:val="99"/>
    <w:rsid w:val="005042E5"/>
    <w:rPr>
      <w:color w:val="0000FF"/>
      <w:u w:val="single"/>
    </w:rPr>
  </w:style>
  <w:style w:type="paragraph" w:styleId="Soggettocommento">
    <w:name w:val="annotation subject"/>
    <w:basedOn w:val="Testocommento"/>
    <w:next w:val="Testocommento"/>
    <w:link w:val="SoggettocommentoCarattere"/>
    <w:semiHidden/>
    <w:rsid w:val="005042E5"/>
    <w:pPr>
      <w:spacing w:line="480" w:lineRule="exact"/>
      <w:jc w:val="left"/>
    </w:pPr>
    <w:rPr>
      <w:rFonts w:ascii="Courier New" w:hAnsi="Courier New"/>
      <w:b/>
      <w:bCs/>
      <w:sz w:val="20"/>
      <w:lang w:val="it-IT" w:eastAsia="it-IT"/>
    </w:rPr>
  </w:style>
  <w:style w:type="character" w:customStyle="1" w:styleId="SoggettocommentoCarattere">
    <w:name w:val="Soggetto commento Carattere"/>
    <w:basedOn w:val="TestocommentoCarattere"/>
    <w:link w:val="Soggettocommento"/>
    <w:semiHidden/>
    <w:rsid w:val="005042E5"/>
    <w:rPr>
      <w:rFonts w:ascii="Courier New" w:eastAsia="Times New Roman" w:hAnsi="Courier New" w:cs="Times New Roman"/>
      <w:b/>
      <w:bCs/>
      <w:sz w:val="20"/>
      <w:szCs w:val="20"/>
      <w:lang w:val="en-GB" w:eastAsia="it-IT"/>
    </w:rPr>
  </w:style>
  <w:style w:type="paragraph" w:customStyle="1" w:styleId="NormaleNormale1">
    <w:name w:val="Normale.Normale1"/>
    <w:rsid w:val="005042E5"/>
    <w:pPr>
      <w:widowControl w:val="0"/>
      <w:spacing w:after="0" w:line="240" w:lineRule="auto"/>
    </w:pPr>
    <w:rPr>
      <w:rFonts w:ascii="Times New Roman" w:eastAsia="Times New Roman" w:hAnsi="Times New Roman" w:cs="Times New Roman"/>
      <w:sz w:val="20"/>
      <w:szCs w:val="20"/>
      <w:lang w:eastAsia="it-IT"/>
    </w:rPr>
  </w:style>
  <w:style w:type="paragraph" w:styleId="Elenco">
    <w:name w:val="List"/>
    <w:basedOn w:val="Normale"/>
    <w:autoRedefine/>
    <w:rsid w:val="005042E5"/>
    <w:pPr>
      <w:widowControl w:val="0"/>
      <w:numPr>
        <w:numId w:val="16"/>
      </w:numPr>
      <w:spacing w:before="100" w:beforeAutospacing="1" w:after="100" w:afterAutospacing="1"/>
    </w:pPr>
    <w:rPr>
      <w:rFonts w:ascii="Book Antiqua" w:hAnsi="Book Antiqua"/>
      <w:bCs/>
      <w:color w:val="000000"/>
      <w:sz w:val="24"/>
      <w:szCs w:val="24"/>
      <w:lang w:eastAsia="it-IT"/>
    </w:rPr>
  </w:style>
  <w:style w:type="paragraph" w:customStyle="1" w:styleId="tx">
    <w:name w:val="tx"/>
    <w:basedOn w:val="Normale"/>
    <w:rsid w:val="005042E5"/>
    <w:pPr>
      <w:spacing w:before="20" w:after="20"/>
    </w:pPr>
    <w:rPr>
      <w:sz w:val="24"/>
      <w:szCs w:val="24"/>
      <w:lang w:eastAsia="it-IT"/>
    </w:rPr>
  </w:style>
  <w:style w:type="character" w:customStyle="1" w:styleId="AONormalCarattere">
    <w:name w:val="AONormal Carattere"/>
    <w:basedOn w:val="Carpredefinitoparagrafo"/>
    <w:rsid w:val="005042E5"/>
    <w:rPr>
      <w:sz w:val="22"/>
      <w:lang w:val="en-GB" w:eastAsia="en-US" w:bidi="ar-SA"/>
    </w:rPr>
  </w:style>
  <w:style w:type="character" w:customStyle="1" w:styleId="AOBodyTxtCarattere">
    <w:name w:val="AOBodyTxt Carattere"/>
    <w:basedOn w:val="AONormalCarattere"/>
    <w:rsid w:val="005042E5"/>
    <w:rPr>
      <w:sz w:val="22"/>
      <w:lang w:val="en-GB" w:eastAsia="en-US" w:bidi="ar-SA"/>
    </w:rPr>
  </w:style>
  <w:style w:type="character" w:customStyle="1" w:styleId="AOHeadingsCarattere">
    <w:name w:val="AOHeadings Carattere"/>
    <w:basedOn w:val="AOBodyTxtCarattere"/>
    <w:rsid w:val="005042E5"/>
    <w:rPr>
      <w:sz w:val="22"/>
      <w:lang w:val="en-GB" w:eastAsia="en-US" w:bidi="ar-SA"/>
    </w:rPr>
  </w:style>
  <w:style w:type="character" w:customStyle="1" w:styleId="AOHead3Carattere">
    <w:name w:val="AOHead3 Carattere"/>
    <w:basedOn w:val="AOHeadingsCarattere"/>
    <w:rsid w:val="005042E5"/>
    <w:rPr>
      <w:sz w:val="22"/>
      <w:lang w:val="en-GB" w:eastAsia="en-US" w:bidi="ar-SA"/>
    </w:rPr>
  </w:style>
  <w:style w:type="character" w:customStyle="1" w:styleId="AOAltHead3Carattere">
    <w:name w:val="AOAltHead3 Carattere"/>
    <w:basedOn w:val="AOHead3Carattere"/>
    <w:rsid w:val="005042E5"/>
    <w:rPr>
      <w:sz w:val="22"/>
      <w:lang w:val="en-GB" w:eastAsia="en-US" w:bidi="ar-SA"/>
    </w:rPr>
  </w:style>
  <w:style w:type="character" w:customStyle="1" w:styleId="AOHead4Carattere">
    <w:name w:val="AOHead4 Carattere"/>
    <w:basedOn w:val="AOHeadingsCarattere"/>
    <w:rsid w:val="005042E5"/>
    <w:rPr>
      <w:sz w:val="22"/>
      <w:lang w:val="en-GB" w:eastAsia="en-US" w:bidi="ar-SA"/>
    </w:rPr>
  </w:style>
  <w:style w:type="character" w:customStyle="1" w:styleId="AOAltHead4Carattere">
    <w:name w:val="AOAltHead4 Carattere"/>
    <w:basedOn w:val="AOHead4Carattere"/>
    <w:rsid w:val="005042E5"/>
    <w:rPr>
      <w:sz w:val="22"/>
      <w:lang w:val="en-GB" w:eastAsia="en-US" w:bidi="ar-SA"/>
    </w:rPr>
  </w:style>
  <w:style w:type="paragraph" w:customStyle="1" w:styleId="BodyTextbt">
    <w:name w:val="Body Text.bt"/>
    <w:basedOn w:val="Normale"/>
    <w:rsid w:val="005042E5"/>
    <w:pPr>
      <w:autoSpaceDE w:val="0"/>
      <w:autoSpaceDN w:val="0"/>
    </w:pPr>
    <w:rPr>
      <w:sz w:val="24"/>
      <w:szCs w:val="24"/>
      <w:lang w:eastAsia="it-IT"/>
    </w:rPr>
  </w:style>
  <w:style w:type="character" w:styleId="Collegamentovisitato">
    <w:name w:val="FollowedHyperlink"/>
    <w:basedOn w:val="Carpredefinitoparagrafo"/>
    <w:rsid w:val="005042E5"/>
    <w:rPr>
      <w:color w:val="800080"/>
      <w:u w:val="single"/>
    </w:rPr>
  </w:style>
  <w:style w:type="paragraph" w:styleId="Indice2">
    <w:name w:val="index 2"/>
    <w:basedOn w:val="Normale"/>
    <w:next w:val="Normale"/>
    <w:autoRedefine/>
    <w:semiHidden/>
    <w:rsid w:val="005042E5"/>
    <w:pPr>
      <w:ind w:left="440" w:hanging="220"/>
    </w:pPr>
  </w:style>
  <w:style w:type="paragraph" w:styleId="Indice3">
    <w:name w:val="index 3"/>
    <w:basedOn w:val="Normale"/>
    <w:next w:val="Normale"/>
    <w:autoRedefine/>
    <w:semiHidden/>
    <w:rsid w:val="005042E5"/>
    <w:pPr>
      <w:ind w:left="660" w:hanging="220"/>
    </w:pPr>
  </w:style>
  <w:style w:type="paragraph" w:styleId="Indice4">
    <w:name w:val="index 4"/>
    <w:basedOn w:val="Normale"/>
    <w:next w:val="Normale"/>
    <w:autoRedefine/>
    <w:semiHidden/>
    <w:rsid w:val="005042E5"/>
    <w:pPr>
      <w:ind w:left="880" w:hanging="220"/>
    </w:pPr>
  </w:style>
  <w:style w:type="paragraph" w:styleId="Indice5">
    <w:name w:val="index 5"/>
    <w:basedOn w:val="Normale"/>
    <w:next w:val="Normale"/>
    <w:autoRedefine/>
    <w:semiHidden/>
    <w:rsid w:val="005042E5"/>
    <w:pPr>
      <w:ind w:left="1100" w:hanging="220"/>
    </w:pPr>
  </w:style>
  <w:style w:type="paragraph" w:styleId="Indice6">
    <w:name w:val="index 6"/>
    <w:basedOn w:val="Normale"/>
    <w:next w:val="Normale"/>
    <w:autoRedefine/>
    <w:semiHidden/>
    <w:rsid w:val="005042E5"/>
    <w:pPr>
      <w:ind w:left="1320" w:hanging="220"/>
    </w:pPr>
  </w:style>
  <w:style w:type="paragraph" w:styleId="Indice7">
    <w:name w:val="index 7"/>
    <w:basedOn w:val="Normale"/>
    <w:next w:val="Normale"/>
    <w:autoRedefine/>
    <w:semiHidden/>
    <w:rsid w:val="005042E5"/>
    <w:pPr>
      <w:ind w:left="1540" w:hanging="220"/>
    </w:pPr>
  </w:style>
  <w:style w:type="paragraph" w:styleId="Indice8">
    <w:name w:val="index 8"/>
    <w:basedOn w:val="Normale"/>
    <w:next w:val="Normale"/>
    <w:autoRedefine/>
    <w:semiHidden/>
    <w:rsid w:val="005042E5"/>
    <w:pPr>
      <w:ind w:left="1760" w:hanging="220"/>
    </w:pPr>
  </w:style>
  <w:style w:type="paragraph" w:styleId="Indice9">
    <w:name w:val="index 9"/>
    <w:basedOn w:val="Normale"/>
    <w:next w:val="Normale"/>
    <w:autoRedefine/>
    <w:semiHidden/>
    <w:rsid w:val="005042E5"/>
    <w:pPr>
      <w:ind w:left="1980" w:hanging="220"/>
    </w:pPr>
  </w:style>
  <w:style w:type="paragraph" w:customStyle="1" w:styleId="protocollo">
    <w:name w:val="protocollo"/>
    <w:basedOn w:val="Normale"/>
    <w:rsid w:val="005042E5"/>
    <w:pPr>
      <w:spacing w:line="560" w:lineRule="exact"/>
      <w:ind w:right="-454"/>
    </w:pPr>
    <w:rPr>
      <w:rFonts w:ascii="Courier New" w:hAnsi="Courier New" w:cs="Courier New"/>
      <w:lang w:eastAsia="it-IT"/>
    </w:rPr>
  </w:style>
  <w:style w:type="character" w:customStyle="1" w:styleId="Carattere">
    <w:name w:val="Carattere"/>
    <w:basedOn w:val="Carpredefinitoparagrafo"/>
    <w:rsid w:val="005042E5"/>
    <w:rPr>
      <w:b/>
      <w:caps/>
      <w:kern w:val="28"/>
      <w:sz w:val="22"/>
      <w:lang w:val="en-GB" w:eastAsia="en-US" w:bidi="ar-SA"/>
    </w:rPr>
  </w:style>
  <w:style w:type="paragraph" w:customStyle="1" w:styleId="p33">
    <w:name w:val="p33"/>
    <w:basedOn w:val="Normale"/>
    <w:rsid w:val="005042E5"/>
    <w:pPr>
      <w:widowControl w:val="0"/>
      <w:tabs>
        <w:tab w:val="left" w:pos="4115"/>
      </w:tabs>
      <w:spacing w:line="277" w:lineRule="atLeast"/>
      <w:ind w:left="2675"/>
    </w:pPr>
    <w:rPr>
      <w:snapToGrid w:val="0"/>
      <w:sz w:val="24"/>
      <w:lang w:eastAsia="it-IT"/>
    </w:rPr>
  </w:style>
  <w:style w:type="paragraph" w:styleId="Revisione">
    <w:name w:val="Revision"/>
    <w:hidden/>
    <w:uiPriority w:val="99"/>
    <w:semiHidden/>
    <w:rsid w:val="005042E5"/>
    <w:pPr>
      <w:spacing w:after="0" w:line="240" w:lineRule="auto"/>
    </w:pPr>
    <w:rPr>
      <w:rFonts w:ascii="Times New Roman" w:eastAsia="Times New Roman" w:hAnsi="Times New Roman" w:cs="Times New Roman"/>
      <w:szCs w:val="20"/>
      <w:lang w:val="en-GB"/>
    </w:rPr>
  </w:style>
  <w:style w:type="paragraph" w:customStyle="1" w:styleId="CarattereCarattere1Carattere1CarattereCarattereCarattereCarattereCarattere">
    <w:name w:val="Carattere Carattere1 Carattere1 Carattere Carattere Carattere Carattere Carattere"/>
    <w:basedOn w:val="Normale"/>
    <w:rsid w:val="005042E5"/>
    <w:pPr>
      <w:ind w:left="567"/>
    </w:pPr>
    <w:rPr>
      <w:rFonts w:ascii="Arial" w:hAnsi="Arial"/>
      <w:sz w:val="24"/>
      <w:szCs w:val="24"/>
      <w:lang w:eastAsia="it-IT"/>
    </w:rPr>
  </w:style>
  <w:style w:type="character" w:customStyle="1" w:styleId="Grassetto">
    <w:name w:val="Grassetto"/>
    <w:rsid w:val="005042E5"/>
    <w:rPr>
      <w:rFonts w:ascii="Trebuchet MS" w:hAnsi="Trebuchet MS"/>
      <w:b/>
      <w:bCs/>
      <w:sz w:val="20"/>
    </w:rPr>
  </w:style>
  <w:style w:type="character" w:customStyle="1" w:styleId="Corsivo">
    <w:name w:val="Corsivo"/>
    <w:rsid w:val="005042E5"/>
    <w:rPr>
      <w:rFonts w:ascii="Trebuchet MS" w:hAnsi="Trebuchet MS"/>
      <w:i/>
      <w:iCs/>
      <w:sz w:val="20"/>
    </w:rPr>
  </w:style>
  <w:style w:type="paragraph" w:customStyle="1" w:styleId="StileTitolo1Sinistro0cmInterlineaesatta15pt">
    <w:name w:val="Stile Titolo 1 + Sinistro:  0 cm Interlinea esatta 15 pt"/>
    <w:basedOn w:val="Titolo1"/>
    <w:rsid w:val="005042E5"/>
    <w:pPr>
      <w:keepNext w:val="0"/>
      <w:widowControl w:val="0"/>
      <w:autoSpaceDE w:val="0"/>
      <w:autoSpaceDN w:val="0"/>
      <w:adjustRightInd w:val="0"/>
      <w:spacing w:before="0" w:line="300" w:lineRule="exact"/>
    </w:pPr>
    <w:rPr>
      <w:rFonts w:ascii="Trebuchet MS" w:hAnsi="Trebuchet MS"/>
      <w:bCs/>
      <w:kern w:val="2"/>
      <w:sz w:val="20"/>
      <w:lang w:val="it-IT" w:eastAsia="it-IT"/>
    </w:rPr>
  </w:style>
  <w:style w:type="paragraph" w:customStyle="1" w:styleId="CarattereCarattere1CarattereCarattereCarattere">
    <w:name w:val="Carattere Carattere1 Carattere Carattere Carattere"/>
    <w:basedOn w:val="Normale"/>
    <w:rsid w:val="005042E5"/>
    <w:pPr>
      <w:ind w:left="567"/>
    </w:pPr>
    <w:rPr>
      <w:rFonts w:ascii="Arial" w:hAnsi="Arial"/>
      <w:sz w:val="24"/>
      <w:szCs w:val="24"/>
      <w:lang w:eastAsia="it-IT"/>
    </w:rPr>
  </w:style>
  <w:style w:type="paragraph" w:customStyle="1" w:styleId="CarattereCarattere2CarattereCarattereCarattereCarattereCarattereCarattere">
    <w:name w:val="Carattere Carattere2 Carattere Carattere Carattere Carattere Carattere Carattere"/>
    <w:basedOn w:val="Normale"/>
    <w:rsid w:val="005042E5"/>
    <w:pPr>
      <w:ind w:left="567"/>
    </w:pPr>
    <w:rPr>
      <w:szCs w:val="24"/>
      <w:lang w:val="en-US"/>
    </w:rPr>
  </w:style>
  <w:style w:type="paragraph" w:customStyle="1" w:styleId="Numeroelenco2">
    <w:name w:val="Numero elenco2"/>
    <w:basedOn w:val="Normale"/>
    <w:rsid w:val="005042E5"/>
    <w:pPr>
      <w:widowControl w:val="0"/>
      <w:numPr>
        <w:numId w:val="19"/>
      </w:numPr>
      <w:suppressAutoHyphens/>
      <w:autoSpaceDE w:val="0"/>
      <w:spacing w:line="520" w:lineRule="exact"/>
    </w:pPr>
    <w:rPr>
      <w:rFonts w:cs="Trebuchet MS"/>
      <w:szCs w:val="24"/>
      <w:lang w:eastAsia="ar-SA"/>
    </w:rPr>
  </w:style>
  <w:style w:type="paragraph" w:customStyle="1" w:styleId="Mappadocumento1">
    <w:name w:val="Mappa documento1"/>
    <w:basedOn w:val="Normale"/>
    <w:rsid w:val="005042E5"/>
    <w:pPr>
      <w:widowControl w:val="0"/>
      <w:shd w:val="clear" w:color="auto" w:fill="000080"/>
      <w:suppressAutoHyphens/>
      <w:autoSpaceDE w:val="0"/>
    </w:pPr>
    <w:rPr>
      <w:rFonts w:ascii="Tahoma" w:hAnsi="Tahoma" w:cs="Tahoma"/>
      <w:szCs w:val="24"/>
      <w:lang w:eastAsia="ar-SA"/>
    </w:rPr>
  </w:style>
  <w:style w:type="paragraph" w:customStyle="1" w:styleId="StileGiustificatoInterlineaesatta15pt">
    <w:name w:val="Stile Giustificato Interlinea esatta 15 pt"/>
    <w:basedOn w:val="Normale"/>
    <w:rsid w:val="005042E5"/>
    <w:pPr>
      <w:widowControl w:val="0"/>
      <w:suppressAutoHyphens/>
      <w:autoSpaceDE w:val="0"/>
    </w:pPr>
    <w:rPr>
      <w:rFonts w:cs="Trebuchet MS"/>
      <w:lang w:eastAsia="ar-SA"/>
    </w:rPr>
  </w:style>
  <w:style w:type="paragraph" w:styleId="Paragrafoelenco">
    <w:name w:val="List Paragraph"/>
    <w:basedOn w:val="Normale"/>
    <w:uiPriority w:val="34"/>
    <w:qFormat/>
    <w:rsid w:val="005042E5"/>
    <w:pPr>
      <w:ind w:left="720"/>
      <w:contextualSpacing/>
    </w:pPr>
  </w:style>
  <w:style w:type="character" w:customStyle="1" w:styleId="Grassettocorsivo">
    <w:name w:val="Grassetto corsivo"/>
    <w:rsid w:val="005042E5"/>
    <w:rPr>
      <w:rFonts w:ascii="Trebuchet MS" w:hAnsi="Trebuchet MS" w:cs="Trebuchet MS"/>
      <w:b/>
      <w:i/>
      <w:sz w:val="20"/>
    </w:rPr>
  </w:style>
  <w:style w:type="character" w:customStyle="1" w:styleId="NormalebluCarattere">
    <w:name w:val="Normale blu Carattere"/>
    <w:rsid w:val="005042E5"/>
    <w:rPr>
      <w:rFonts w:ascii="Trebuchet MS" w:hAnsi="Trebuchet MS" w:cs="Trebuchet MS"/>
      <w:color w:val="0000FF"/>
      <w:szCs w:val="24"/>
      <w:lang w:val="it-IT" w:eastAsia="ar-SA" w:bidi="ar-SA"/>
    </w:rPr>
  </w:style>
  <w:style w:type="paragraph" w:customStyle="1" w:styleId="StileGiustificatoSinistro063cmInterlineaesatta15pt">
    <w:name w:val="Stile Giustificato Sinistro:  063 cm Interlinea esatta 15 pt"/>
    <w:basedOn w:val="Normale"/>
    <w:rsid w:val="005042E5"/>
    <w:pPr>
      <w:widowControl w:val="0"/>
      <w:suppressAutoHyphens/>
      <w:autoSpaceDE w:val="0"/>
      <w:ind w:left="360"/>
    </w:pPr>
    <w:rPr>
      <w:rFonts w:cs="Trebuchet MS"/>
      <w:lang w:eastAsia="ar-SA"/>
    </w:rPr>
  </w:style>
  <w:style w:type="paragraph" w:customStyle="1" w:styleId="Contenutotabella">
    <w:name w:val="Contenuto tabella"/>
    <w:basedOn w:val="Normale"/>
    <w:rsid w:val="005042E5"/>
    <w:pPr>
      <w:widowControl w:val="0"/>
      <w:suppressLineNumbers/>
      <w:suppressAutoHyphens/>
      <w:autoSpaceDE w:val="0"/>
    </w:pPr>
    <w:rPr>
      <w:rFonts w:cs="Trebuchet MS"/>
      <w:szCs w:val="24"/>
      <w:lang w:eastAsia="ar-SA"/>
    </w:rPr>
  </w:style>
  <w:style w:type="character" w:customStyle="1" w:styleId="linkneltesto">
    <w:name w:val="link_nel_testo"/>
    <w:basedOn w:val="Carpredefinitoparagrafo"/>
    <w:rsid w:val="005042E5"/>
  </w:style>
  <w:style w:type="paragraph" w:customStyle="1" w:styleId="StileGiustificatoSinistro0cmSporgente063cmInterlinea">
    <w:name w:val="Stile Giustificato Sinistro:  0 cm Sporgente  063 cm Interlinea..."/>
    <w:basedOn w:val="Normale"/>
    <w:rsid w:val="005042E5"/>
    <w:pPr>
      <w:widowControl w:val="0"/>
      <w:suppressAutoHyphens/>
      <w:autoSpaceDE w:val="0"/>
      <w:ind w:left="360" w:hanging="360"/>
    </w:pPr>
    <w:rPr>
      <w:rFonts w:cs="Trebuchet MS"/>
      <w:lang w:eastAsia="ar-SA"/>
    </w:rPr>
  </w:style>
  <w:style w:type="paragraph" w:customStyle="1" w:styleId="StileGiustificatoSinistro063cmSporgente063cmInterli">
    <w:name w:val="Stile Giustificato Sinistro:  063 cm Sporgente  063 cm Interli..."/>
    <w:basedOn w:val="Normale"/>
    <w:rsid w:val="005042E5"/>
    <w:pPr>
      <w:widowControl w:val="0"/>
      <w:suppressAutoHyphens/>
      <w:autoSpaceDE w:val="0"/>
      <w:ind w:left="720" w:hanging="360"/>
    </w:pPr>
    <w:rPr>
      <w:rFonts w:cs="Trebuchet MS"/>
      <w:lang w:eastAsia="ar-SA"/>
    </w:rPr>
  </w:style>
  <w:style w:type="paragraph" w:styleId="Numeroelenco">
    <w:name w:val="List Number"/>
    <w:basedOn w:val="Normale"/>
    <w:rsid w:val="005042E5"/>
    <w:pPr>
      <w:numPr>
        <w:numId w:val="21"/>
      </w:numPr>
      <w:contextualSpacing/>
    </w:pPr>
  </w:style>
  <w:style w:type="paragraph" w:customStyle="1" w:styleId="Corsivoblu">
    <w:name w:val="Corsivo blu"/>
    <w:basedOn w:val="Normale"/>
    <w:rsid w:val="005042E5"/>
    <w:pPr>
      <w:widowControl w:val="0"/>
      <w:suppressAutoHyphens/>
      <w:autoSpaceDE w:val="0"/>
    </w:pPr>
    <w:rPr>
      <w:rFonts w:cs="Trebuchet MS"/>
      <w:i/>
      <w:color w:val="0000FF"/>
      <w:szCs w:val="24"/>
      <w:lang w:eastAsia="ar-SA"/>
    </w:rPr>
  </w:style>
  <w:style w:type="paragraph" w:customStyle="1" w:styleId="StileGiustificatoSinistro0cmSporgente074cmInterlinea">
    <w:name w:val="Stile Giustificato Sinistro:  0 cm Sporgente  074 cm Interlinea..."/>
    <w:basedOn w:val="Normale"/>
    <w:rsid w:val="005042E5"/>
    <w:pPr>
      <w:widowControl w:val="0"/>
      <w:suppressAutoHyphens/>
      <w:autoSpaceDE w:val="0"/>
      <w:ind w:left="420" w:hanging="420"/>
    </w:pPr>
    <w:rPr>
      <w:rFonts w:cs="Trebuchet MS"/>
      <w:lang w:eastAsia="ar-SA"/>
    </w:rPr>
  </w:style>
  <w:style w:type="paragraph" w:customStyle="1" w:styleId="StileGiustificatoSinistro074cmInterlineaesatta15pt">
    <w:name w:val="Stile Giustificato Sinistro:  074 cm Interlinea esatta 15 pt"/>
    <w:basedOn w:val="Normale"/>
    <w:rsid w:val="005042E5"/>
    <w:pPr>
      <w:widowControl w:val="0"/>
      <w:suppressAutoHyphens/>
      <w:autoSpaceDE w:val="0"/>
      <w:ind w:left="420"/>
    </w:pPr>
    <w:rPr>
      <w:rFonts w:cs="Trebuchet MS"/>
      <w:lang w:eastAsia="ar-SA"/>
    </w:rPr>
  </w:style>
  <w:style w:type="character" w:customStyle="1" w:styleId="GrassettobluCarattere">
    <w:name w:val="Grassetto blu Carattere"/>
    <w:rsid w:val="005042E5"/>
    <w:rPr>
      <w:rFonts w:ascii="Trebuchet MS" w:hAnsi="Trebuchet MS" w:cs="Trebuchet MS"/>
      <w:b/>
      <w:color w:val="0000FF"/>
      <w:szCs w:val="24"/>
      <w:lang w:val="it-IT" w:eastAsia="ar-SA" w:bidi="ar-SA"/>
    </w:rPr>
  </w:style>
  <w:style w:type="paragraph" w:customStyle="1" w:styleId="Titolocopertina">
    <w:name w:val="Titolo copertina"/>
    <w:basedOn w:val="Normale"/>
    <w:rsid w:val="000759E3"/>
    <w:pPr>
      <w:widowControl w:val="0"/>
      <w:spacing w:line="480" w:lineRule="auto"/>
    </w:pPr>
    <w:rPr>
      <w:caps/>
      <w:color w:val="0000FF"/>
      <w:kern w:val="32"/>
      <w:sz w:val="28"/>
      <w:szCs w:val="28"/>
      <w:lang w:eastAsia="it-IT"/>
    </w:rPr>
  </w:style>
  <w:style w:type="paragraph" w:styleId="Mappadocumento">
    <w:name w:val="Document Map"/>
    <w:basedOn w:val="Normale"/>
    <w:link w:val="MappadocumentoCarattere"/>
    <w:uiPriority w:val="99"/>
    <w:semiHidden/>
    <w:unhideWhenUsed/>
    <w:rsid w:val="00FA479F"/>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FA479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892263">
      <w:bodyDiv w:val="1"/>
      <w:marLeft w:val="0"/>
      <w:marRight w:val="0"/>
      <w:marTop w:val="0"/>
      <w:marBottom w:val="0"/>
      <w:divBdr>
        <w:top w:val="none" w:sz="0" w:space="0" w:color="auto"/>
        <w:left w:val="none" w:sz="0" w:space="0" w:color="auto"/>
        <w:bottom w:val="none" w:sz="0" w:space="0" w:color="auto"/>
        <w:right w:val="none" w:sz="0" w:space="0" w:color="auto"/>
      </w:divBdr>
    </w:div>
    <w:div w:id="106345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9435</Words>
  <Characters>53786</Characters>
  <Application>Microsoft Office Word</Application>
  <DocSecurity>0</DocSecurity>
  <Lines>448</Lines>
  <Paragraphs>126</Paragraphs>
  <ScaleCrop>false</ScaleCrop>
  <Company/>
  <LinksUpToDate>false</LinksUpToDate>
  <CharactersWithSpaces>63095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2019-02-04T14:16:00Z</dcterms:created>
  <dcterms:modified xsi:type="dcterms:W3CDTF">2019-02-04T14:16:00Z</dcterms:modified>
</cp:coreProperties>
</file>