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3"/>
        <w:gridCol w:w="4996"/>
        <w:gridCol w:w="3073"/>
        <w:gridCol w:w="3274"/>
      </w:tblGrid>
      <w:tr w:rsidR="002A5CE4" w:rsidRPr="00AA795A" w:rsidTr="00CF6482">
        <w:trPr>
          <w:trHeight w:val="1350"/>
          <w:jc w:val="center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3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996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073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3274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CF6482">
        <w:trPr>
          <w:trHeight w:val="551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4925F5" w:rsidRDefault="00190ACD" w:rsidP="0019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2609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2A5CE4" w:rsidRPr="00CD0F93" w:rsidRDefault="00190ACD" w:rsidP="0045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Trebuchet MS"/>
                <w:b/>
              </w:rPr>
              <w:t>Acquisti</w:t>
            </w:r>
          </w:p>
        </w:tc>
        <w:tc>
          <w:tcPr>
            <w:tcW w:w="4996" w:type="dxa"/>
            <w:shd w:val="clear" w:color="auto" w:fill="auto"/>
            <w:noWrap/>
            <w:vAlign w:val="center"/>
          </w:tcPr>
          <w:p w:rsidR="002A5CE4" w:rsidRPr="00CD0F93" w:rsidRDefault="00190ACD" w:rsidP="00D329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96426A">
              <w:rPr>
                <w:rFonts w:ascii="Calibri" w:hAnsi="Calibri" w:cs="Trebuchet MS"/>
                <w:b/>
              </w:rPr>
              <w:t>Gara a procedura aperta ai sensi del D.Lgs. 50/2016 e s.m.i., per l’affidamento della fornitura di gas naturale e dei servizi connessi p</w:t>
            </w:r>
            <w:r>
              <w:rPr>
                <w:rFonts w:ascii="Calibri" w:hAnsi="Calibri" w:cs="Trebuchet MS"/>
                <w:b/>
              </w:rPr>
              <w:t>er le Pubbliche Amministrazioni</w:t>
            </w:r>
            <w:r w:rsidRPr="0096426A">
              <w:rPr>
                <w:rFonts w:ascii="Calibri" w:hAnsi="Calibri" w:cs="Trebuchet MS"/>
                <w:b/>
              </w:rPr>
              <w:t xml:space="preserve"> ed. 15bis - ID 2609</w:t>
            </w:r>
          </w:p>
        </w:tc>
        <w:tc>
          <w:tcPr>
            <w:tcW w:w="3073" w:type="dxa"/>
            <w:vAlign w:val="center"/>
          </w:tcPr>
          <w:p w:rsidR="00190ACD" w:rsidRPr="00190ACD" w:rsidRDefault="00190ACD" w:rsidP="00190AC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0ACD">
              <w:rPr>
                <w:rFonts w:ascii="Calibri" w:eastAsia="Calibri" w:hAnsi="Calibri" w:cs="Calibri"/>
                <w:b/>
                <w:sz w:val="20"/>
                <w:szCs w:val="20"/>
              </w:rPr>
              <w:t>Agsm Aim Energia S.p.A.</w:t>
            </w:r>
          </w:p>
          <w:p w:rsidR="00190ACD" w:rsidRPr="00190ACD" w:rsidRDefault="00190ACD" w:rsidP="00190AC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0ACD">
              <w:rPr>
                <w:rFonts w:ascii="Calibri" w:eastAsia="Calibri" w:hAnsi="Calibri" w:cs="Calibri"/>
                <w:b/>
                <w:sz w:val="20"/>
                <w:szCs w:val="20"/>
              </w:rPr>
              <w:t>Dolomiti Energia S.p.A.</w:t>
            </w:r>
          </w:p>
          <w:p w:rsidR="00190ACD" w:rsidRPr="00190ACD" w:rsidRDefault="00190ACD" w:rsidP="00190AC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0ACD">
              <w:rPr>
                <w:rFonts w:ascii="Calibri" w:eastAsia="Calibri" w:hAnsi="Calibri" w:cs="Calibri"/>
                <w:b/>
                <w:sz w:val="20"/>
                <w:szCs w:val="20"/>
              </w:rPr>
              <w:t>Estra Energie S.r.l.</w:t>
            </w:r>
          </w:p>
          <w:p w:rsidR="002A5CE4" w:rsidRPr="00CF6482" w:rsidRDefault="00190ACD" w:rsidP="00190AC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90ACD">
              <w:rPr>
                <w:rFonts w:ascii="Calibri" w:eastAsia="Calibri" w:hAnsi="Calibri" w:cs="Calibri"/>
                <w:b/>
                <w:sz w:val="20"/>
                <w:szCs w:val="20"/>
              </w:rPr>
              <w:t>Hera Comm S.p.A.</w:t>
            </w:r>
            <w:bookmarkStart w:id="0" w:name="_GoBack"/>
            <w:bookmarkEnd w:id="0"/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2A5CE4" w:rsidRPr="004925F5" w:rsidRDefault="00190ACD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</w:tbl>
    <w:p w:rsidR="00586FA5" w:rsidRDefault="00586FA5" w:rsidP="00AA795A"/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A81"/>
    <w:multiLevelType w:val="hybridMultilevel"/>
    <w:tmpl w:val="D284A002"/>
    <w:lvl w:ilvl="0" w:tplc="055E280E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</w:rPr>
    </w:lvl>
    <w:lvl w:ilvl="1" w:tplc="251E50D2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 w:hint="default"/>
      </w:rPr>
    </w:lvl>
    <w:lvl w:ilvl="2" w:tplc="22FA1D8A">
      <w:start w:val="1"/>
      <w:numFmt w:val="bullet"/>
      <w:lvlText w:val=""/>
      <w:lvlJc w:val="left"/>
      <w:pPr>
        <w:ind w:left="2444" w:hanging="360"/>
      </w:pPr>
      <w:rPr>
        <w:rFonts w:ascii="Wingdings" w:eastAsia="Wingdings" w:hAnsi="Wingdings" w:cs="Wingdings" w:hint="default"/>
      </w:rPr>
    </w:lvl>
    <w:lvl w:ilvl="3" w:tplc="79D6ABEA">
      <w:start w:val="1"/>
      <w:numFmt w:val="bullet"/>
      <w:lvlText w:val=""/>
      <w:lvlJc w:val="left"/>
      <w:pPr>
        <w:ind w:left="3164" w:hanging="360"/>
      </w:pPr>
      <w:rPr>
        <w:rFonts w:ascii="Symbol" w:eastAsia="Symbol" w:hAnsi="Symbol" w:cs="Symbol" w:hint="default"/>
      </w:rPr>
    </w:lvl>
    <w:lvl w:ilvl="4" w:tplc="B94046CA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 w:hint="default"/>
      </w:rPr>
    </w:lvl>
    <w:lvl w:ilvl="5" w:tplc="25688386">
      <w:start w:val="1"/>
      <w:numFmt w:val="bullet"/>
      <w:lvlText w:val=""/>
      <w:lvlJc w:val="left"/>
      <w:pPr>
        <w:ind w:left="4604" w:hanging="360"/>
      </w:pPr>
      <w:rPr>
        <w:rFonts w:ascii="Wingdings" w:eastAsia="Wingdings" w:hAnsi="Wingdings" w:cs="Wingdings" w:hint="default"/>
      </w:rPr>
    </w:lvl>
    <w:lvl w:ilvl="6" w:tplc="39361B60">
      <w:start w:val="1"/>
      <w:numFmt w:val="bullet"/>
      <w:lvlText w:val=""/>
      <w:lvlJc w:val="left"/>
      <w:pPr>
        <w:ind w:left="5324" w:hanging="360"/>
      </w:pPr>
      <w:rPr>
        <w:rFonts w:ascii="Symbol" w:eastAsia="Symbol" w:hAnsi="Symbol" w:cs="Symbol" w:hint="default"/>
      </w:rPr>
    </w:lvl>
    <w:lvl w:ilvl="7" w:tplc="9D42737A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 w:hint="default"/>
      </w:rPr>
    </w:lvl>
    <w:lvl w:ilvl="8" w:tplc="6D04BF30">
      <w:start w:val="1"/>
      <w:numFmt w:val="bullet"/>
      <w:lvlText w:val=""/>
      <w:lvlJc w:val="left"/>
      <w:pPr>
        <w:ind w:left="6764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4A6C1F"/>
    <w:multiLevelType w:val="hybridMultilevel"/>
    <w:tmpl w:val="638C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85539"/>
    <w:multiLevelType w:val="hybridMultilevel"/>
    <w:tmpl w:val="77B0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0ACD"/>
    <w:rsid w:val="00193AD6"/>
    <w:rsid w:val="001B4D8F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51C58"/>
    <w:rsid w:val="00472CE9"/>
    <w:rsid w:val="004925F5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873DC5"/>
    <w:rsid w:val="008A5F60"/>
    <w:rsid w:val="008B7206"/>
    <w:rsid w:val="008C5C17"/>
    <w:rsid w:val="0092318B"/>
    <w:rsid w:val="00951E0F"/>
    <w:rsid w:val="009C168A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CD0F93"/>
    <w:rsid w:val="00CF59D0"/>
    <w:rsid w:val="00CF6482"/>
    <w:rsid w:val="00D03366"/>
    <w:rsid w:val="00D0646B"/>
    <w:rsid w:val="00D11C08"/>
    <w:rsid w:val="00D329F9"/>
    <w:rsid w:val="00D436B9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F9853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Cornelio Francesco</cp:lastModifiedBy>
  <cp:revision>31</cp:revision>
  <dcterms:created xsi:type="dcterms:W3CDTF">2019-07-12T11:58:00Z</dcterms:created>
  <dcterms:modified xsi:type="dcterms:W3CDTF">2023-04-27T16:03:00Z</dcterms:modified>
</cp:coreProperties>
</file>