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2D3FE2">
      <w:pPr>
        <w:pStyle w:val="Titolocopertina"/>
        <w:ind w:left="284"/>
      </w:pPr>
      <w:r>
        <w:t>DEFIBRILLATORI CARDIACI ESTERNI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rsidP="002D3FE2">
      <w:pPr>
        <w:pStyle w:val="Titoli14bold"/>
        <w:ind w:left="284"/>
      </w:pPr>
      <w:r>
        <w:t xml:space="preserve">DOCUMENTO </w:t>
      </w:r>
      <w:r w:rsidR="002D3FE2">
        <w:t>PER LA RILEVAZIONE DEI FABBISOGNI DELLA PA</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E69AA" w:rsidRPr="00BF66BC" w:rsidRDefault="00904CF8" w:rsidP="006E69AA">
      <w:pPr>
        <w:spacing w:line="276" w:lineRule="auto"/>
        <w:ind w:left="284"/>
        <w:jc w:val="both"/>
        <w:rPr>
          <w:rFonts w:asciiTheme="minorHAnsi" w:hAnsiTheme="minorHAnsi" w:cs="Arial"/>
          <w:bCs/>
          <w:color w:val="0070C0"/>
          <w:sz w:val="20"/>
          <w:szCs w:val="20"/>
        </w:rPr>
      </w:pPr>
      <w:hyperlink r:id="rId8" w:history="1">
        <w:r w:rsidR="006E69AA" w:rsidRPr="00BF66BC">
          <w:rPr>
            <w:rStyle w:val="Collegamentoipertestuale"/>
            <w:rFonts w:ascii="Calibri" w:hAnsi="Calibri" w:cs="Arial"/>
            <w:b/>
            <w:i/>
            <w:sz w:val="22"/>
            <w:szCs w:val="22"/>
          </w:rPr>
          <w:t>dsbsconsip@postacert.consip.it</w:t>
        </w:r>
      </w:hyperlink>
    </w:p>
    <w:p w:rsidR="006C414B" w:rsidRPr="00BF66BC" w:rsidRDefault="006C414B">
      <w:pPr>
        <w:spacing w:line="276" w:lineRule="auto"/>
        <w:ind w:left="284"/>
        <w:jc w:val="both"/>
        <w:rPr>
          <w:rFonts w:asciiTheme="minorHAnsi" w:hAnsiTheme="minorHAnsi" w:cs="Arial"/>
          <w:bCs/>
          <w:color w:val="0070C0"/>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A82C5B">
      <w:pPr>
        <w:spacing w:line="276" w:lineRule="auto"/>
        <w:ind w:left="284"/>
        <w:jc w:val="both"/>
        <w:rPr>
          <w:rFonts w:asciiTheme="minorHAnsi" w:hAnsiTheme="minorHAnsi" w:cs="Arial"/>
          <w:bCs/>
          <w:sz w:val="20"/>
          <w:szCs w:val="20"/>
        </w:rPr>
      </w:pPr>
      <w:r w:rsidRPr="00E44420">
        <w:rPr>
          <w:rFonts w:asciiTheme="minorHAnsi" w:hAnsiTheme="minorHAnsi" w:cs="Arial"/>
          <w:bCs/>
          <w:sz w:val="20"/>
          <w:szCs w:val="20"/>
        </w:rPr>
        <w:t xml:space="preserve">Roma, </w:t>
      </w:r>
      <w:r w:rsidR="00CA2F60">
        <w:rPr>
          <w:rFonts w:asciiTheme="minorHAnsi" w:hAnsiTheme="minorHAnsi" w:cs="Arial"/>
          <w:bCs/>
          <w:sz w:val="20"/>
          <w:szCs w:val="20"/>
        </w:rPr>
        <w:t>09</w:t>
      </w:r>
      <w:bookmarkStart w:id="0" w:name="_GoBack"/>
      <w:bookmarkEnd w:id="0"/>
      <w:r w:rsidR="002D3FE2" w:rsidRPr="00E44420">
        <w:rPr>
          <w:rFonts w:asciiTheme="minorHAnsi" w:hAnsiTheme="minorHAnsi" w:cs="Arial"/>
          <w:bCs/>
          <w:sz w:val="20"/>
          <w:szCs w:val="20"/>
        </w:rPr>
        <w:t>/12</w:t>
      </w:r>
      <w:r w:rsidR="00BF66BC" w:rsidRPr="00E44420">
        <w:rPr>
          <w:rFonts w:asciiTheme="minorHAnsi" w:hAnsiTheme="minorHAnsi" w:cs="Arial"/>
          <w:bCs/>
          <w:sz w:val="20"/>
          <w:szCs w:val="20"/>
        </w:rPr>
        <w:t>/2021</w:t>
      </w:r>
    </w:p>
    <w:p w:rsidR="006C414B" w:rsidRPr="00BF66BC" w:rsidRDefault="00A82C5B">
      <w:pPr>
        <w:ind w:left="284"/>
        <w:rPr>
          <w:rFonts w:asciiTheme="minorHAnsi" w:hAnsiTheme="minorHAnsi" w:cs="Arial"/>
          <w:bCs/>
          <w:sz w:val="20"/>
          <w:szCs w:val="20"/>
        </w:rPr>
      </w:pPr>
      <w:r w:rsidRPr="00BF66BC">
        <w:rPr>
          <w:rFonts w:asciiTheme="minorHAnsi" w:hAnsiTheme="minorHAnsi" w:cs="Arial"/>
          <w:bCs/>
          <w:sz w:val="20"/>
          <w:szCs w:val="20"/>
        </w:rPr>
        <w:br w:type="page"/>
      </w:r>
    </w:p>
    <w:p w:rsidR="006C414B" w:rsidRDefault="00A82C5B" w:rsidP="002D3FE2">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2D3FE2" w:rsidRDefault="002D3FE2" w:rsidP="002D3FE2">
      <w:pPr>
        <w:spacing w:after="120" w:line="300" w:lineRule="exact"/>
        <w:jc w:val="both"/>
        <w:rPr>
          <w:rFonts w:ascii="Calibri" w:hAnsi="Calibri"/>
          <w:sz w:val="20"/>
          <w:szCs w:val="20"/>
        </w:rPr>
      </w:pPr>
      <w:r>
        <w:rPr>
          <w:rFonts w:ascii="Calibri" w:hAnsi="Calibri"/>
          <w:sz w:val="20"/>
          <w:szCs w:val="20"/>
        </w:rPr>
        <w:t>In data 28 luglio 2021 è stata approvata la proposta di legge “</w:t>
      </w:r>
      <w:r w:rsidRPr="008636A4">
        <w:rPr>
          <w:rFonts w:ascii="Calibri" w:hAnsi="Calibri"/>
          <w:i/>
          <w:sz w:val="20"/>
          <w:szCs w:val="20"/>
        </w:rPr>
        <w:t xml:space="preserve">Disposizioni in materia di utilizzo dei defibrillatori semiautomatici e automatici in ambiente </w:t>
      </w:r>
      <w:proofErr w:type="spellStart"/>
      <w:r w:rsidRPr="008636A4">
        <w:rPr>
          <w:rFonts w:ascii="Calibri" w:hAnsi="Calibri"/>
          <w:i/>
          <w:sz w:val="20"/>
          <w:szCs w:val="20"/>
        </w:rPr>
        <w:t>extraospedaliero</w:t>
      </w:r>
      <w:proofErr w:type="spellEnd"/>
      <w:r>
        <w:rPr>
          <w:rFonts w:ascii="Calibri" w:hAnsi="Calibri"/>
          <w:sz w:val="20"/>
          <w:szCs w:val="20"/>
        </w:rPr>
        <w:t xml:space="preserve">” per favorire la progressiva diffusione e utilizzazione dei defibrillatori esterni (DAE) </w:t>
      </w:r>
      <w:r w:rsidRPr="007B5C35">
        <w:rPr>
          <w:rFonts w:ascii="Calibri" w:hAnsi="Calibri"/>
          <w:sz w:val="20"/>
          <w:szCs w:val="20"/>
        </w:rPr>
        <w:t>press</w:t>
      </w:r>
      <w:r>
        <w:rPr>
          <w:rFonts w:ascii="Calibri" w:hAnsi="Calibri"/>
          <w:sz w:val="20"/>
          <w:szCs w:val="20"/>
        </w:rPr>
        <w:t xml:space="preserve">o le Pubbliche Amministrazioni </w:t>
      </w:r>
      <w:r w:rsidRPr="007B5C35">
        <w:rPr>
          <w:rFonts w:ascii="Calibri" w:hAnsi="Calibri"/>
          <w:sz w:val="20"/>
          <w:szCs w:val="20"/>
        </w:rPr>
        <w:t xml:space="preserve">aperte al pubblico con almeno 15 dipendenti </w:t>
      </w:r>
      <w:r>
        <w:rPr>
          <w:rFonts w:ascii="Calibri" w:hAnsi="Calibri"/>
          <w:sz w:val="20"/>
          <w:szCs w:val="20"/>
        </w:rPr>
        <w:t>(</w:t>
      </w:r>
      <w:r w:rsidRPr="007B5C35">
        <w:rPr>
          <w:rFonts w:ascii="Calibri" w:hAnsi="Calibri"/>
          <w:sz w:val="20"/>
          <w:szCs w:val="20"/>
        </w:rPr>
        <w:t>con priorità nei confronti delle scuole e delle università), sui mezzi di trasporto aerei, marittimi o ferroviari o sui mezzi per il trasporto extraurbano in concessione.</w:t>
      </w:r>
      <w:r>
        <w:rPr>
          <w:rFonts w:ascii="Calibri" w:hAnsi="Calibri"/>
          <w:sz w:val="20"/>
          <w:szCs w:val="20"/>
        </w:rPr>
        <w:t xml:space="preserve">  </w:t>
      </w:r>
    </w:p>
    <w:p w:rsidR="002D3FE2" w:rsidRDefault="002D3FE2" w:rsidP="00A77F27">
      <w:pPr>
        <w:spacing w:after="120" w:line="300" w:lineRule="exact"/>
        <w:jc w:val="both"/>
        <w:rPr>
          <w:rFonts w:ascii="Calibri" w:hAnsi="Calibri"/>
          <w:sz w:val="20"/>
          <w:szCs w:val="20"/>
        </w:rPr>
      </w:pPr>
      <w:r w:rsidRPr="00F33B0F">
        <w:rPr>
          <w:rFonts w:ascii="Calibri" w:hAnsi="Calibri"/>
          <w:sz w:val="20"/>
          <w:szCs w:val="20"/>
        </w:rPr>
        <w:t xml:space="preserve">L’art. 1 </w:t>
      </w:r>
      <w:r>
        <w:rPr>
          <w:rFonts w:ascii="Calibri" w:hAnsi="Calibri"/>
          <w:sz w:val="20"/>
          <w:szCs w:val="20"/>
        </w:rPr>
        <w:t xml:space="preserve">- </w:t>
      </w:r>
      <w:r w:rsidRPr="00F33B0F">
        <w:rPr>
          <w:rFonts w:ascii="Calibri" w:hAnsi="Calibri"/>
          <w:sz w:val="20"/>
          <w:szCs w:val="20"/>
        </w:rPr>
        <w:t>“</w:t>
      </w:r>
      <w:r w:rsidRPr="008636A4">
        <w:rPr>
          <w:rFonts w:ascii="Calibri" w:hAnsi="Calibri"/>
          <w:i/>
          <w:sz w:val="20"/>
          <w:szCs w:val="20"/>
        </w:rPr>
        <w:t>Programma pluriennale per la diffusione e l'utilizzazione dei defibrillatori semiautomatici e automatici esterni</w:t>
      </w:r>
      <w:r w:rsidRPr="00F33B0F">
        <w:rPr>
          <w:rFonts w:ascii="Calibri" w:hAnsi="Calibri"/>
          <w:sz w:val="20"/>
          <w:szCs w:val="20"/>
        </w:rPr>
        <w:t>”</w:t>
      </w:r>
      <w:r>
        <w:rPr>
          <w:rFonts w:ascii="Calibri" w:hAnsi="Calibri"/>
          <w:sz w:val="20"/>
          <w:szCs w:val="20"/>
        </w:rPr>
        <w:t xml:space="preserve"> - </w:t>
      </w:r>
      <w:r w:rsidRPr="00F33B0F">
        <w:rPr>
          <w:rFonts w:ascii="Calibri" w:hAnsi="Calibri"/>
          <w:sz w:val="20"/>
          <w:szCs w:val="20"/>
        </w:rPr>
        <w:t xml:space="preserve"> comma 4 del testo di legge prevede che per le procedure di </w:t>
      </w:r>
      <w:r>
        <w:rPr>
          <w:rFonts w:ascii="Calibri" w:hAnsi="Calibri"/>
          <w:sz w:val="20"/>
          <w:szCs w:val="20"/>
        </w:rPr>
        <w:t>acquisto dei DAE, le Pubbliche A</w:t>
      </w:r>
      <w:r w:rsidRPr="00F33B0F">
        <w:rPr>
          <w:rFonts w:ascii="Calibri" w:hAnsi="Calibri"/>
          <w:sz w:val="20"/>
          <w:szCs w:val="20"/>
        </w:rPr>
        <w:t xml:space="preserve">mministrazioni si avvalgano degli strumenti di acquisto e di negoziazione messi a disposizione </w:t>
      </w:r>
      <w:proofErr w:type="spellStart"/>
      <w:r w:rsidRPr="00F33B0F">
        <w:rPr>
          <w:rFonts w:ascii="Calibri" w:hAnsi="Calibri"/>
          <w:sz w:val="20"/>
          <w:szCs w:val="20"/>
        </w:rPr>
        <w:t>Consip</w:t>
      </w:r>
      <w:proofErr w:type="spellEnd"/>
      <w:r w:rsidRPr="00F33B0F">
        <w:rPr>
          <w:rFonts w:ascii="Calibri" w:hAnsi="Calibri"/>
          <w:sz w:val="20"/>
          <w:szCs w:val="20"/>
        </w:rPr>
        <w:t xml:space="preserve"> </w:t>
      </w:r>
      <w:proofErr w:type="spellStart"/>
      <w:r w:rsidRPr="00F33B0F">
        <w:rPr>
          <w:rFonts w:ascii="Calibri" w:hAnsi="Calibri"/>
          <w:sz w:val="20"/>
          <w:szCs w:val="20"/>
        </w:rPr>
        <w:t>S</w:t>
      </w:r>
      <w:r w:rsidR="00092F76">
        <w:rPr>
          <w:rFonts w:ascii="Calibri" w:hAnsi="Calibri"/>
          <w:sz w:val="20"/>
          <w:szCs w:val="20"/>
        </w:rPr>
        <w:t>.</w:t>
      </w:r>
      <w:r w:rsidRPr="00F33B0F">
        <w:rPr>
          <w:rFonts w:ascii="Calibri" w:hAnsi="Calibri"/>
          <w:sz w:val="20"/>
          <w:szCs w:val="20"/>
        </w:rPr>
        <w:t>p</w:t>
      </w:r>
      <w:r w:rsidR="00092F76">
        <w:rPr>
          <w:rFonts w:ascii="Calibri" w:hAnsi="Calibri"/>
          <w:sz w:val="20"/>
          <w:szCs w:val="20"/>
        </w:rPr>
        <w:t>.A</w:t>
      </w:r>
      <w:proofErr w:type="spellEnd"/>
      <w:r w:rsidRPr="00F33B0F">
        <w:rPr>
          <w:rFonts w:ascii="Calibri" w:hAnsi="Calibri"/>
          <w:sz w:val="20"/>
          <w:szCs w:val="20"/>
        </w:rPr>
        <w:t xml:space="preserve">, ovvero dalle centrali di committenza regionali. </w:t>
      </w:r>
    </w:p>
    <w:p w:rsidR="00CE1C86" w:rsidRPr="00BA7657" w:rsidRDefault="00CE1C86" w:rsidP="00A77F27">
      <w:pPr>
        <w:pStyle w:val="BodyText21"/>
        <w:spacing w:line="300" w:lineRule="exact"/>
        <w:rPr>
          <w:rFonts w:asciiTheme="minorHAnsi" w:hAnsiTheme="minorHAnsi" w:cs="Arial"/>
          <w:bCs/>
          <w:sz w:val="20"/>
          <w:szCs w:val="20"/>
        </w:rPr>
      </w:pPr>
      <w:proofErr w:type="spellStart"/>
      <w:r w:rsidRPr="00F33B0F">
        <w:rPr>
          <w:rFonts w:ascii="Calibri" w:hAnsi="Calibri"/>
          <w:sz w:val="20"/>
          <w:szCs w:val="20"/>
        </w:rPr>
        <w:t>Consip</w:t>
      </w:r>
      <w:proofErr w:type="spellEnd"/>
      <w:r w:rsidRPr="00F33B0F">
        <w:rPr>
          <w:rFonts w:ascii="Calibri" w:hAnsi="Calibri"/>
          <w:sz w:val="20"/>
          <w:szCs w:val="20"/>
        </w:rPr>
        <w:t xml:space="preserve"> </w:t>
      </w:r>
      <w:proofErr w:type="spellStart"/>
      <w:r w:rsidR="00092F76" w:rsidRPr="00F33B0F">
        <w:rPr>
          <w:rFonts w:ascii="Calibri" w:hAnsi="Calibri"/>
          <w:sz w:val="20"/>
          <w:szCs w:val="20"/>
        </w:rPr>
        <w:t>S</w:t>
      </w:r>
      <w:r w:rsidR="00092F76">
        <w:rPr>
          <w:rFonts w:ascii="Calibri" w:hAnsi="Calibri"/>
          <w:sz w:val="20"/>
          <w:szCs w:val="20"/>
        </w:rPr>
        <w:t>.</w:t>
      </w:r>
      <w:r w:rsidR="00092F76" w:rsidRPr="00F33B0F">
        <w:rPr>
          <w:rFonts w:ascii="Calibri" w:hAnsi="Calibri"/>
          <w:sz w:val="20"/>
          <w:szCs w:val="20"/>
        </w:rPr>
        <w:t>p</w:t>
      </w:r>
      <w:r w:rsidR="00092F76">
        <w:rPr>
          <w:rFonts w:ascii="Calibri" w:hAnsi="Calibri"/>
          <w:sz w:val="20"/>
          <w:szCs w:val="20"/>
        </w:rPr>
        <w:t>.A</w:t>
      </w:r>
      <w:proofErr w:type="spellEnd"/>
      <w:r>
        <w:rPr>
          <w:rFonts w:ascii="Calibri" w:hAnsi="Calibri"/>
          <w:sz w:val="20"/>
          <w:szCs w:val="20"/>
        </w:rPr>
        <w:t xml:space="preserve"> al fine di permettere alle Pubbliche Amministrazioni di adeguarsi a tale contesto normativo</w:t>
      </w:r>
      <w:r w:rsidR="00BA7657">
        <w:rPr>
          <w:rFonts w:ascii="Calibri" w:hAnsi="Calibri"/>
          <w:sz w:val="20"/>
          <w:szCs w:val="20"/>
        </w:rPr>
        <w:t xml:space="preserve"> pubblica </w:t>
      </w:r>
      <w:r w:rsidR="00BA7657">
        <w:rPr>
          <w:rFonts w:ascii="Calibri" w:hAnsi="Calibri" w:cs="Arial"/>
          <w:sz w:val="20"/>
          <w:szCs w:val="20"/>
        </w:rPr>
        <w:t>i</w:t>
      </w:r>
      <w:r w:rsidRPr="00670737">
        <w:rPr>
          <w:rFonts w:ascii="Calibri" w:hAnsi="Calibri" w:cs="Arial"/>
          <w:sz w:val="20"/>
          <w:szCs w:val="20"/>
        </w:rPr>
        <w:t xml:space="preserve">l presente documento di </w:t>
      </w:r>
      <w:r>
        <w:rPr>
          <w:rFonts w:ascii="Calibri" w:hAnsi="Calibri" w:cs="Arial"/>
          <w:sz w:val="20"/>
          <w:szCs w:val="20"/>
        </w:rPr>
        <w:t>rilevazione dei fabbisogni della PA</w:t>
      </w:r>
      <w:r w:rsidRPr="00670737">
        <w:rPr>
          <w:rFonts w:ascii="Calibri" w:hAnsi="Calibri" w:cs="Arial"/>
          <w:sz w:val="20"/>
          <w:szCs w:val="20"/>
        </w:rPr>
        <w:t xml:space="preserve"> </w:t>
      </w:r>
      <w:r w:rsidR="00BA7657">
        <w:rPr>
          <w:rFonts w:ascii="Calibri" w:hAnsi="Calibri" w:cs="Arial"/>
          <w:sz w:val="20"/>
          <w:szCs w:val="20"/>
        </w:rPr>
        <w:t>con</w:t>
      </w:r>
      <w:r w:rsidRPr="00670737">
        <w:rPr>
          <w:rFonts w:ascii="Calibri" w:hAnsi="Calibri" w:cs="Arial"/>
          <w:sz w:val="20"/>
          <w:szCs w:val="20"/>
        </w:rPr>
        <w:t xml:space="preserve"> l’obiettivo di: </w:t>
      </w:r>
    </w:p>
    <w:p w:rsidR="00BA7657" w:rsidRDefault="00BA7657" w:rsidP="00A77F27">
      <w:pPr>
        <w:pStyle w:val="BodyText21"/>
        <w:numPr>
          <w:ilvl w:val="0"/>
          <w:numId w:val="2"/>
        </w:numPr>
        <w:tabs>
          <w:tab w:val="num" w:pos="360"/>
        </w:tabs>
        <w:spacing w:line="300" w:lineRule="exact"/>
        <w:ind w:left="568" w:hanging="284"/>
        <w:rPr>
          <w:rFonts w:ascii="Calibri" w:hAnsi="Calibri" w:cs="Arial"/>
          <w:sz w:val="20"/>
          <w:szCs w:val="20"/>
        </w:rPr>
      </w:pPr>
      <w:r>
        <w:rPr>
          <w:rFonts w:ascii="Calibri" w:hAnsi="Calibri" w:cs="Arial"/>
          <w:sz w:val="20"/>
          <w:szCs w:val="20"/>
        </w:rPr>
        <w:t>raccogliere le esigenze delle PA;</w:t>
      </w:r>
    </w:p>
    <w:p w:rsidR="00A77F27" w:rsidRDefault="00BA7657" w:rsidP="00A77F27">
      <w:pPr>
        <w:pStyle w:val="BodyText21"/>
        <w:numPr>
          <w:ilvl w:val="0"/>
          <w:numId w:val="2"/>
        </w:numPr>
        <w:tabs>
          <w:tab w:val="num" w:pos="360"/>
        </w:tabs>
        <w:spacing w:line="300" w:lineRule="exact"/>
        <w:ind w:left="568" w:hanging="284"/>
        <w:rPr>
          <w:rFonts w:ascii="Calibri" w:hAnsi="Calibri" w:cs="Arial"/>
          <w:sz w:val="20"/>
          <w:szCs w:val="20"/>
        </w:rPr>
      </w:pPr>
      <w:r>
        <w:rPr>
          <w:rFonts w:ascii="Calibri" w:hAnsi="Calibri" w:cs="Arial"/>
          <w:sz w:val="20"/>
          <w:szCs w:val="20"/>
        </w:rPr>
        <w:t xml:space="preserve">ricevere </w:t>
      </w:r>
      <w:r w:rsidR="00CE1C86" w:rsidRPr="00143CE4">
        <w:rPr>
          <w:rFonts w:ascii="Calibri" w:hAnsi="Calibri" w:cs="Arial"/>
          <w:sz w:val="20"/>
          <w:szCs w:val="20"/>
        </w:rPr>
        <w:t xml:space="preserve">da parte </w:t>
      </w:r>
      <w:r w:rsidR="007F0E8F">
        <w:rPr>
          <w:rFonts w:ascii="Calibri" w:hAnsi="Calibri" w:cs="Arial"/>
          <w:sz w:val="20"/>
          <w:szCs w:val="20"/>
        </w:rPr>
        <w:t>delle amministrazioni interessate</w:t>
      </w:r>
      <w:r w:rsidR="00CE1C86" w:rsidRPr="00143CE4">
        <w:rPr>
          <w:rFonts w:ascii="Calibri" w:hAnsi="Calibri" w:cs="Arial"/>
          <w:sz w:val="20"/>
          <w:szCs w:val="20"/>
        </w:rPr>
        <w:t xml:space="preserve">, osservazioni e suggerimenti </w:t>
      </w:r>
      <w:r>
        <w:rPr>
          <w:rFonts w:ascii="Calibri" w:hAnsi="Calibri" w:cs="Arial"/>
          <w:sz w:val="20"/>
          <w:szCs w:val="20"/>
        </w:rPr>
        <w:t xml:space="preserve">merceologici </w:t>
      </w:r>
      <w:r w:rsidR="00CE1C86" w:rsidRPr="00143CE4">
        <w:rPr>
          <w:rFonts w:ascii="Calibri" w:hAnsi="Calibri" w:cs="Arial"/>
          <w:sz w:val="20"/>
          <w:szCs w:val="20"/>
        </w:rPr>
        <w:t>per</w:t>
      </w:r>
      <w:r w:rsidR="00A16BDB">
        <w:rPr>
          <w:rFonts w:ascii="Calibri" w:hAnsi="Calibri" w:cs="Arial"/>
          <w:sz w:val="20"/>
          <w:szCs w:val="20"/>
        </w:rPr>
        <w:t xml:space="preserve"> definire</w:t>
      </w:r>
      <w:r w:rsidR="00CE1C86" w:rsidRPr="00143CE4">
        <w:rPr>
          <w:rFonts w:ascii="Calibri" w:hAnsi="Calibri" w:cs="Arial"/>
          <w:sz w:val="20"/>
          <w:szCs w:val="20"/>
        </w:rPr>
        <w:t xml:space="preserve"> una </w:t>
      </w:r>
      <w:r>
        <w:rPr>
          <w:rFonts w:ascii="Calibri" w:hAnsi="Calibri" w:cs="Arial"/>
          <w:sz w:val="20"/>
          <w:szCs w:val="20"/>
        </w:rPr>
        <w:t>mirata iniziativa di</w:t>
      </w:r>
      <w:r w:rsidR="00A16BDB">
        <w:rPr>
          <w:rFonts w:ascii="Calibri" w:hAnsi="Calibri" w:cs="Arial"/>
          <w:sz w:val="20"/>
          <w:szCs w:val="20"/>
        </w:rPr>
        <w:t xml:space="preserve"> gara.</w:t>
      </w:r>
    </w:p>
    <w:p w:rsidR="00A77F27" w:rsidRDefault="00A77F27" w:rsidP="00A77F27">
      <w:pPr>
        <w:pStyle w:val="BodyText21"/>
        <w:spacing w:line="300" w:lineRule="exact"/>
        <w:ind w:left="568"/>
        <w:rPr>
          <w:rFonts w:ascii="Calibri" w:hAnsi="Calibri" w:cs="Arial"/>
          <w:sz w:val="20"/>
          <w:szCs w:val="20"/>
        </w:rPr>
      </w:pPr>
    </w:p>
    <w:p w:rsidR="006C414B" w:rsidRPr="00A77F27" w:rsidRDefault="00A82C5B" w:rsidP="00A77F27">
      <w:pPr>
        <w:pStyle w:val="BodyText21"/>
        <w:spacing w:line="300" w:lineRule="exact"/>
        <w:rPr>
          <w:rFonts w:ascii="Calibri" w:hAnsi="Calibri" w:cs="Arial"/>
          <w:sz w:val="20"/>
          <w:szCs w:val="20"/>
        </w:rPr>
      </w:pPr>
      <w:r w:rsidRPr="00A77F27">
        <w:rPr>
          <w:rFonts w:asciiTheme="minorHAnsi" w:hAnsiTheme="minorHAnsi" w:cs="Arial"/>
          <w:bCs/>
          <w:sz w:val="20"/>
          <w:szCs w:val="20"/>
        </w:rPr>
        <w:t xml:space="preserve">Vi preghiamo di fornire il Vostro contributo - previa presa visione dell’informativa sul trattamento dei dati personali sotto riportata - compilando il presente questionario e inviandolo </w:t>
      </w:r>
      <w:r w:rsidRPr="00E44420">
        <w:rPr>
          <w:rFonts w:asciiTheme="minorHAnsi" w:hAnsiTheme="minorHAnsi" w:cs="Arial"/>
          <w:bCs/>
          <w:sz w:val="20"/>
          <w:szCs w:val="20"/>
        </w:rPr>
        <w:t xml:space="preserve">entro </w:t>
      </w:r>
      <w:r w:rsidRPr="00E44420">
        <w:rPr>
          <w:rFonts w:asciiTheme="minorHAnsi" w:hAnsiTheme="minorHAnsi" w:cs="Arial"/>
          <w:b/>
          <w:bCs/>
          <w:sz w:val="20"/>
          <w:szCs w:val="20"/>
          <w:u w:val="single"/>
        </w:rPr>
        <w:t>15 giorni solari</w:t>
      </w:r>
      <w:r w:rsidRPr="00E44420">
        <w:rPr>
          <w:rFonts w:asciiTheme="minorHAnsi" w:hAnsiTheme="minorHAnsi" w:cs="Arial"/>
          <w:bCs/>
          <w:sz w:val="20"/>
          <w:szCs w:val="20"/>
          <w:u w:val="single"/>
        </w:rPr>
        <w:t xml:space="preserve"> dalla data </w:t>
      </w:r>
      <w:r w:rsidR="00E44420" w:rsidRPr="00E44420">
        <w:rPr>
          <w:rFonts w:asciiTheme="minorHAnsi" w:hAnsiTheme="minorHAnsi" w:cs="Arial"/>
          <w:bCs/>
          <w:sz w:val="20"/>
          <w:szCs w:val="20"/>
          <w:u w:val="single"/>
        </w:rPr>
        <w:t>di pubblicazione</w:t>
      </w:r>
      <w:r w:rsidRPr="00E44420">
        <w:rPr>
          <w:rFonts w:asciiTheme="minorHAnsi" w:hAnsiTheme="minorHAnsi" w:cs="Arial"/>
          <w:bCs/>
          <w:color w:val="FF0000"/>
          <w:sz w:val="20"/>
          <w:szCs w:val="20"/>
        </w:rPr>
        <w:t xml:space="preserve"> </w:t>
      </w:r>
      <w:r w:rsidRPr="00E44420">
        <w:rPr>
          <w:rFonts w:asciiTheme="minorHAnsi" w:hAnsiTheme="minorHAnsi" w:cs="Arial"/>
          <w:bCs/>
          <w:sz w:val="20"/>
          <w:szCs w:val="20"/>
        </w:rPr>
        <w:t>all’indirizzo PEC</w:t>
      </w:r>
      <w:r w:rsidR="00143CE4" w:rsidRPr="00E44420">
        <w:rPr>
          <w:rFonts w:asciiTheme="minorHAnsi" w:hAnsiTheme="minorHAnsi" w:cs="Arial"/>
          <w:bCs/>
          <w:sz w:val="20"/>
          <w:szCs w:val="20"/>
        </w:rPr>
        <w:t xml:space="preserve"> </w:t>
      </w:r>
      <w:hyperlink r:id="rId9" w:history="1">
        <w:r w:rsidR="004E2FDB" w:rsidRPr="00E44420">
          <w:rPr>
            <w:rStyle w:val="Collegamentoipertestuale"/>
            <w:rFonts w:asciiTheme="minorHAnsi" w:hAnsiTheme="minorHAnsi" w:cs="Arial"/>
            <w:bCs/>
            <w:sz w:val="20"/>
            <w:szCs w:val="20"/>
          </w:rPr>
          <w:t>dsbsconsip@postacert.consip.it</w:t>
        </w:r>
      </w:hyperlink>
      <w:r w:rsidR="004E2FDB" w:rsidRPr="00A77F27">
        <w:rPr>
          <w:rFonts w:asciiTheme="minorHAnsi" w:hAnsiTheme="minorHAnsi" w:cs="Arial"/>
          <w:bCs/>
          <w:sz w:val="20"/>
          <w:szCs w:val="20"/>
        </w:rPr>
        <w:t xml:space="preserve"> riportando nell’oggetto "Riscontro </w:t>
      </w:r>
      <w:r w:rsidR="00A16BDB" w:rsidRPr="00A77F27">
        <w:rPr>
          <w:rFonts w:asciiTheme="minorHAnsi" w:hAnsiTheme="minorHAnsi" w:cs="Arial"/>
          <w:bCs/>
          <w:sz w:val="20"/>
          <w:szCs w:val="20"/>
        </w:rPr>
        <w:t>rilevazione dei fabbisogni</w:t>
      </w:r>
      <w:r w:rsidR="004E2FDB" w:rsidRPr="00A77F27">
        <w:rPr>
          <w:rFonts w:asciiTheme="minorHAnsi" w:hAnsiTheme="minorHAnsi" w:cs="Arial"/>
          <w:bCs/>
          <w:sz w:val="20"/>
          <w:szCs w:val="20"/>
        </w:rPr>
        <w:t xml:space="preserve"> – </w:t>
      </w:r>
      <w:r w:rsidR="00A16BDB" w:rsidRPr="00A77F27">
        <w:rPr>
          <w:rFonts w:asciiTheme="minorHAnsi" w:hAnsiTheme="minorHAnsi" w:cs="Arial"/>
          <w:bCs/>
          <w:sz w:val="20"/>
          <w:szCs w:val="20"/>
        </w:rPr>
        <w:t>Defibrillatori cardiaci esterni</w:t>
      </w:r>
      <w:r w:rsidR="004E2FDB" w:rsidRPr="00A77F27">
        <w:rPr>
          <w:rFonts w:asciiTheme="minorHAnsi" w:hAnsiTheme="minorHAnsi" w:cs="Arial"/>
          <w:bCs/>
          <w:sz w:val="20"/>
          <w:szCs w:val="20"/>
        </w:rPr>
        <w:t>”</w:t>
      </w:r>
      <w:r w:rsidRPr="00A77F27">
        <w:rPr>
          <w:rFonts w:asciiTheme="minorHAnsi" w:hAnsiTheme="minorHAnsi" w:cs="Arial"/>
          <w:bCs/>
          <w:sz w:val="20"/>
          <w:szCs w:val="20"/>
        </w:rPr>
        <w:t>.</w:t>
      </w:r>
      <w:r w:rsidRPr="00A77F27">
        <w:rPr>
          <w:rFonts w:asciiTheme="minorHAnsi" w:hAnsiTheme="minorHAnsi" w:cs="Arial"/>
          <w:bCs/>
          <w:sz w:val="20"/>
          <w:szCs w:val="20"/>
        </w:rPr>
        <w:tab/>
      </w:r>
    </w:p>
    <w:p w:rsidR="006C414B" w:rsidRDefault="00A82C5B" w:rsidP="00092F76">
      <w:pPr>
        <w:spacing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w:t>
      </w:r>
      <w:r w:rsidR="00595530">
        <w:rPr>
          <w:rFonts w:asciiTheme="minorHAnsi" w:hAnsiTheme="minorHAnsi" w:cs="Arial"/>
          <w:bCs/>
          <w:sz w:val="20"/>
          <w:szCs w:val="20"/>
        </w:rPr>
        <w:t>uppo dell’iniziativa in oggetto.</w:t>
      </w:r>
    </w:p>
    <w:p w:rsidR="00595530" w:rsidRDefault="00595530" w:rsidP="00092F76">
      <w:pPr>
        <w:spacing w:line="276" w:lineRule="auto"/>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595530" w:rsidRDefault="00595530" w:rsidP="00092F76">
      <w:pPr>
        <w:spacing w:line="276" w:lineRule="auto"/>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Dati </w:t>
      </w:r>
      <w:r w:rsidR="00A77F27">
        <w:rPr>
          <w:rFonts w:asciiTheme="minorHAnsi" w:hAnsiTheme="minorHAnsi" w:cs="Arial"/>
          <w:b/>
          <w:bCs/>
          <w:sz w:val="22"/>
          <w:szCs w:val="20"/>
        </w:rPr>
        <w:t>Pubblica Amministrazione</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77F27">
            <w:pPr>
              <w:ind w:left="284"/>
              <w:rPr>
                <w:rFonts w:asciiTheme="minorHAnsi" w:hAnsiTheme="minorHAnsi" w:cs="Arial"/>
                <w:b/>
                <w:bCs/>
                <w:sz w:val="20"/>
                <w:szCs w:val="20"/>
              </w:rPr>
            </w:pPr>
            <w:r>
              <w:rPr>
                <w:rFonts w:asciiTheme="minorHAnsi" w:hAnsiTheme="minorHAnsi" w:cs="Arial"/>
                <w:b/>
                <w:bCs/>
                <w:sz w:val="20"/>
                <w:szCs w:val="20"/>
              </w:rPr>
              <w:t>Pubblica Amministrazione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rsidP="00A77F27">
            <w:pPr>
              <w:ind w:left="284"/>
              <w:rPr>
                <w:rFonts w:asciiTheme="minorHAnsi" w:hAnsiTheme="minorHAnsi" w:cs="Arial"/>
                <w:b/>
                <w:bCs/>
                <w:sz w:val="20"/>
                <w:szCs w:val="20"/>
              </w:rPr>
            </w:pPr>
            <w:r w:rsidRPr="00E57C36">
              <w:rPr>
                <w:rFonts w:asciiTheme="minorHAnsi" w:hAnsiTheme="minorHAnsi" w:cs="Arial"/>
                <w:b/>
                <w:bCs/>
                <w:sz w:val="20"/>
                <w:szCs w:val="20"/>
              </w:rPr>
              <w:t xml:space="preserve">Ruolo </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B2D1B" w:rsidRPr="00E57C36">
        <w:tc>
          <w:tcPr>
            <w:tcW w:w="2830" w:type="dxa"/>
            <w:shd w:val="clear" w:color="auto" w:fill="auto"/>
            <w:vAlign w:val="center"/>
          </w:tcPr>
          <w:p w:rsidR="006B2D1B" w:rsidRPr="00E57C36" w:rsidRDefault="006B2D1B">
            <w:pPr>
              <w:ind w:left="284"/>
              <w:rPr>
                <w:rFonts w:asciiTheme="minorHAnsi" w:hAnsiTheme="minorHAnsi" w:cs="Arial"/>
                <w:b/>
                <w:bCs/>
                <w:sz w:val="20"/>
                <w:szCs w:val="20"/>
              </w:rPr>
            </w:pPr>
            <w:r>
              <w:rPr>
                <w:rFonts w:asciiTheme="minorHAnsi" w:hAnsiTheme="minorHAnsi" w:cs="Arial"/>
                <w:b/>
                <w:bCs/>
                <w:sz w:val="20"/>
                <w:szCs w:val="20"/>
              </w:rPr>
              <w:t>Indirizzo PEC</w:t>
            </w:r>
          </w:p>
        </w:tc>
        <w:tc>
          <w:tcPr>
            <w:tcW w:w="5664" w:type="dxa"/>
            <w:vAlign w:val="center"/>
          </w:tcPr>
          <w:p w:rsidR="006B2D1B" w:rsidRPr="00E57C36" w:rsidRDefault="006B2D1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833072" w:rsidRDefault="00833072">
      <w:pPr>
        <w:rPr>
          <w:rFonts w:asciiTheme="minorHAnsi" w:hAnsiTheme="minorHAnsi" w:cs="Arial"/>
          <w:b/>
          <w:bCs/>
          <w:sz w:val="22"/>
          <w:szCs w:val="20"/>
        </w:rPr>
      </w:pPr>
      <w:r>
        <w:rPr>
          <w:rFonts w:asciiTheme="minorHAnsi" w:hAnsiTheme="minorHAnsi" w:cs="Arial"/>
          <w:b/>
          <w:bCs/>
          <w:sz w:val="22"/>
          <w:szCs w:val="20"/>
        </w:rPr>
        <w:br w:type="page"/>
      </w: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xml:space="preserve">), Vi informiamo che la raccolta ed il trattamento dei dati personali (d’ora in poi anche solo “Dati”) da Voi forniti sono effettuati al fine di consentire la Vostra partecipazione  all’ attività di </w:t>
      </w:r>
      <w:r w:rsidR="002D2E80">
        <w:rPr>
          <w:rFonts w:asciiTheme="minorHAnsi" w:hAnsiTheme="minorHAnsi" w:cs="Arial"/>
          <w:bCs/>
          <w:sz w:val="20"/>
          <w:szCs w:val="20"/>
        </w:rPr>
        <w:t xml:space="preserve">rilevazione dei fabbisogni </w:t>
      </w:r>
      <w:r>
        <w:rPr>
          <w:rFonts w:asciiTheme="minorHAnsi" w:hAnsiTheme="minorHAnsi" w:cs="Arial"/>
          <w:bCs/>
          <w:sz w:val="20"/>
          <w:szCs w:val="20"/>
        </w:rPr>
        <w:t>sopradetta, nell’ambito della quale, a titolo esemplificativo, rientrano la definizione della strategia di acquisto della merceologia, le ricerche di mercato nello specifico settore merceologico, le analisi economiche e statistiche.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rsidP="00595530">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32B86" w:rsidP="00A32B86">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Ambito merceologico</w:t>
      </w:r>
    </w:p>
    <w:p w:rsidR="00A32B86" w:rsidRPr="00A46CEF" w:rsidRDefault="00A32B86" w:rsidP="00A32B86">
      <w:pPr>
        <w:widowControl w:val="0"/>
        <w:spacing w:line="300" w:lineRule="exact"/>
        <w:jc w:val="both"/>
        <w:rPr>
          <w:rFonts w:ascii="Calibri" w:hAnsi="Calibri"/>
          <w:sz w:val="20"/>
          <w:szCs w:val="20"/>
        </w:rPr>
      </w:pPr>
      <w:r>
        <w:rPr>
          <w:rFonts w:ascii="Calibri" w:hAnsi="Calibri"/>
          <w:sz w:val="20"/>
          <w:szCs w:val="20"/>
        </w:rPr>
        <w:t>Defibrillatori cardiaci esterni -  dispositivi elettromedicali che consentono</w:t>
      </w:r>
      <w:r w:rsidRPr="00A46CEF">
        <w:rPr>
          <w:rFonts w:ascii="Calibri" w:hAnsi="Calibri"/>
          <w:sz w:val="20"/>
          <w:szCs w:val="20"/>
        </w:rPr>
        <w:t xml:space="preserve"> l'esecuzione d</w:t>
      </w:r>
      <w:r>
        <w:rPr>
          <w:rFonts w:ascii="Calibri" w:hAnsi="Calibri"/>
          <w:sz w:val="20"/>
          <w:szCs w:val="20"/>
        </w:rPr>
        <w:t>ella defibrillazione elettrica (</w:t>
      </w:r>
      <w:r w:rsidRPr="00A46CEF">
        <w:rPr>
          <w:rFonts w:ascii="Calibri" w:hAnsi="Calibri"/>
          <w:sz w:val="20"/>
          <w:szCs w:val="20"/>
        </w:rPr>
        <w:t>procedura medica per il ripristino del normale ritmo cardiaco nei soggetti con un'aritmia</w:t>
      </w:r>
      <w:r>
        <w:rPr>
          <w:rFonts w:ascii="Calibri" w:hAnsi="Calibri"/>
          <w:sz w:val="20"/>
          <w:szCs w:val="20"/>
        </w:rPr>
        <w:t>)</w:t>
      </w:r>
      <w:r w:rsidRPr="00A46CEF">
        <w:rPr>
          <w:rFonts w:ascii="Calibri" w:hAnsi="Calibri"/>
          <w:sz w:val="20"/>
          <w:szCs w:val="20"/>
        </w:rPr>
        <w:t>.</w:t>
      </w:r>
    </w:p>
    <w:p w:rsidR="006C414B" w:rsidRPr="00533A80" w:rsidRDefault="006C414B">
      <w:pPr>
        <w:spacing w:line="360" w:lineRule="auto"/>
        <w:ind w:left="284"/>
        <w:jc w:val="both"/>
        <w:rPr>
          <w:rFonts w:asciiTheme="minorHAnsi" w:hAnsiTheme="minorHAnsi" w:cs="Arial"/>
          <w:bCs/>
          <w:sz w:val="20"/>
          <w:szCs w:val="20"/>
        </w:rPr>
      </w:pPr>
    </w:p>
    <w:p w:rsidR="006C414B" w:rsidRDefault="00A82C5B" w:rsidP="00A32B86">
      <w:pPr>
        <w:spacing w:line="360" w:lineRule="auto"/>
        <w:jc w:val="both"/>
        <w:rPr>
          <w:rFonts w:asciiTheme="minorHAnsi" w:hAnsiTheme="minorHAnsi" w:cs="Arial"/>
          <w:bCs/>
          <w:sz w:val="22"/>
          <w:szCs w:val="22"/>
        </w:rPr>
      </w:pPr>
      <w:r>
        <w:rPr>
          <w:rFonts w:asciiTheme="minorHAnsi" w:hAnsiTheme="minorHAnsi" w:cs="Arial"/>
          <w:b/>
          <w:bCs/>
          <w:sz w:val="22"/>
          <w:szCs w:val="22"/>
        </w:rPr>
        <w:t xml:space="preserve">Domande </w:t>
      </w:r>
    </w:p>
    <w:p w:rsidR="00A32B86" w:rsidRPr="00A32B86" w:rsidRDefault="00A32B86" w:rsidP="00A32B86">
      <w:pPr>
        <w:pStyle w:val="Paragrafoelenco"/>
        <w:numPr>
          <w:ilvl w:val="0"/>
          <w:numId w:val="11"/>
        </w:numPr>
        <w:tabs>
          <w:tab w:val="left" w:pos="284"/>
        </w:tabs>
        <w:ind w:hanging="720"/>
        <w:jc w:val="both"/>
        <w:rPr>
          <w:rFonts w:ascii="Calibri" w:hAnsi="Calibri" w:cs="Calibri"/>
          <w:bCs/>
          <w:sz w:val="20"/>
          <w:szCs w:val="20"/>
        </w:rPr>
      </w:pPr>
      <w:r w:rsidRPr="00A32B86">
        <w:rPr>
          <w:rFonts w:ascii="Calibri" w:hAnsi="Calibri" w:cs="Calibri"/>
          <w:bCs/>
          <w:sz w:val="20"/>
          <w:szCs w:val="20"/>
        </w:rPr>
        <w:t>Siete interessati ad una iniziativa per l’acquisto di Defibrillatori cardiaci esterni?</w:t>
      </w:r>
    </w:p>
    <w:p w:rsidR="00A32B86" w:rsidRDefault="00A32B86" w:rsidP="00A32B86">
      <w:pPr>
        <w:tabs>
          <w:tab w:val="num" w:pos="1260"/>
        </w:tabs>
        <w:jc w:val="both"/>
        <w:rPr>
          <w:rFonts w:asciiTheme="minorHAnsi" w:hAnsiTheme="minorHAnsi" w:cstheme="minorHAnsi"/>
          <w:b/>
          <w:bCs/>
          <w:sz w:val="20"/>
          <w:szCs w:val="20"/>
        </w:rPr>
      </w:pPr>
    </w:p>
    <w:p w:rsidR="00A32B86" w:rsidRDefault="00A32B86" w:rsidP="00A32B86">
      <w:pPr>
        <w:tabs>
          <w:tab w:val="num" w:pos="1260"/>
        </w:tabs>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p w:rsidR="00A32B86" w:rsidRPr="00D6085C" w:rsidRDefault="00D6085C" w:rsidP="00D6085C">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32B86" w:rsidRPr="00A32B86" w:rsidRDefault="00A32B86" w:rsidP="00A32B86">
      <w:pPr>
        <w:tabs>
          <w:tab w:val="left" w:pos="284"/>
        </w:tabs>
        <w:jc w:val="both"/>
        <w:rPr>
          <w:rFonts w:ascii="Calibri" w:hAnsi="Calibri" w:cs="Calibri"/>
          <w:bCs/>
          <w:sz w:val="20"/>
          <w:szCs w:val="20"/>
        </w:rPr>
      </w:pPr>
    </w:p>
    <w:p w:rsidR="00A32B86" w:rsidRPr="00A32B86" w:rsidRDefault="00A32B86" w:rsidP="00A32B86">
      <w:pPr>
        <w:pStyle w:val="Paragrafoelenco"/>
        <w:numPr>
          <w:ilvl w:val="0"/>
          <w:numId w:val="11"/>
        </w:numPr>
        <w:tabs>
          <w:tab w:val="left" w:pos="284"/>
        </w:tabs>
        <w:ind w:hanging="720"/>
        <w:jc w:val="both"/>
        <w:rPr>
          <w:rFonts w:ascii="Calibri" w:hAnsi="Calibri" w:cs="Calibri"/>
          <w:bCs/>
          <w:sz w:val="20"/>
          <w:szCs w:val="20"/>
        </w:rPr>
      </w:pPr>
      <w:r>
        <w:rPr>
          <w:rFonts w:ascii="Calibri" w:hAnsi="Calibri" w:cs="Calibri"/>
          <w:bCs/>
          <w:sz w:val="20"/>
          <w:szCs w:val="20"/>
        </w:rPr>
        <w:t xml:space="preserve">A quale tipologia di </w:t>
      </w:r>
      <w:r w:rsidR="00D6085C">
        <w:rPr>
          <w:rFonts w:ascii="Calibri" w:hAnsi="Calibri" w:cs="Calibri"/>
          <w:bCs/>
          <w:sz w:val="20"/>
          <w:szCs w:val="20"/>
        </w:rPr>
        <w:t>D</w:t>
      </w:r>
      <w:r w:rsidRPr="00A32B86">
        <w:rPr>
          <w:rFonts w:ascii="Calibri" w:hAnsi="Calibri" w:cs="Calibri"/>
          <w:bCs/>
          <w:sz w:val="20"/>
          <w:szCs w:val="20"/>
        </w:rPr>
        <w:t>efibrillatori cardiaci esterni</w:t>
      </w:r>
      <w:r>
        <w:rPr>
          <w:rFonts w:ascii="Calibri" w:hAnsi="Calibri" w:cs="Calibri"/>
          <w:bCs/>
          <w:sz w:val="20"/>
          <w:szCs w:val="20"/>
        </w:rPr>
        <w:t xml:space="preserve"> siete interessati</w:t>
      </w:r>
      <w:r w:rsidRPr="00A32B86">
        <w:rPr>
          <w:rFonts w:ascii="Calibri" w:hAnsi="Calibri" w:cs="Calibri"/>
          <w:bCs/>
          <w:sz w:val="20"/>
          <w:szCs w:val="20"/>
        </w:rPr>
        <w:t>?</w:t>
      </w:r>
    </w:p>
    <w:p w:rsidR="00A32B86" w:rsidRDefault="00A32B86" w:rsidP="00A32B86">
      <w:pPr>
        <w:tabs>
          <w:tab w:val="num" w:pos="1260"/>
        </w:tabs>
        <w:jc w:val="both"/>
        <w:rPr>
          <w:rFonts w:asciiTheme="minorHAnsi" w:hAnsiTheme="minorHAnsi" w:cstheme="minorHAnsi"/>
          <w:b/>
          <w:bCs/>
          <w:sz w:val="20"/>
          <w:szCs w:val="20"/>
        </w:rPr>
      </w:pPr>
    </w:p>
    <w:p w:rsidR="00A32B86" w:rsidRDefault="00A32B86" w:rsidP="00A32B86">
      <w:pPr>
        <w:tabs>
          <w:tab w:val="num" w:pos="1260"/>
        </w:tabs>
        <w:jc w:val="both"/>
        <w:rPr>
          <w:rFonts w:asciiTheme="minorHAnsi" w:hAnsiTheme="minorHAnsi" w:cstheme="minorHAnsi"/>
          <w:b/>
          <w:bCs/>
          <w:sz w:val="20"/>
          <w:szCs w:val="20"/>
        </w:rPr>
      </w:pPr>
      <w:r w:rsidRPr="00950B20">
        <w:rPr>
          <w:rFonts w:asciiTheme="minorHAnsi" w:hAnsiTheme="minorHAnsi" w:cstheme="minorHAnsi"/>
          <w:b/>
          <w:bCs/>
          <w:sz w:val="20"/>
          <w:szCs w:val="20"/>
        </w:rPr>
        <w:t>Risposta:</w:t>
      </w:r>
    </w:p>
    <w:p w:rsidR="00D6085C" w:rsidRDefault="00D6085C" w:rsidP="00A32B86">
      <w:pPr>
        <w:tabs>
          <w:tab w:val="num" w:pos="1260"/>
        </w:tabs>
        <w:jc w:val="both"/>
        <w:rPr>
          <w:rFonts w:asciiTheme="minorHAnsi" w:hAnsiTheme="minorHAnsi" w:cs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82"/>
        <w:gridCol w:w="567"/>
        <w:gridCol w:w="3396"/>
      </w:tblGrid>
      <w:tr w:rsidR="00D6085C" w:rsidRPr="00D77C05" w:rsidTr="00EC7B16">
        <w:trPr>
          <w:jc w:val="center"/>
        </w:trPr>
        <w:tc>
          <w:tcPr>
            <w:tcW w:w="3949" w:type="dxa"/>
            <w:tcBorders>
              <w:top w:val="nil"/>
              <w:left w:val="nil"/>
              <w:bottom w:val="single" w:sz="4" w:space="0" w:color="auto"/>
              <w:right w:val="single" w:sz="4" w:space="0" w:color="auto"/>
            </w:tcBorders>
            <w:shd w:val="clear" w:color="auto" w:fill="auto"/>
            <w:vAlign w:val="center"/>
          </w:tcPr>
          <w:p w:rsidR="00D6085C" w:rsidRPr="00426D72" w:rsidRDefault="00D6085C" w:rsidP="007E1391">
            <w:pPr>
              <w:jc w:val="center"/>
              <w:rPr>
                <w:rFonts w:ascii="Calibri" w:hAnsi="Calibri"/>
                <w:b/>
                <w:sz w:val="20"/>
                <w:szCs w:val="20"/>
              </w:rPr>
            </w:pPr>
          </w:p>
        </w:tc>
        <w:tc>
          <w:tcPr>
            <w:tcW w:w="582" w:type="dxa"/>
            <w:tcBorders>
              <w:left w:val="single" w:sz="4" w:space="0" w:color="auto"/>
            </w:tcBorders>
            <w:shd w:val="clear" w:color="auto" w:fill="auto"/>
            <w:vAlign w:val="center"/>
          </w:tcPr>
          <w:p w:rsidR="00D6085C" w:rsidRPr="00426D72" w:rsidRDefault="00D6085C" w:rsidP="007E1391">
            <w:pPr>
              <w:jc w:val="center"/>
              <w:rPr>
                <w:rFonts w:ascii="Calibri" w:hAnsi="Calibri"/>
                <w:b/>
                <w:sz w:val="20"/>
                <w:szCs w:val="20"/>
              </w:rPr>
            </w:pPr>
            <w:r>
              <w:rPr>
                <w:rFonts w:ascii="Calibri" w:hAnsi="Calibri"/>
                <w:b/>
                <w:sz w:val="20"/>
                <w:szCs w:val="20"/>
              </w:rPr>
              <w:t>SI</w:t>
            </w:r>
          </w:p>
        </w:tc>
        <w:tc>
          <w:tcPr>
            <w:tcW w:w="567" w:type="dxa"/>
            <w:shd w:val="clear" w:color="auto" w:fill="auto"/>
            <w:vAlign w:val="center"/>
          </w:tcPr>
          <w:p w:rsidR="00D6085C" w:rsidRPr="00426D72" w:rsidRDefault="00D6085C" w:rsidP="007E1391">
            <w:pPr>
              <w:jc w:val="center"/>
              <w:rPr>
                <w:rFonts w:ascii="Calibri" w:hAnsi="Calibri"/>
                <w:b/>
                <w:sz w:val="20"/>
                <w:szCs w:val="20"/>
              </w:rPr>
            </w:pPr>
            <w:r>
              <w:rPr>
                <w:rFonts w:ascii="Calibri" w:hAnsi="Calibri"/>
                <w:b/>
                <w:sz w:val="20"/>
                <w:szCs w:val="20"/>
              </w:rPr>
              <w:t>NO</w:t>
            </w:r>
          </w:p>
        </w:tc>
        <w:tc>
          <w:tcPr>
            <w:tcW w:w="3396" w:type="dxa"/>
          </w:tcPr>
          <w:p w:rsidR="00D6085C" w:rsidRDefault="00A62518" w:rsidP="007E1391">
            <w:pPr>
              <w:jc w:val="center"/>
              <w:rPr>
                <w:rFonts w:ascii="Calibri" w:hAnsi="Calibri"/>
                <w:b/>
                <w:sz w:val="20"/>
                <w:szCs w:val="20"/>
              </w:rPr>
            </w:pPr>
            <w:r>
              <w:rPr>
                <w:rFonts w:ascii="Calibri" w:hAnsi="Calibri"/>
                <w:b/>
                <w:sz w:val="20"/>
                <w:szCs w:val="20"/>
              </w:rPr>
              <w:t>Note</w:t>
            </w:r>
          </w:p>
        </w:tc>
      </w:tr>
      <w:tr w:rsidR="00D6085C" w:rsidRPr="00D77C05" w:rsidTr="00EC7B16">
        <w:trPr>
          <w:jc w:val="center"/>
        </w:trPr>
        <w:tc>
          <w:tcPr>
            <w:tcW w:w="3949" w:type="dxa"/>
            <w:tcBorders>
              <w:top w:val="single" w:sz="4" w:space="0" w:color="auto"/>
            </w:tcBorders>
            <w:shd w:val="clear" w:color="auto" w:fill="auto"/>
          </w:tcPr>
          <w:p w:rsidR="00D6085C" w:rsidRPr="00426D72" w:rsidRDefault="00D6085C" w:rsidP="007E1391">
            <w:pPr>
              <w:tabs>
                <w:tab w:val="num" w:pos="1260"/>
              </w:tabs>
              <w:jc w:val="both"/>
              <w:rPr>
                <w:rFonts w:ascii="Calibri" w:hAnsi="Calibri"/>
                <w:sz w:val="20"/>
                <w:szCs w:val="20"/>
              </w:rPr>
            </w:pPr>
            <w:r>
              <w:rPr>
                <w:rFonts w:ascii="Calibri" w:hAnsi="Calibri"/>
                <w:sz w:val="20"/>
                <w:szCs w:val="20"/>
              </w:rPr>
              <w:t xml:space="preserve">Defibrillatori cardiaci esterni </w:t>
            </w:r>
            <w:r w:rsidRPr="00242FFC">
              <w:rPr>
                <w:rFonts w:ascii="Calibri" w:hAnsi="Calibri"/>
                <w:b/>
                <w:sz w:val="20"/>
                <w:szCs w:val="20"/>
              </w:rPr>
              <w:t xml:space="preserve">semiautomatici  </w:t>
            </w:r>
          </w:p>
        </w:tc>
        <w:tc>
          <w:tcPr>
            <w:tcW w:w="582" w:type="dxa"/>
            <w:shd w:val="clear" w:color="auto" w:fill="auto"/>
          </w:tcPr>
          <w:p w:rsidR="00D6085C" w:rsidRPr="00426D72" w:rsidRDefault="00D6085C" w:rsidP="007E1391">
            <w:pPr>
              <w:jc w:val="both"/>
              <w:rPr>
                <w:rFonts w:ascii="Calibri" w:hAnsi="Calibri"/>
                <w:sz w:val="20"/>
                <w:szCs w:val="20"/>
              </w:rPr>
            </w:pPr>
          </w:p>
        </w:tc>
        <w:tc>
          <w:tcPr>
            <w:tcW w:w="567" w:type="dxa"/>
            <w:shd w:val="clear" w:color="auto" w:fill="auto"/>
          </w:tcPr>
          <w:p w:rsidR="00D6085C" w:rsidRPr="00426D72" w:rsidRDefault="00D6085C" w:rsidP="007E1391">
            <w:pPr>
              <w:jc w:val="both"/>
              <w:rPr>
                <w:rFonts w:ascii="Calibri" w:hAnsi="Calibri"/>
                <w:sz w:val="20"/>
                <w:szCs w:val="20"/>
              </w:rPr>
            </w:pPr>
          </w:p>
        </w:tc>
        <w:tc>
          <w:tcPr>
            <w:tcW w:w="3396" w:type="dxa"/>
          </w:tcPr>
          <w:p w:rsidR="00D6085C" w:rsidRPr="00426D72" w:rsidRDefault="00D6085C" w:rsidP="007E1391">
            <w:pPr>
              <w:jc w:val="both"/>
              <w:rPr>
                <w:rFonts w:ascii="Calibri" w:hAnsi="Calibri"/>
                <w:sz w:val="20"/>
                <w:szCs w:val="20"/>
              </w:rPr>
            </w:pPr>
          </w:p>
        </w:tc>
      </w:tr>
      <w:tr w:rsidR="00D6085C" w:rsidRPr="00D77C05" w:rsidTr="00A62518">
        <w:trPr>
          <w:jc w:val="center"/>
        </w:trPr>
        <w:tc>
          <w:tcPr>
            <w:tcW w:w="3949" w:type="dxa"/>
            <w:shd w:val="clear" w:color="auto" w:fill="auto"/>
          </w:tcPr>
          <w:p w:rsidR="00D6085C" w:rsidRPr="00426D72" w:rsidRDefault="00D6085C" w:rsidP="007E1391">
            <w:pPr>
              <w:tabs>
                <w:tab w:val="num" w:pos="1260"/>
              </w:tabs>
              <w:jc w:val="both"/>
              <w:rPr>
                <w:rFonts w:ascii="Calibri" w:hAnsi="Calibri"/>
                <w:sz w:val="20"/>
                <w:szCs w:val="20"/>
              </w:rPr>
            </w:pPr>
            <w:r>
              <w:rPr>
                <w:rFonts w:ascii="Calibri" w:hAnsi="Calibri"/>
                <w:sz w:val="20"/>
                <w:szCs w:val="20"/>
              </w:rPr>
              <w:t xml:space="preserve">Defibrillatori cardiaci esterni </w:t>
            </w:r>
            <w:r w:rsidRPr="00242FFC">
              <w:rPr>
                <w:rFonts w:ascii="Calibri" w:hAnsi="Calibri"/>
                <w:b/>
                <w:sz w:val="20"/>
                <w:szCs w:val="20"/>
              </w:rPr>
              <w:t xml:space="preserve">automatici  </w:t>
            </w:r>
          </w:p>
        </w:tc>
        <w:tc>
          <w:tcPr>
            <w:tcW w:w="582" w:type="dxa"/>
            <w:shd w:val="clear" w:color="auto" w:fill="auto"/>
          </w:tcPr>
          <w:p w:rsidR="00D6085C" w:rsidRPr="00426D72" w:rsidRDefault="00D6085C" w:rsidP="007E1391">
            <w:pPr>
              <w:jc w:val="both"/>
              <w:rPr>
                <w:rFonts w:ascii="Calibri" w:hAnsi="Calibri"/>
                <w:sz w:val="20"/>
                <w:szCs w:val="20"/>
              </w:rPr>
            </w:pPr>
          </w:p>
        </w:tc>
        <w:tc>
          <w:tcPr>
            <w:tcW w:w="567" w:type="dxa"/>
            <w:shd w:val="clear" w:color="auto" w:fill="auto"/>
          </w:tcPr>
          <w:p w:rsidR="00D6085C" w:rsidRPr="00426D72" w:rsidRDefault="00D6085C" w:rsidP="007E1391">
            <w:pPr>
              <w:jc w:val="both"/>
              <w:rPr>
                <w:rFonts w:ascii="Calibri" w:hAnsi="Calibri"/>
                <w:sz w:val="20"/>
                <w:szCs w:val="20"/>
              </w:rPr>
            </w:pPr>
          </w:p>
        </w:tc>
        <w:tc>
          <w:tcPr>
            <w:tcW w:w="3396" w:type="dxa"/>
          </w:tcPr>
          <w:p w:rsidR="00D6085C" w:rsidRPr="00426D72" w:rsidRDefault="00D6085C" w:rsidP="007E1391">
            <w:pPr>
              <w:jc w:val="both"/>
              <w:rPr>
                <w:rFonts w:ascii="Calibri" w:hAnsi="Calibri"/>
                <w:sz w:val="20"/>
                <w:szCs w:val="20"/>
              </w:rPr>
            </w:pPr>
          </w:p>
        </w:tc>
      </w:tr>
      <w:tr w:rsidR="00D6085C" w:rsidRPr="00D77C05" w:rsidTr="00A62518">
        <w:trPr>
          <w:jc w:val="center"/>
        </w:trPr>
        <w:tc>
          <w:tcPr>
            <w:tcW w:w="3949" w:type="dxa"/>
            <w:shd w:val="clear" w:color="auto" w:fill="auto"/>
          </w:tcPr>
          <w:p w:rsidR="00D6085C" w:rsidRDefault="00D6085C" w:rsidP="007E1391">
            <w:pPr>
              <w:rPr>
                <w:rFonts w:ascii="Calibri" w:hAnsi="Calibri"/>
                <w:sz w:val="20"/>
                <w:szCs w:val="20"/>
              </w:rPr>
            </w:pPr>
            <w:r>
              <w:rPr>
                <w:rFonts w:ascii="Calibri" w:hAnsi="Calibri"/>
                <w:sz w:val="20"/>
                <w:szCs w:val="20"/>
              </w:rPr>
              <w:t xml:space="preserve">Altro </w:t>
            </w:r>
            <w:r w:rsidRPr="00242FFC">
              <w:rPr>
                <w:rFonts w:ascii="Calibri" w:hAnsi="Calibri"/>
                <w:sz w:val="20"/>
                <w:szCs w:val="20"/>
              </w:rPr>
              <w:t>(specificare)</w:t>
            </w:r>
          </w:p>
        </w:tc>
        <w:tc>
          <w:tcPr>
            <w:tcW w:w="582" w:type="dxa"/>
            <w:shd w:val="clear" w:color="auto" w:fill="auto"/>
          </w:tcPr>
          <w:p w:rsidR="00D6085C" w:rsidRPr="00426D72" w:rsidRDefault="00D6085C" w:rsidP="007E1391">
            <w:pPr>
              <w:jc w:val="both"/>
              <w:rPr>
                <w:rFonts w:ascii="Calibri" w:hAnsi="Calibri"/>
                <w:sz w:val="20"/>
                <w:szCs w:val="20"/>
              </w:rPr>
            </w:pPr>
          </w:p>
        </w:tc>
        <w:tc>
          <w:tcPr>
            <w:tcW w:w="567" w:type="dxa"/>
            <w:shd w:val="clear" w:color="auto" w:fill="auto"/>
          </w:tcPr>
          <w:p w:rsidR="00D6085C" w:rsidRPr="00426D72" w:rsidRDefault="00D6085C" w:rsidP="007E1391">
            <w:pPr>
              <w:jc w:val="both"/>
              <w:rPr>
                <w:rFonts w:ascii="Calibri" w:hAnsi="Calibri"/>
                <w:sz w:val="20"/>
                <w:szCs w:val="20"/>
              </w:rPr>
            </w:pPr>
          </w:p>
        </w:tc>
        <w:tc>
          <w:tcPr>
            <w:tcW w:w="3396" w:type="dxa"/>
          </w:tcPr>
          <w:p w:rsidR="00D6085C" w:rsidRPr="00426D72" w:rsidRDefault="00D6085C" w:rsidP="007E1391">
            <w:pPr>
              <w:jc w:val="both"/>
              <w:rPr>
                <w:rFonts w:ascii="Calibri" w:hAnsi="Calibri"/>
                <w:sz w:val="20"/>
                <w:szCs w:val="20"/>
              </w:rPr>
            </w:pPr>
          </w:p>
        </w:tc>
      </w:tr>
    </w:tbl>
    <w:p w:rsidR="00D6085C" w:rsidRPr="00950B20" w:rsidRDefault="00D6085C" w:rsidP="00A32B86">
      <w:pPr>
        <w:tabs>
          <w:tab w:val="num" w:pos="1260"/>
        </w:tabs>
        <w:jc w:val="both"/>
        <w:rPr>
          <w:rFonts w:asciiTheme="minorHAnsi" w:hAnsiTheme="minorHAnsi" w:cstheme="minorHAnsi"/>
          <w:b/>
          <w:bCs/>
          <w:sz w:val="20"/>
          <w:szCs w:val="20"/>
        </w:rPr>
      </w:pPr>
    </w:p>
    <w:p w:rsidR="00A32B86" w:rsidRDefault="00A32B86" w:rsidP="00A32B86">
      <w:pPr>
        <w:jc w:val="both"/>
        <w:rPr>
          <w:rFonts w:ascii="Calibri" w:hAnsi="Calibri" w:cs="Calibri"/>
          <w:bCs/>
          <w:sz w:val="20"/>
          <w:szCs w:val="20"/>
        </w:rPr>
      </w:pPr>
    </w:p>
    <w:p w:rsidR="000548AD" w:rsidRDefault="00A62518" w:rsidP="000548AD">
      <w:pPr>
        <w:pStyle w:val="Paragrafoelenco"/>
        <w:numPr>
          <w:ilvl w:val="0"/>
          <w:numId w:val="11"/>
        </w:numPr>
        <w:tabs>
          <w:tab w:val="left" w:pos="284"/>
        </w:tabs>
        <w:ind w:hanging="720"/>
        <w:jc w:val="both"/>
        <w:rPr>
          <w:rFonts w:ascii="Calibri" w:hAnsi="Calibri" w:cs="Calibri"/>
          <w:bCs/>
          <w:sz w:val="20"/>
          <w:szCs w:val="20"/>
        </w:rPr>
      </w:pPr>
      <w:r>
        <w:rPr>
          <w:rFonts w:ascii="Calibri" w:hAnsi="Calibri" w:cs="Calibri"/>
          <w:bCs/>
          <w:sz w:val="20"/>
          <w:szCs w:val="20"/>
        </w:rPr>
        <w:t>Indicare il fabbisogno</w:t>
      </w:r>
    </w:p>
    <w:p w:rsidR="00D6085C" w:rsidRDefault="00D6085C" w:rsidP="00D6085C">
      <w:pPr>
        <w:tabs>
          <w:tab w:val="num" w:pos="1260"/>
        </w:tabs>
        <w:jc w:val="both"/>
        <w:rPr>
          <w:rFonts w:asciiTheme="minorHAnsi" w:hAnsiTheme="minorHAnsi" w:cstheme="minorHAnsi"/>
          <w:b/>
          <w:bCs/>
          <w:sz w:val="20"/>
          <w:szCs w:val="20"/>
        </w:rPr>
      </w:pPr>
    </w:p>
    <w:p w:rsidR="00D6085C" w:rsidRPr="000809A2" w:rsidRDefault="00D6085C" w:rsidP="00D6085C">
      <w:pPr>
        <w:tabs>
          <w:tab w:val="num" w:pos="1260"/>
        </w:tabs>
        <w:jc w:val="both"/>
        <w:rPr>
          <w:rFonts w:asciiTheme="minorHAnsi" w:hAnsiTheme="minorHAnsi" w:cstheme="minorHAnsi"/>
          <w:b/>
          <w:bCs/>
          <w:sz w:val="20"/>
          <w:szCs w:val="20"/>
        </w:rPr>
      </w:pPr>
      <w:r w:rsidRPr="000809A2">
        <w:rPr>
          <w:rFonts w:asciiTheme="minorHAnsi" w:hAnsiTheme="minorHAnsi" w:cstheme="minorHAnsi"/>
          <w:b/>
          <w:bCs/>
          <w:sz w:val="20"/>
          <w:szCs w:val="20"/>
        </w:rPr>
        <w:t>Risposta:</w:t>
      </w:r>
    </w:p>
    <w:p w:rsidR="000548AD" w:rsidRPr="000548AD" w:rsidRDefault="000548AD" w:rsidP="000548AD">
      <w:pPr>
        <w:tabs>
          <w:tab w:val="left" w:pos="284"/>
        </w:tabs>
        <w:jc w:val="both"/>
        <w:rPr>
          <w:rFonts w:ascii="Calibri" w:hAnsi="Calibri" w:cs="Calibri"/>
          <w:bCs/>
          <w:sz w:val="20"/>
          <w:szCs w:val="20"/>
        </w:rPr>
      </w:pPr>
      <w:r w:rsidRPr="000809A2">
        <w:rPr>
          <w:rFonts w:ascii="Calibri" w:hAnsi="Calibri" w:cs="Calibri"/>
          <w:bCs/>
          <w:sz w:val="20"/>
          <w:szCs w:val="20"/>
        </w:rPr>
        <w:t>(</w:t>
      </w:r>
      <w:r w:rsidRPr="000809A2">
        <w:rPr>
          <w:rFonts w:ascii="Calibri" w:hAnsi="Calibri" w:cs="Calibri"/>
          <w:bCs/>
          <w:i/>
          <w:sz w:val="20"/>
          <w:szCs w:val="20"/>
        </w:rPr>
        <w:t>Si evidenzia che</w:t>
      </w:r>
      <w:r w:rsidR="00EB47F5" w:rsidRPr="000809A2">
        <w:rPr>
          <w:rFonts w:ascii="Calibri" w:hAnsi="Calibri" w:cs="Calibri"/>
          <w:bCs/>
          <w:i/>
          <w:sz w:val="20"/>
          <w:szCs w:val="20"/>
        </w:rPr>
        <w:t xml:space="preserve"> laddove </w:t>
      </w:r>
      <w:r w:rsidR="00B704D7" w:rsidRPr="000809A2">
        <w:rPr>
          <w:rFonts w:ascii="Calibri" w:hAnsi="Calibri" w:cs="Calibri"/>
          <w:bCs/>
          <w:i/>
          <w:sz w:val="20"/>
          <w:szCs w:val="20"/>
        </w:rPr>
        <w:t xml:space="preserve">il valore dell’acquisizione sia inferiore alla soglia comunitaria (e quindi inferiore a </w:t>
      </w:r>
      <w:r w:rsidRPr="000809A2">
        <w:rPr>
          <w:rFonts w:ascii="Calibri" w:hAnsi="Calibri" w:cs="Calibri"/>
          <w:bCs/>
          <w:i/>
          <w:sz w:val="20"/>
          <w:szCs w:val="20"/>
        </w:rPr>
        <w:t>circa 250 defibrillatori</w:t>
      </w:r>
      <w:r w:rsidR="00B704D7" w:rsidRPr="000809A2">
        <w:rPr>
          <w:rFonts w:ascii="Calibri" w:hAnsi="Calibri" w:cs="Calibri"/>
          <w:bCs/>
          <w:i/>
          <w:sz w:val="20"/>
          <w:szCs w:val="20"/>
        </w:rPr>
        <w:t>)</w:t>
      </w:r>
      <w:r w:rsidR="001C56C9" w:rsidRPr="000809A2">
        <w:rPr>
          <w:rFonts w:ascii="Calibri" w:hAnsi="Calibri" w:cs="Calibri"/>
          <w:bCs/>
          <w:i/>
          <w:sz w:val="20"/>
          <w:szCs w:val="20"/>
        </w:rPr>
        <w:t>,</w:t>
      </w:r>
      <w:r w:rsidR="00EB47F5" w:rsidRPr="000809A2">
        <w:rPr>
          <w:rFonts w:ascii="Calibri" w:hAnsi="Calibri" w:cs="Calibri"/>
          <w:bCs/>
          <w:i/>
          <w:sz w:val="20"/>
          <w:szCs w:val="20"/>
        </w:rPr>
        <w:t xml:space="preserve"> ciascuna Amministrazione</w:t>
      </w:r>
      <w:r w:rsidR="00EA477E" w:rsidRPr="000809A2">
        <w:rPr>
          <w:rFonts w:ascii="Calibri" w:hAnsi="Calibri" w:cs="Calibri"/>
          <w:bCs/>
          <w:i/>
          <w:sz w:val="20"/>
          <w:szCs w:val="20"/>
        </w:rPr>
        <w:t xml:space="preserve"> potrà procedere autonomamente con l’utilizzo del MEPA e dello SDAPA Apparecchiature elettromedicali</w:t>
      </w:r>
      <w:r w:rsidRPr="000809A2">
        <w:rPr>
          <w:rFonts w:ascii="Calibri" w:hAnsi="Calibri" w:cs="Calibri"/>
          <w:bCs/>
          <w:sz w:val="20"/>
          <w:szCs w:val="20"/>
        </w:rPr>
        <w:t>)</w:t>
      </w:r>
    </w:p>
    <w:p w:rsidR="00A62518" w:rsidRDefault="00A62518" w:rsidP="00D6085C">
      <w:pPr>
        <w:tabs>
          <w:tab w:val="num" w:pos="1260"/>
        </w:tabs>
        <w:jc w:val="both"/>
        <w:rPr>
          <w:rFonts w:asciiTheme="minorHAnsi" w:hAnsiTheme="minorHAnsi" w:cstheme="minorHAnsi"/>
          <w:b/>
          <w:bCs/>
          <w:sz w:val="20"/>
          <w:szCs w:val="20"/>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tblGrid>
      <w:tr w:rsidR="00E83041" w:rsidRPr="00D77C05" w:rsidTr="00EC7B16">
        <w:tc>
          <w:tcPr>
            <w:tcW w:w="3964" w:type="dxa"/>
            <w:tcBorders>
              <w:top w:val="nil"/>
              <w:left w:val="nil"/>
              <w:bottom w:val="single" w:sz="4" w:space="0" w:color="auto"/>
              <w:right w:val="single" w:sz="4" w:space="0" w:color="auto"/>
            </w:tcBorders>
            <w:shd w:val="clear" w:color="auto" w:fill="auto"/>
            <w:vAlign w:val="center"/>
          </w:tcPr>
          <w:p w:rsidR="00E83041" w:rsidRPr="00426D72" w:rsidRDefault="00E83041" w:rsidP="00E83041">
            <w:pPr>
              <w:jc w:val="center"/>
              <w:rPr>
                <w:rFonts w:ascii="Calibri" w:hAnsi="Calibri"/>
                <w:b/>
                <w:sz w:val="20"/>
                <w:szCs w:val="20"/>
              </w:rPr>
            </w:pPr>
          </w:p>
        </w:tc>
        <w:tc>
          <w:tcPr>
            <w:tcW w:w="1134" w:type="dxa"/>
            <w:tcBorders>
              <w:left w:val="single" w:sz="4" w:space="0" w:color="auto"/>
            </w:tcBorders>
            <w:shd w:val="clear" w:color="auto" w:fill="auto"/>
            <w:vAlign w:val="center"/>
          </w:tcPr>
          <w:p w:rsidR="00E83041" w:rsidRPr="00426D72" w:rsidRDefault="00E83041" w:rsidP="00E83041">
            <w:pPr>
              <w:jc w:val="center"/>
              <w:rPr>
                <w:rFonts w:ascii="Calibri" w:hAnsi="Calibri"/>
                <w:b/>
                <w:sz w:val="20"/>
                <w:szCs w:val="20"/>
              </w:rPr>
            </w:pPr>
            <w:r>
              <w:rPr>
                <w:rFonts w:ascii="Calibri" w:hAnsi="Calibri"/>
                <w:b/>
                <w:sz w:val="20"/>
                <w:szCs w:val="20"/>
              </w:rPr>
              <w:t>Quantità</w:t>
            </w:r>
          </w:p>
        </w:tc>
      </w:tr>
      <w:tr w:rsidR="00E83041" w:rsidRPr="00D77C05" w:rsidTr="00EC7B16">
        <w:tc>
          <w:tcPr>
            <w:tcW w:w="3964" w:type="dxa"/>
            <w:tcBorders>
              <w:top w:val="single" w:sz="4" w:space="0" w:color="auto"/>
            </w:tcBorders>
            <w:shd w:val="clear" w:color="auto" w:fill="auto"/>
          </w:tcPr>
          <w:p w:rsidR="00E83041" w:rsidRPr="00426D72" w:rsidRDefault="00E83041" w:rsidP="00E83041">
            <w:pPr>
              <w:tabs>
                <w:tab w:val="num" w:pos="1260"/>
              </w:tabs>
              <w:jc w:val="both"/>
              <w:rPr>
                <w:rFonts w:ascii="Calibri" w:hAnsi="Calibri"/>
                <w:sz w:val="20"/>
                <w:szCs w:val="20"/>
              </w:rPr>
            </w:pPr>
            <w:r>
              <w:rPr>
                <w:rFonts w:ascii="Calibri" w:hAnsi="Calibri"/>
                <w:sz w:val="20"/>
                <w:szCs w:val="20"/>
              </w:rPr>
              <w:t xml:space="preserve">Defibrillatori cardiaci esterni </w:t>
            </w:r>
            <w:r w:rsidRPr="00242FFC">
              <w:rPr>
                <w:rFonts w:ascii="Calibri" w:hAnsi="Calibri"/>
                <w:b/>
                <w:sz w:val="20"/>
                <w:szCs w:val="20"/>
              </w:rPr>
              <w:t xml:space="preserve">semiautomatici  </w:t>
            </w:r>
          </w:p>
        </w:tc>
        <w:tc>
          <w:tcPr>
            <w:tcW w:w="1134" w:type="dxa"/>
            <w:shd w:val="clear" w:color="auto" w:fill="auto"/>
          </w:tcPr>
          <w:p w:rsidR="00E83041" w:rsidRPr="00426D72" w:rsidRDefault="00E83041" w:rsidP="00E83041">
            <w:pPr>
              <w:jc w:val="both"/>
              <w:rPr>
                <w:rFonts w:ascii="Calibri" w:hAnsi="Calibri"/>
                <w:sz w:val="20"/>
                <w:szCs w:val="20"/>
              </w:rPr>
            </w:pPr>
          </w:p>
        </w:tc>
      </w:tr>
      <w:tr w:rsidR="00E83041" w:rsidRPr="00D77C05" w:rsidTr="00E83041">
        <w:tc>
          <w:tcPr>
            <w:tcW w:w="3964" w:type="dxa"/>
            <w:shd w:val="clear" w:color="auto" w:fill="auto"/>
          </w:tcPr>
          <w:p w:rsidR="00E83041" w:rsidRPr="00426D72" w:rsidRDefault="00E83041" w:rsidP="00E83041">
            <w:pPr>
              <w:tabs>
                <w:tab w:val="num" w:pos="1260"/>
              </w:tabs>
              <w:jc w:val="both"/>
              <w:rPr>
                <w:rFonts w:ascii="Calibri" w:hAnsi="Calibri"/>
                <w:sz w:val="20"/>
                <w:szCs w:val="20"/>
              </w:rPr>
            </w:pPr>
            <w:r>
              <w:rPr>
                <w:rFonts w:ascii="Calibri" w:hAnsi="Calibri"/>
                <w:sz w:val="20"/>
                <w:szCs w:val="20"/>
              </w:rPr>
              <w:t xml:space="preserve">Defibrillatori cardiaci esterni </w:t>
            </w:r>
            <w:r w:rsidRPr="00242FFC">
              <w:rPr>
                <w:rFonts w:ascii="Calibri" w:hAnsi="Calibri"/>
                <w:b/>
                <w:sz w:val="20"/>
                <w:szCs w:val="20"/>
              </w:rPr>
              <w:t xml:space="preserve">automatici  </w:t>
            </w:r>
          </w:p>
        </w:tc>
        <w:tc>
          <w:tcPr>
            <w:tcW w:w="1134" w:type="dxa"/>
            <w:shd w:val="clear" w:color="auto" w:fill="auto"/>
          </w:tcPr>
          <w:p w:rsidR="00E83041" w:rsidRPr="00426D72" w:rsidRDefault="00E83041" w:rsidP="00E83041">
            <w:pPr>
              <w:jc w:val="both"/>
              <w:rPr>
                <w:rFonts w:ascii="Calibri" w:hAnsi="Calibri"/>
                <w:sz w:val="20"/>
                <w:szCs w:val="20"/>
              </w:rPr>
            </w:pPr>
          </w:p>
        </w:tc>
      </w:tr>
      <w:tr w:rsidR="00E83041" w:rsidRPr="00D77C05" w:rsidTr="00E83041">
        <w:tc>
          <w:tcPr>
            <w:tcW w:w="3964" w:type="dxa"/>
            <w:shd w:val="clear" w:color="auto" w:fill="auto"/>
          </w:tcPr>
          <w:p w:rsidR="00E83041" w:rsidRDefault="00E83041" w:rsidP="00E83041">
            <w:pPr>
              <w:rPr>
                <w:rFonts w:ascii="Calibri" w:hAnsi="Calibri"/>
                <w:sz w:val="20"/>
                <w:szCs w:val="20"/>
              </w:rPr>
            </w:pPr>
            <w:r>
              <w:rPr>
                <w:rFonts w:ascii="Calibri" w:hAnsi="Calibri"/>
                <w:sz w:val="20"/>
                <w:szCs w:val="20"/>
              </w:rPr>
              <w:t xml:space="preserve">Altro </w:t>
            </w:r>
            <w:r w:rsidRPr="00242FFC">
              <w:rPr>
                <w:rFonts w:ascii="Calibri" w:hAnsi="Calibri"/>
                <w:sz w:val="20"/>
                <w:szCs w:val="20"/>
              </w:rPr>
              <w:t>(specificare)</w:t>
            </w:r>
          </w:p>
        </w:tc>
        <w:tc>
          <w:tcPr>
            <w:tcW w:w="1134" w:type="dxa"/>
            <w:shd w:val="clear" w:color="auto" w:fill="auto"/>
          </w:tcPr>
          <w:p w:rsidR="00E83041" w:rsidRPr="00426D72" w:rsidRDefault="00E83041" w:rsidP="00E83041">
            <w:pPr>
              <w:jc w:val="both"/>
              <w:rPr>
                <w:rFonts w:ascii="Calibri" w:hAnsi="Calibri"/>
                <w:sz w:val="20"/>
                <w:szCs w:val="20"/>
              </w:rPr>
            </w:pPr>
          </w:p>
        </w:tc>
      </w:tr>
    </w:tbl>
    <w:p w:rsidR="00A62518" w:rsidRDefault="00A62518" w:rsidP="00D6085C">
      <w:pPr>
        <w:tabs>
          <w:tab w:val="num" w:pos="1260"/>
        </w:tabs>
        <w:jc w:val="both"/>
        <w:rPr>
          <w:rFonts w:asciiTheme="minorHAnsi" w:hAnsiTheme="minorHAnsi" w:cstheme="minorHAnsi"/>
          <w:b/>
          <w:bCs/>
          <w:sz w:val="20"/>
          <w:szCs w:val="20"/>
        </w:rPr>
      </w:pPr>
    </w:p>
    <w:p w:rsidR="00D6085C" w:rsidRDefault="00D6085C" w:rsidP="00A32B86">
      <w:pPr>
        <w:jc w:val="both"/>
        <w:rPr>
          <w:rFonts w:ascii="Calibri" w:hAnsi="Calibri" w:cs="Calibri"/>
          <w:bCs/>
          <w:sz w:val="20"/>
          <w:szCs w:val="20"/>
        </w:rPr>
      </w:pPr>
    </w:p>
    <w:p w:rsidR="00D6085C" w:rsidRDefault="00D6085C" w:rsidP="00A32B86">
      <w:pPr>
        <w:jc w:val="both"/>
        <w:rPr>
          <w:rFonts w:ascii="Calibri" w:hAnsi="Calibri" w:cs="Calibri"/>
          <w:bCs/>
          <w:sz w:val="20"/>
          <w:szCs w:val="20"/>
        </w:rPr>
      </w:pPr>
    </w:p>
    <w:p w:rsidR="00E83041" w:rsidRPr="00E83041" w:rsidRDefault="00E83041" w:rsidP="00E83041">
      <w:pPr>
        <w:tabs>
          <w:tab w:val="left" w:pos="284"/>
        </w:tabs>
        <w:jc w:val="both"/>
        <w:rPr>
          <w:rFonts w:asciiTheme="minorHAnsi" w:hAnsiTheme="minorHAnsi" w:cstheme="minorHAnsi"/>
          <w:bCs/>
          <w:sz w:val="18"/>
          <w:szCs w:val="18"/>
        </w:rPr>
      </w:pPr>
    </w:p>
    <w:p w:rsidR="00E83041" w:rsidRPr="00E83041" w:rsidRDefault="00E83041" w:rsidP="00E83041">
      <w:pPr>
        <w:tabs>
          <w:tab w:val="left" w:pos="284"/>
        </w:tabs>
        <w:jc w:val="both"/>
        <w:rPr>
          <w:rFonts w:asciiTheme="minorHAnsi" w:hAnsiTheme="minorHAnsi" w:cstheme="minorHAnsi"/>
          <w:bCs/>
          <w:sz w:val="18"/>
          <w:szCs w:val="18"/>
        </w:rPr>
      </w:pPr>
    </w:p>
    <w:p w:rsidR="00E83041" w:rsidRPr="00E83041" w:rsidRDefault="00E83041" w:rsidP="00E83041">
      <w:pPr>
        <w:tabs>
          <w:tab w:val="left" w:pos="284"/>
        </w:tabs>
        <w:jc w:val="both"/>
        <w:rPr>
          <w:rFonts w:asciiTheme="minorHAnsi" w:hAnsiTheme="minorHAnsi" w:cstheme="minorHAnsi"/>
          <w:bCs/>
          <w:sz w:val="18"/>
          <w:szCs w:val="18"/>
        </w:rPr>
      </w:pPr>
    </w:p>
    <w:p w:rsidR="00A62518" w:rsidRPr="00A62518" w:rsidRDefault="00A62518" w:rsidP="00A62518">
      <w:pPr>
        <w:pStyle w:val="Paragrafoelenco"/>
        <w:numPr>
          <w:ilvl w:val="0"/>
          <w:numId w:val="11"/>
        </w:numPr>
        <w:tabs>
          <w:tab w:val="left" w:pos="284"/>
        </w:tabs>
        <w:ind w:hanging="720"/>
        <w:jc w:val="both"/>
        <w:rPr>
          <w:rFonts w:asciiTheme="minorHAnsi" w:hAnsiTheme="minorHAnsi" w:cstheme="minorHAnsi"/>
          <w:bCs/>
          <w:sz w:val="18"/>
          <w:szCs w:val="18"/>
        </w:rPr>
      </w:pPr>
      <w:r w:rsidRPr="00A62518">
        <w:rPr>
          <w:rFonts w:ascii="Calibri" w:hAnsi="Calibri" w:cs="Calibri"/>
          <w:bCs/>
          <w:sz w:val="20"/>
          <w:szCs w:val="20"/>
        </w:rPr>
        <w:t xml:space="preserve">Descrivere le caratteristiche tecniche </w:t>
      </w:r>
      <w:r>
        <w:rPr>
          <w:rFonts w:ascii="Calibri" w:hAnsi="Calibri" w:cs="Calibri"/>
          <w:bCs/>
          <w:sz w:val="20"/>
          <w:szCs w:val="20"/>
        </w:rPr>
        <w:t>fondamentali che devono possedere i Defibrillatori cardiaci</w:t>
      </w:r>
    </w:p>
    <w:p w:rsidR="0048772B" w:rsidRDefault="00B929F9" w:rsidP="00A62518">
      <w:pPr>
        <w:tabs>
          <w:tab w:val="left" w:pos="284"/>
        </w:tabs>
        <w:jc w:val="both"/>
        <w:rPr>
          <w:rFonts w:ascii="Calibri" w:hAnsi="Calibri" w:cs="Calibri"/>
          <w:bCs/>
          <w:sz w:val="20"/>
          <w:szCs w:val="20"/>
        </w:rPr>
      </w:pPr>
      <w:r>
        <w:rPr>
          <w:rFonts w:ascii="Calibri" w:hAnsi="Calibri" w:cs="Calibri"/>
          <w:bCs/>
          <w:sz w:val="20"/>
          <w:szCs w:val="20"/>
        </w:rPr>
        <w:t>e</w:t>
      </w:r>
      <w:r w:rsidR="00A62518" w:rsidRPr="00A62518">
        <w:rPr>
          <w:rFonts w:ascii="Calibri" w:hAnsi="Calibri" w:cs="Calibri"/>
          <w:bCs/>
          <w:sz w:val="20"/>
          <w:szCs w:val="20"/>
        </w:rPr>
        <w:t>sterni</w:t>
      </w:r>
      <w:r w:rsidR="000548AD">
        <w:rPr>
          <w:rFonts w:ascii="Calibri" w:hAnsi="Calibri" w:cs="Calibri"/>
          <w:bCs/>
          <w:sz w:val="20"/>
          <w:szCs w:val="20"/>
        </w:rPr>
        <w:t xml:space="preserve"> di vostro interesse</w:t>
      </w:r>
    </w:p>
    <w:p w:rsidR="00A62518" w:rsidRPr="00A62518" w:rsidRDefault="00A62518" w:rsidP="00A62518">
      <w:pPr>
        <w:tabs>
          <w:tab w:val="left" w:pos="284"/>
        </w:tabs>
        <w:jc w:val="both"/>
        <w:rPr>
          <w:rFonts w:asciiTheme="minorHAnsi" w:hAnsiTheme="minorHAnsi" w:cstheme="minorHAnsi"/>
          <w:bCs/>
          <w:sz w:val="18"/>
          <w:szCs w:val="18"/>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62518" w:rsidRDefault="00A62518" w:rsidP="00A62518">
      <w:pPr>
        <w:tabs>
          <w:tab w:val="left" w:pos="284"/>
        </w:tabs>
        <w:jc w:val="both"/>
        <w:rPr>
          <w:rFonts w:asciiTheme="minorHAnsi" w:hAnsiTheme="minorHAnsi" w:cstheme="minorHAnsi"/>
          <w:bCs/>
          <w:sz w:val="18"/>
          <w:szCs w:val="18"/>
        </w:rPr>
      </w:pPr>
    </w:p>
    <w:p w:rsidR="000548AD" w:rsidRPr="000548AD" w:rsidRDefault="000548AD" w:rsidP="00CD6153">
      <w:pPr>
        <w:pStyle w:val="Paragrafoelenco"/>
        <w:numPr>
          <w:ilvl w:val="0"/>
          <w:numId w:val="11"/>
        </w:numPr>
        <w:tabs>
          <w:tab w:val="left" w:pos="284"/>
        </w:tabs>
        <w:ind w:left="0" w:firstLine="0"/>
        <w:jc w:val="both"/>
        <w:rPr>
          <w:rFonts w:ascii="Calibri" w:hAnsi="Calibri" w:cs="Calibri"/>
          <w:bCs/>
          <w:sz w:val="20"/>
          <w:szCs w:val="20"/>
        </w:rPr>
      </w:pPr>
      <w:r w:rsidRPr="000548AD">
        <w:rPr>
          <w:rFonts w:ascii="Calibri" w:hAnsi="Calibri" w:cs="Calibri"/>
          <w:bCs/>
          <w:sz w:val="20"/>
          <w:szCs w:val="20"/>
        </w:rPr>
        <w:t>In</w:t>
      </w:r>
      <w:r w:rsidR="00CD6153">
        <w:rPr>
          <w:rFonts w:ascii="Calibri" w:hAnsi="Calibri" w:cs="Calibri"/>
          <w:bCs/>
          <w:sz w:val="20"/>
          <w:szCs w:val="20"/>
        </w:rPr>
        <w:t>dicare se si necessita di</w:t>
      </w:r>
      <w:r w:rsidRPr="000548AD">
        <w:rPr>
          <w:rFonts w:ascii="Calibri" w:hAnsi="Calibri" w:cs="Calibri"/>
          <w:bCs/>
          <w:sz w:val="20"/>
          <w:szCs w:val="20"/>
        </w:rPr>
        <w:t xml:space="preserve"> eventuali servizi associati alla fornitura come, a titolo esemplificativo, </w:t>
      </w:r>
      <w:r>
        <w:rPr>
          <w:rFonts w:ascii="Calibri" w:hAnsi="Calibri" w:cs="Calibri"/>
          <w:color w:val="000000"/>
          <w:sz w:val="20"/>
        </w:rPr>
        <w:t>servizio di assisten</w:t>
      </w:r>
      <w:r w:rsidR="00CD6153">
        <w:rPr>
          <w:rFonts w:ascii="Calibri" w:hAnsi="Calibri" w:cs="Calibri"/>
          <w:color w:val="000000"/>
          <w:sz w:val="20"/>
        </w:rPr>
        <w:t xml:space="preserve">za e manutenzione, </w:t>
      </w:r>
      <w:r w:rsidR="00CD6153" w:rsidRPr="00133974">
        <w:rPr>
          <w:rFonts w:ascii="Calibri" w:hAnsi="Calibri" w:cs="Calibri"/>
          <w:color w:val="000000"/>
          <w:sz w:val="20"/>
        </w:rPr>
        <w:t>formazione del personale preposto all’utilizzo dei defibrillatori</w:t>
      </w:r>
      <w:r w:rsidR="00CD6153">
        <w:rPr>
          <w:rFonts w:ascii="Calibri" w:hAnsi="Calibri" w:cs="Calibri"/>
          <w:color w:val="000000"/>
          <w:sz w:val="20"/>
        </w:rPr>
        <w:t>.</w:t>
      </w:r>
    </w:p>
    <w:p w:rsidR="00A62518" w:rsidRDefault="000548AD" w:rsidP="000548AD">
      <w:pPr>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0548AD" w:rsidRDefault="000548AD" w:rsidP="000548AD">
      <w:pPr>
        <w:jc w:val="both"/>
        <w:rPr>
          <w:rFonts w:ascii="Calibri" w:hAnsi="Calibri" w:cs="Arial"/>
          <w:iCs/>
          <w:sz w:val="20"/>
          <w:szCs w:val="20"/>
        </w:rPr>
      </w:pPr>
    </w:p>
    <w:p w:rsidR="000548AD" w:rsidRDefault="000548AD" w:rsidP="000548AD">
      <w:pPr>
        <w:jc w:val="both"/>
        <w:rPr>
          <w:rFonts w:ascii="Calibri" w:hAnsi="Calibri" w:cs="Arial"/>
          <w:iCs/>
          <w:sz w:val="20"/>
          <w:szCs w:val="20"/>
        </w:rPr>
      </w:pPr>
    </w:p>
    <w:p w:rsidR="000548AD" w:rsidRPr="000548AD" w:rsidRDefault="00A62518" w:rsidP="00A62518">
      <w:pPr>
        <w:pStyle w:val="Paragrafoelenco"/>
        <w:numPr>
          <w:ilvl w:val="0"/>
          <w:numId w:val="11"/>
        </w:numPr>
        <w:tabs>
          <w:tab w:val="left" w:pos="284"/>
        </w:tabs>
        <w:ind w:hanging="720"/>
        <w:jc w:val="both"/>
        <w:rPr>
          <w:rFonts w:ascii="Calibri" w:hAnsi="Calibri" w:cs="Arial"/>
          <w:iCs/>
          <w:sz w:val="20"/>
          <w:szCs w:val="20"/>
        </w:rPr>
      </w:pPr>
      <w:r w:rsidRPr="00A62518">
        <w:rPr>
          <w:rFonts w:ascii="Calibri" w:hAnsi="Calibri" w:cs="Calibri"/>
          <w:bCs/>
          <w:sz w:val="20"/>
          <w:szCs w:val="20"/>
        </w:rPr>
        <w:t xml:space="preserve">Indicare ulteriori elementi/informazioni che ritenete possano essere utili per lo sviluppo </w:t>
      </w:r>
      <w:r>
        <w:rPr>
          <w:rFonts w:ascii="Calibri" w:hAnsi="Calibri" w:cs="Calibri"/>
          <w:bCs/>
          <w:sz w:val="20"/>
          <w:szCs w:val="20"/>
        </w:rPr>
        <w:t>di</w:t>
      </w:r>
    </w:p>
    <w:p w:rsidR="00A62518" w:rsidRPr="00A62518" w:rsidRDefault="00A62518" w:rsidP="000548AD">
      <w:pPr>
        <w:pStyle w:val="Paragrafoelenco"/>
        <w:tabs>
          <w:tab w:val="left" w:pos="284"/>
        </w:tabs>
        <w:jc w:val="both"/>
        <w:rPr>
          <w:rFonts w:ascii="Calibri" w:hAnsi="Calibri" w:cs="Arial"/>
          <w:iCs/>
          <w:sz w:val="20"/>
          <w:szCs w:val="20"/>
        </w:rPr>
      </w:pPr>
      <w:r>
        <w:rPr>
          <w:rFonts w:ascii="Calibri" w:hAnsi="Calibri" w:cs="Calibri"/>
          <w:bCs/>
          <w:sz w:val="20"/>
          <w:szCs w:val="20"/>
        </w:rPr>
        <w:lastRenderedPageBreak/>
        <w:t xml:space="preserve"> </w:t>
      </w:r>
    </w:p>
    <w:p w:rsidR="00A62518" w:rsidRPr="00A62518" w:rsidRDefault="00A62518" w:rsidP="00A62518">
      <w:pPr>
        <w:tabs>
          <w:tab w:val="left" w:pos="284"/>
        </w:tabs>
        <w:jc w:val="both"/>
        <w:rPr>
          <w:rFonts w:ascii="Calibri" w:hAnsi="Calibri" w:cs="Arial"/>
          <w:iCs/>
          <w:sz w:val="20"/>
          <w:szCs w:val="20"/>
        </w:rPr>
      </w:pPr>
      <w:r w:rsidRPr="00A62518">
        <w:rPr>
          <w:rFonts w:ascii="Calibri" w:hAnsi="Calibri" w:cs="Calibri"/>
          <w:bCs/>
          <w:sz w:val="20"/>
          <w:szCs w:val="20"/>
        </w:rPr>
        <w:t>un’</w:t>
      </w:r>
      <w:r w:rsidR="00092F76">
        <w:rPr>
          <w:rFonts w:ascii="Calibri" w:hAnsi="Calibri" w:cs="Calibri"/>
          <w:bCs/>
          <w:sz w:val="20"/>
          <w:szCs w:val="20"/>
        </w:rPr>
        <w:t xml:space="preserve">iniziativa da parte di Consip </w:t>
      </w:r>
      <w:r w:rsidR="00092F76" w:rsidRPr="00F33B0F">
        <w:rPr>
          <w:rFonts w:ascii="Calibri" w:hAnsi="Calibri"/>
          <w:sz w:val="20"/>
          <w:szCs w:val="20"/>
        </w:rPr>
        <w:t>S</w:t>
      </w:r>
      <w:r w:rsidR="00092F76">
        <w:rPr>
          <w:rFonts w:ascii="Calibri" w:hAnsi="Calibri"/>
          <w:sz w:val="20"/>
          <w:szCs w:val="20"/>
        </w:rPr>
        <w:t>.</w:t>
      </w:r>
      <w:r w:rsidR="00092F76" w:rsidRPr="00F33B0F">
        <w:rPr>
          <w:rFonts w:ascii="Calibri" w:hAnsi="Calibri"/>
          <w:sz w:val="20"/>
          <w:szCs w:val="20"/>
        </w:rPr>
        <w:t>p</w:t>
      </w:r>
      <w:r w:rsidR="00092F76">
        <w:rPr>
          <w:rFonts w:ascii="Calibri" w:hAnsi="Calibri"/>
          <w:sz w:val="20"/>
          <w:szCs w:val="20"/>
        </w:rPr>
        <w:t>.A</w:t>
      </w:r>
      <w:r w:rsidR="002D2E80">
        <w:rPr>
          <w:rFonts w:ascii="Calibri" w:hAnsi="Calibri"/>
          <w:sz w:val="20"/>
          <w:szCs w:val="20"/>
        </w:rPr>
        <w:t>.</w:t>
      </w:r>
    </w:p>
    <w:p w:rsidR="00A62518" w:rsidRDefault="00A62518" w:rsidP="00A62518">
      <w:pPr>
        <w:tabs>
          <w:tab w:val="left" w:pos="284"/>
        </w:tabs>
        <w:jc w:val="both"/>
        <w:rPr>
          <w:rFonts w:asciiTheme="minorHAnsi" w:hAnsiTheme="minorHAnsi" w:cstheme="minorHAnsi"/>
          <w:bCs/>
          <w:sz w:val="18"/>
          <w:szCs w:val="18"/>
        </w:rPr>
      </w:pPr>
    </w:p>
    <w:p w:rsidR="00092F76" w:rsidRPr="00A62518" w:rsidRDefault="00092F76" w:rsidP="00092F76">
      <w:pPr>
        <w:tabs>
          <w:tab w:val="left" w:pos="284"/>
        </w:tabs>
        <w:jc w:val="both"/>
        <w:rPr>
          <w:rFonts w:asciiTheme="minorHAnsi" w:hAnsiTheme="minorHAnsi" w:cstheme="minorHAnsi"/>
          <w:bCs/>
          <w:sz w:val="18"/>
          <w:szCs w:val="18"/>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092F76" w:rsidRDefault="00092F76" w:rsidP="00092F76">
      <w:pPr>
        <w:tabs>
          <w:tab w:val="left" w:pos="284"/>
        </w:tabs>
        <w:jc w:val="both"/>
        <w:rPr>
          <w:rFonts w:asciiTheme="minorHAnsi" w:hAnsiTheme="minorHAnsi" w:cstheme="minorHAnsi"/>
          <w:bCs/>
          <w:sz w:val="18"/>
          <w:szCs w:val="18"/>
        </w:rPr>
      </w:pPr>
    </w:p>
    <w:p w:rsidR="00A62518" w:rsidRDefault="00A62518" w:rsidP="00A62518">
      <w:pPr>
        <w:tabs>
          <w:tab w:val="left" w:pos="284"/>
        </w:tabs>
        <w:jc w:val="both"/>
        <w:rPr>
          <w:rFonts w:asciiTheme="minorHAnsi" w:hAnsiTheme="minorHAnsi" w:cstheme="minorHAnsi"/>
          <w:bCs/>
          <w:sz w:val="18"/>
          <w:szCs w:val="18"/>
        </w:rPr>
      </w:pPr>
    </w:p>
    <w:p w:rsidR="00A62518" w:rsidRPr="00A62518" w:rsidRDefault="00A62518" w:rsidP="00A62518">
      <w:pPr>
        <w:tabs>
          <w:tab w:val="left" w:pos="284"/>
        </w:tabs>
        <w:jc w:val="both"/>
        <w:rPr>
          <w:rFonts w:asciiTheme="minorHAnsi" w:hAnsiTheme="minorHAnsi" w:cstheme="minorHAnsi"/>
          <w:bCs/>
          <w:sz w:val="18"/>
          <w:szCs w:val="18"/>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w:t>
      </w:r>
      <w:r w:rsidR="00D6085C">
        <w:rPr>
          <w:rFonts w:asciiTheme="minorHAnsi" w:hAnsiTheme="minorHAnsi" w:cs="Arial"/>
          <w:bCs/>
          <w:sz w:val="20"/>
          <w:szCs w:val="20"/>
        </w:rPr>
        <w:t xml:space="preserve"> presente questionario di rilevazione dei fabbisogni</w:t>
      </w:r>
      <w:r>
        <w:rPr>
          <w:rFonts w:asciiTheme="minorHAnsi" w:hAnsiTheme="minorHAnsi" w:cs="Arial"/>
          <w:bCs/>
          <w:sz w:val="20"/>
          <w:szCs w:val="20"/>
        </w:rPr>
        <w:t>, l’interessato acconsente espressamente al trattamento dei propri Dati personali più sopra forniti.</w:t>
      </w:r>
    </w:p>
    <w:p w:rsidR="002841DB" w:rsidRPr="00B8449B" w:rsidRDefault="002841DB">
      <w:pPr>
        <w:spacing w:line="276" w:lineRule="auto"/>
        <w:jc w:val="both"/>
        <w:rPr>
          <w:rFonts w:asciiTheme="minorHAnsi" w:hAnsiTheme="minorHAnsi" w:cstheme="minorHAnsi"/>
          <w:bCs/>
          <w:sz w:val="20"/>
          <w:szCs w:val="20"/>
        </w:rPr>
      </w:pPr>
    </w:p>
    <w:tbl>
      <w:tblPr>
        <w:tblW w:w="2822" w:type="dxa"/>
        <w:tblInd w:w="108" w:type="dxa"/>
        <w:tblLook w:val="01E0" w:firstRow="1" w:lastRow="1" w:firstColumn="1" w:lastColumn="1" w:noHBand="0" w:noVBand="0"/>
      </w:tblPr>
      <w:tblGrid>
        <w:gridCol w:w="2822"/>
      </w:tblGrid>
      <w:tr w:rsidR="006C414B" w:rsidRPr="00B8449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B8449B" w:rsidRDefault="00A82C5B" w:rsidP="00092F76">
            <w:pPr>
              <w:jc w:val="center"/>
              <w:rPr>
                <w:rFonts w:asciiTheme="minorHAnsi" w:hAnsiTheme="minorHAnsi" w:cstheme="minorHAnsi"/>
                <w:b/>
                <w:sz w:val="22"/>
                <w:szCs w:val="22"/>
              </w:rPr>
            </w:pPr>
            <w:r w:rsidRPr="00B8449B">
              <w:rPr>
                <w:rFonts w:asciiTheme="minorHAnsi" w:hAnsiTheme="minorHAnsi" w:cstheme="minorHAnsi"/>
                <w:b/>
                <w:bCs/>
                <w:sz w:val="20"/>
                <w:szCs w:val="20"/>
              </w:rPr>
              <w:t xml:space="preserve">Firma </w:t>
            </w:r>
          </w:p>
        </w:tc>
      </w:tr>
      <w:tr w:rsidR="00170C6B" w:rsidRPr="00170C6B">
        <w:tc>
          <w:tcPr>
            <w:tcW w:w="2822" w:type="dxa"/>
            <w:tcBorders>
              <w:top w:val="single" w:sz="4" w:space="0" w:color="FFFFFF" w:themeColor="background1"/>
            </w:tcBorders>
            <w:shd w:val="clear" w:color="auto" w:fill="auto"/>
          </w:tcPr>
          <w:p w:rsidR="006C414B" w:rsidRPr="00170C6B" w:rsidRDefault="00A82C5B">
            <w:pPr>
              <w:jc w:val="center"/>
              <w:rPr>
                <w:rFonts w:asciiTheme="minorHAnsi" w:hAnsiTheme="minorHAnsi" w:cstheme="minorHAnsi"/>
                <w:bCs/>
                <w:sz w:val="20"/>
                <w:szCs w:val="20"/>
                <w:highlight w:val="yellow"/>
              </w:rPr>
            </w:pPr>
            <w:r w:rsidRPr="00170C6B">
              <w:rPr>
                <w:rFonts w:asciiTheme="minorHAnsi" w:hAnsiTheme="minorHAnsi" w:cstheme="minorHAnsi"/>
                <w:bCs/>
                <w:sz w:val="20"/>
                <w:szCs w:val="20"/>
              </w:rPr>
              <w:t>[Nome e Cognome]</w:t>
            </w:r>
          </w:p>
        </w:tc>
      </w:tr>
      <w:tr w:rsidR="006C414B" w:rsidRPr="00B8449B">
        <w:trPr>
          <w:trHeight w:val="413"/>
        </w:trPr>
        <w:tc>
          <w:tcPr>
            <w:tcW w:w="2822" w:type="dxa"/>
            <w:shd w:val="clear" w:color="auto" w:fill="auto"/>
          </w:tcPr>
          <w:p w:rsidR="006C414B" w:rsidRPr="00B8449B" w:rsidRDefault="006C414B">
            <w:pPr>
              <w:jc w:val="both"/>
              <w:rPr>
                <w:rFonts w:asciiTheme="minorHAnsi" w:hAnsiTheme="minorHAnsi" w:cstheme="minorHAnsi"/>
                <w:bCs/>
                <w:i/>
                <w:sz w:val="20"/>
                <w:szCs w:val="20"/>
                <w:highlight w:val="yellow"/>
              </w:rPr>
            </w:pPr>
          </w:p>
          <w:p w:rsidR="006C414B" w:rsidRPr="00B8449B" w:rsidRDefault="006C414B">
            <w:pPr>
              <w:jc w:val="both"/>
              <w:rPr>
                <w:rFonts w:asciiTheme="minorHAnsi" w:hAnsiTheme="minorHAnsi" w:cstheme="minorHAnsi"/>
                <w:bCs/>
                <w:i/>
                <w:sz w:val="20"/>
                <w:szCs w:val="20"/>
                <w:highlight w:val="yellow"/>
              </w:rPr>
            </w:pPr>
          </w:p>
          <w:p w:rsidR="006C414B" w:rsidRPr="00B8449B" w:rsidRDefault="00A82C5B">
            <w:pPr>
              <w:jc w:val="center"/>
              <w:rPr>
                <w:rFonts w:asciiTheme="minorHAnsi" w:hAnsiTheme="minorHAnsi" w:cstheme="minorHAnsi"/>
                <w:bCs/>
                <w:i/>
                <w:sz w:val="20"/>
                <w:szCs w:val="20"/>
                <w:highlight w:val="yellow"/>
              </w:rPr>
            </w:pPr>
            <w:r w:rsidRPr="00B8449B">
              <w:rPr>
                <w:rFonts w:asciiTheme="minorHAnsi" w:hAnsiTheme="minorHAnsi" w:cstheme="minorHAnsi"/>
                <w:bCs/>
                <w:i/>
                <w:sz w:val="20"/>
                <w:szCs w:val="20"/>
              </w:rPr>
              <w:t>_____________________</w:t>
            </w:r>
          </w:p>
        </w:tc>
      </w:tr>
    </w:tbl>
    <w:p w:rsidR="006C414B" w:rsidRPr="00B8449B" w:rsidRDefault="006C414B">
      <w:pPr>
        <w:ind w:left="284"/>
        <w:rPr>
          <w:rFonts w:asciiTheme="minorHAnsi" w:hAnsiTheme="minorHAnsi" w:cstheme="minorHAnsi"/>
          <w:b/>
          <w:bCs/>
          <w:sz w:val="20"/>
          <w:szCs w:val="20"/>
        </w:rPr>
      </w:pPr>
    </w:p>
    <w:sectPr w:rsidR="006C414B" w:rsidRPr="00B8449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F8" w:rsidRDefault="00904CF8">
      <w:r>
        <w:separator/>
      </w:r>
    </w:p>
  </w:endnote>
  <w:endnote w:type="continuationSeparator" w:id="0">
    <w:p w:rsidR="00904CF8" w:rsidRDefault="00904CF8">
      <w:r>
        <w:continuationSeparator/>
      </w:r>
    </w:p>
  </w:endnote>
  <w:endnote w:type="continuationNotice" w:id="1">
    <w:p w:rsidR="00904CF8" w:rsidRDefault="00904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4718111</wp:posOffset>
              </wp:positionH>
              <wp:positionV relativeFrom="paragraph">
                <wp:posOffset>24908</wp:posOffset>
              </wp:positionV>
              <wp:extent cx="840403"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03" cy="274320"/>
                      </a:xfrm>
                      <a:prstGeom prst="rect">
                        <a:avLst/>
                      </a:prstGeom>
                      <a:solidFill>
                        <a:srgbClr val="FFFFFF"/>
                      </a:solidFill>
                      <a:ln w="9525">
                        <a:noFill/>
                        <a:miter lim="800000"/>
                        <a:headEnd/>
                        <a:tailEnd/>
                      </a:ln>
                    </wps:spPr>
                    <wps:txb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CA2F60">
                            <w:rPr>
                              <w:rFonts w:ascii="Calibri" w:hAnsi="Calibri"/>
                              <w:iCs/>
                              <w:noProof/>
                              <w:sz w:val="16"/>
                              <w:szCs w:val="16"/>
                            </w:rPr>
                            <w:t>6</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CA2F60">
                            <w:rPr>
                              <w:rFonts w:ascii="Calibri" w:hAnsi="Calibri"/>
                              <w:iCs/>
                              <w:noProof/>
                              <w:sz w:val="16"/>
                              <w:szCs w:val="16"/>
                            </w:rPr>
                            <w:t>6</w:t>
                          </w:r>
                          <w:r w:rsidRPr="00567E51">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5pt;margin-top:1.95pt;width:66.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IPIwIAACIEAAAOAAAAZHJzL2Uyb0RvYy54bWysU11v2yAUfZ+0/4B4X+y4ydpacaouXaZJ&#10;3YfU7QdcA47RMNcDErv79b3gNI26t2k8IOBeDueee1jdjJ1hB+W8Rlvx+SznTFmBUttdxX/+2L67&#10;4swHsBIMWlXxR+X5zfrtm9XQl6rAFo1UjhGI9eXQV7wNoS+zzItWdeBn2CtLwQZdB4G2bpdJBwOh&#10;dyYr8vx9NqCTvUOhvKfTuynI1wm/aZQI35rGq8BMxYlbSLNLcx3nbL2Ccuegb7U40oB/YNGBtvTo&#10;CeoOArC9039BdVo49NiEmcAuw6bRQqUaqJp5/qqahxZ6lWohcXx/ksn/P1jx9fDdMS0rfsGZhY5a&#10;tAGvjAEmNQvKB2RFVGnofUnJDz2lh/EDjtTtVLHv71H88szipgW7U7fO4dAqkMRyHm9mZ1cnHB9B&#10;6uELSnoO9gET0Ni4LkpIojBCp249njqkxsAEHV4t8kVOTAWFisvFRZE6mEH5fLl3PnxS2LG4qLgj&#10;AyRwONz7EMlA+ZwS3/JotNxqY9LG7eqNcewAZJZtGon/qzRj2VDx62WxTMgW4/3ko04HMrPRHRHN&#10;45jsFcX4aGVKCaDNtCYmxh7ViYJM0oSxHikxSlajfCSdHE6mpU9GixbdH84GMmzF/e89OMWZ+WxJ&#10;6+v5YhEdnjaL5SVJw9x5pD6PgBUEVfHA2bTchPQrog4Wb6knjU56vTA5ciUjJhmPnyY6/Xyfsl6+&#10;9voJAAD//wMAUEsDBBQABgAIAAAAIQDKy2U63gAAAAgBAAAPAAAAZHJzL2Rvd25yZXYueG1sTI/B&#10;TsMwEETvSPyDtUhcEHVK0roN2VSABOLa0g/YxG4SEa+j2G3Sv8ec4Dia0cybYjfbXlzM6DvHCMtF&#10;AsJw7XTHDcLx6/1xA8IHYk29Y4NwNR525e1NQbl2E+/N5RAaEUvY54TQhjDkUvq6NZb8wg2Go3dy&#10;o6UQ5dhIPdIUy20vn5JkLS11HBdaGsxba+rvw9kinD6nh9V2qj7CUe2z9St1qnJXxPu7+eUZRDBz&#10;+AvDL35EhzIyVe7M2oseQWVp/BIQ0i2I6G/UKgVRIWRqCbIs5P8D5Q8AAAD//wMAUEsBAi0AFAAG&#10;AAgAAAAhALaDOJL+AAAA4QEAABMAAAAAAAAAAAAAAAAAAAAAAFtDb250ZW50X1R5cGVzXS54bWxQ&#10;SwECLQAUAAYACAAAACEAOP0h/9YAAACUAQAACwAAAAAAAAAAAAAAAAAvAQAAX3JlbHMvLnJlbHNQ&#10;SwECLQAUAAYACAAAACEAGy9yDyMCAAAiBAAADgAAAAAAAAAAAAAAAAAuAgAAZHJzL2Uyb0RvYy54&#10;bWxQSwECLQAUAAYACAAAACEAystlOt4AAAAIAQAADwAAAAAAAAAAAAAAAAB9BAAAZHJzL2Rvd25y&#10;ZXYueG1sUEsFBgAAAAAEAAQA8wAAAIgFAAAAAA==&#10;" stroked="f">
              <v:textbo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CA2F60">
                      <w:rPr>
                        <w:rFonts w:ascii="Calibri" w:hAnsi="Calibri"/>
                        <w:iCs/>
                        <w:noProof/>
                        <w:sz w:val="16"/>
                        <w:szCs w:val="16"/>
                      </w:rPr>
                      <w:t>6</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CA2F60">
                      <w:rPr>
                        <w:rFonts w:ascii="Calibri" w:hAnsi="Calibri"/>
                        <w:iCs/>
                        <w:noProof/>
                        <w:sz w:val="16"/>
                        <w:szCs w:val="16"/>
                      </w:rPr>
                      <w:t>6</w:t>
                    </w:r>
                    <w:r w:rsidRPr="00567E51">
                      <w:rPr>
                        <w:rFonts w:ascii="Calibri" w:hAnsi="Calibri"/>
                        <w:iCs/>
                        <w:sz w:val="16"/>
                        <w:szCs w:val="16"/>
                      </w:rPr>
                      <w:fldChar w:fldCharType="end"/>
                    </w:r>
                  </w:p>
                </w:txbxContent>
              </v:textbox>
            </v:shape>
          </w:pict>
        </mc:Fallback>
      </mc:AlternateContent>
    </w:r>
    <w:r>
      <w:rPr>
        <w:rFonts w:ascii="Calibri" w:hAnsi="Calibri"/>
        <w:iCs/>
        <w:color w:val="C0C0C0"/>
        <w:sz w:val="16"/>
        <w:szCs w:val="16"/>
      </w:rPr>
      <w:t xml:space="preserve">Consip S.p.A. </w:t>
    </w:r>
    <w:r w:rsidR="00A77F27">
      <w:rPr>
        <w:rFonts w:ascii="Calibri" w:hAnsi="Calibri"/>
        <w:iCs/>
        <w:color w:val="C0C0C0"/>
        <w:sz w:val="16"/>
        <w:szCs w:val="16"/>
      </w:rPr>
      <w:t>–</w:t>
    </w:r>
    <w:r>
      <w:rPr>
        <w:rFonts w:ascii="Calibri" w:hAnsi="Calibri"/>
        <w:iCs/>
        <w:color w:val="C0C0C0"/>
        <w:sz w:val="16"/>
        <w:szCs w:val="16"/>
      </w:rPr>
      <w:t xml:space="preserve"> </w:t>
    </w:r>
    <w:r w:rsidR="00A77F27">
      <w:rPr>
        <w:rFonts w:asciiTheme="minorHAnsi" w:hAnsiTheme="minorHAnsi"/>
        <w:iCs/>
        <w:color w:val="C0C0C0"/>
        <w:sz w:val="16"/>
        <w:szCs w:val="16"/>
      </w:rPr>
      <w:t>rilevazione fabbisogni DAE</w:t>
    </w:r>
  </w:p>
  <w:p w:rsidR="00FD764C" w:rsidRDefault="00FD764C">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FD764C" w:rsidRDefault="00FD764C">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FD764C" w:rsidRDefault="00FD764C">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FD764C" w:rsidRDefault="00FD764C">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F8" w:rsidRDefault="00904CF8">
      <w:r>
        <w:separator/>
      </w:r>
    </w:p>
  </w:footnote>
  <w:footnote w:type="continuationSeparator" w:id="0">
    <w:p w:rsidR="00904CF8" w:rsidRDefault="00904CF8">
      <w:r>
        <w:continuationSeparator/>
      </w:r>
    </w:p>
  </w:footnote>
  <w:footnote w:type="continuationNotice" w:id="1">
    <w:p w:rsidR="00904CF8" w:rsidRDefault="00904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96270A9"/>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C80AFC"/>
    <w:multiLevelType w:val="hybridMultilevel"/>
    <w:tmpl w:val="462A04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B146A1"/>
    <w:multiLevelType w:val="hybridMultilevel"/>
    <w:tmpl w:val="C922C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745BF6"/>
    <w:multiLevelType w:val="hybridMultilevel"/>
    <w:tmpl w:val="801C57FE"/>
    <w:lvl w:ilvl="0" w:tplc="0000000C">
      <w:numFmt w:val="bullet"/>
      <w:lvlText w:val="-"/>
      <w:lvlJc w:val="left"/>
      <w:pPr>
        <w:ind w:left="720" w:hanging="360"/>
      </w:pPr>
      <w:rPr>
        <w:rFonts w:ascii="Trebuchet MS" w:hAnsi="Trebuchet MS" w:cs="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1F6DFA"/>
    <w:multiLevelType w:val="hybridMultilevel"/>
    <w:tmpl w:val="D7FA213A"/>
    <w:lvl w:ilvl="0" w:tplc="922C491E">
      <w:numFmt w:val="bullet"/>
      <w:lvlText w:val="-"/>
      <w:lvlJc w:val="left"/>
      <w:pPr>
        <w:ind w:left="1074" w:hanging="360"/>
      </w:pPr>
      <w:rPr>
        <w:rFonts w:ascii="Calibri" w:eastAsia="Times New Roman"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37A44DFC"/>
    <w:multiLevelType w:val="hybridMultilevel"/>
    <w:tmpl w:val="0B7860C4"/>
    <w:lvl w:ilvl="0" w:tplc="9DD8136E">
      <w:start w:val="1"/>
      <w:numFmt w:val="decimal"/>
      <w:lvlText w:val="%1."/>
      <w:lvlJc w:val="left"/>
      <w:pPr>
        <w:tabs>
          <w:tab w:val="num" w:pos="360"/>
        </w:tabs>
        <w:ind w:left="360" w:hanging="360"/>
      </w:pPr>
      <w:rPr>
        <w:b w:val="0"/>
      </w:rPr>
    </w:lvl>
    <w:lvl w:ilvl="1" w:tplc="C3EE37AC">
      <w:numFmt w:val="bullet"/>
      <w:lvlText w:val="–"/>
      <w:lvlJc w:val="left"/>
      <w:pPr>
        <w:ind w:left="540" w:hanging="360"/>
      </w:pPr>
      <w:rPr>
        <w:rFonts w:ascii="Calibri" w:eastAsia="Times New Roman" w:hAnsi="Calibri" w:cs="Calibri"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AA7E2498"/>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BD8709E"/>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C2487D"/>
    <w:multiLevelType w:val="hybridMultilevel"/>
    <w:tmpl w:val="9C422BE6"/>
    <w:lvl w:ilvl="0" w:tplc="922C491E">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11"/>
  </w:num>
  <w:num w:numId="4">
    <w:abstractNumId w:val="7"/>
  </w:num>
  <w:num w:numId="5">
    <w:abstractNumId w:val="6"/>
  </w:num>
  <w:num w:numId="6">
    <w:abstractNumId w:val="9"/>
  </w:num>
  <w:num w:numId="7">
    <w:abstractNumId w:val="1"/>
  </w:num>
  <w:num w:numId="8">
    <w:abstractNumId w:val="10"/>
  </w:num>
  <w:num w:numId="9">
    <w:abstractNumId w:val="5"/>
  </w:num>
  <w:num w:numId="10">
    <w:abstractNumId w:val="2"/>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21E9"/>
    <w:rsid w:val="0000340C"/>
    <w:rsid w:val="0004591F"/>
    <w:rsid w:val="00047067"/>
    <w:rsid w:val="000548AD"/>
    <w:rsid w:val="00062B53"/>
    <w:rsid w:val="00074384"/>
    <w:rsid w:val="000809A2"/>
    <w:rsid w:val="000815A9"/>
    <w:rsid w:val="00092F76"/>
    <w:rsid w:val="000A1706"/>
    <w:rsid w:val="000B32ED"/>
    <w:rsid w:val="000B3E09"/>
    <w:rsid w:val="000C7C9A"/>
    <w:rsid w:val="000E2AEE"/>
    <w:rsid w:val="000F0D2C"/>
    <w:rsid w:val="00102715"/>
    <w:rsid w:val="00107EDA"/>
    <w:rsid w:val="00112481"/>
    <w:rsid w:val="00121A62"/>
    <w:rsid w:val="00134931"/>
    <w:rsid w:val="00143CE4"/>
    <w:rsid w:val="001578C2"/>
    <w:rsid w:val="0016322E"/>
    <w:rsid w:val="00170AB3"/>
    <w:rsid w:val="00170C6B"/>
    <w:rsid w:val="00186AD8"/>
    <w:rsid w:val="00187057"/>
    <w:rsid w:val="001929A2"/>
    <w:rsid w:val="00196913"/>
    <w:rsid w:val="001B0A50"/>
    <w:rsid w:val="001B6E8A"/>
    <w:rsid w:val="001B76D4"/>
    <w:rsid w:val="001B7864"/>
    <w:rsid w:val="001C3CE8"/>
    <w:rsid w:val="001C416A"/>
    <w:rsid w:val="001C56C9"/>
    <w:rsid w:val="001E2B2F"/>
    <w:rsid w:val="00205CDD"/>
    <w:rsid w:val="00213CB1"/>
    <w:rsid w:val="00222309"/>
    <w:rsid w:val="00222E6A"/>
    <w:rsid w:val="00236616"/>
    <w:rsid w:val="00242FFC"/>
    <w:rsid w:val="00267B95"/>
    <w:rsid w:val="00275B86"/>
    <w:rsid w:val="00280280"/>
    <w:rsid w:val="002841DB"/>
    <w:rsid w:val="002940EC"/>
    <w:rsid w:val="002B2415"/>
    <w:rsid w:val="002D2E80"/>
    <w:rsid w:val="002D3FE2"/>
    <w:rsid w:val="002F4959"/>
    <w:rsid w:val="002F6F12"/>
    <w:rsid w:val="003047A1"/>
    <w:rsid w:val="00315FDF"/>
    <w:rsid w:val="00334BC5"/>
    <w:rsid w:val="00337C14"/>
    <w:rsid w:val="0034018B"/>
    <w:rsid w:val="00341073"/>
    <w:rsid w:val="00344B2F"/>
    <w:rsid w:val="00351CDA"/>
    <w:rsid w:val="003662D5"/>
    <w:rsid w:val="00366810"/>
    <w:rsid w:val="003700D6"/>
    <w:rsid w:val="003709BC"/>
    <w:rsid w:val="00375BF4"/>
    <w:rsid w:val="00385D81"/>
    <w:rsid w:val="00386E00"/>
    <w:rsid w:val="003A751E"/>
    <w:rsid w:val="003B6E80"/>
    <w:rsid w:val="003D268D"/>
    <w:rsid w:val="00410D97"/>
    <w:rsid w:val="00425B22"/>
    <w:rsid w:val="00447F83"/>
    <w:rsid w:val="00450882"/>
    <w:rsid w:val="00464105"/>
    <w:rsid w:val="00472B9C"/>
    <w:rsid w:val="00475DD8"/>
    <w:rsid w:val="00481CC7"/>
    <w:rsid w:val="004844D2"/>
    <w:rsid w:val="0048772B"/>
    <w:rsid w:val="00492CA3"/>
    <w:rsid w:val="00495825"/>
    <w:rsid w:val="004A5686"/>
    <w:rsid w:val="004D580B"/>
    <w:rsid w:val="004D76E1"/>
    <w:rsid w:val="004E2FDB"/>
    <w:rsid w:val="004F6097"/>
    <w:rsid w:val="00504D8A"/>
    <w:rsid w:val="00520F81"/>
    <w:rsid w:val="00532043"/>
    <w:rsid w:val="00533A80"/>
    <w:rsid w:val="00544BD5"/>
    <w:rsid w:val="005547BA"/>
    <w:rsid w:val="005636DB"/>
    <w:rsid w:val="00567E51"/>
    <w:rsid w:val="00582E03"/>
    <w:rsid w:val="00595530"/>
    <w:rsid w:val="005B7DE0"/>
    <w:rsid w:val="005C47C2"/>
    <w:rsid w:val="005C7416"/>
    <w:rsid w:val="005E16D7"/>
    <w:rsid w:val="006027B1"/>
    <w:rsid w:val="00646F17"/>
    <w:rsid w:val="00662B92"/>
    <w:rsid w:val="00670737"/>
    <w:rsid w:val="00674B36"/>
    <w:rsid w:val="00682CD4"/>
    <w:rsid w:val="00685E96"/>
    <w:rsid w:val="006A1D90"/>
    <w:rsid w:val="006B2D1B"/>
    <w:rsid w:val="006C414B"/>
    <w:rsid w:val="006D0DB8"/>
    <w:rsid w:val="006D387B"/>
    <w:rsid w:val="006E1F3F"/>
    <w:rsid w:val="006E69AA"/>
    <w:rsid w:val="006F59C5"/>
    <w:rsid w:val="00713952"/>
    <w:rsid w:val="00717010"/>
    <w:rsid w:val="0072097A"/>
    <w:rsid w:val="00744548"/>
    <w:rsid w:val="00744869"/>
    <w:rsid w:val="0077176B"/>
    <w:rsid w:val="007719F8"/>
    <w:rsid w:val="00773887"/>
    <w:rsid w:val="00784A1C"/>
    <w:rsid w:val="00791686"/>
    <w:rsid w:val="00796678"/>
    <w:rsid w:val="00797828"/>
    <w:rsid w:val="007A1DA0"/>
    <w:rsid w:val="007B1CAF"/>
    <w:rsid w:val="007C4ED4"/>
    <w:rsid w:val="007D39AB"/>
    <w:rsid w:val="007E575D"/>
    <w:rsid w:val="007F0E8F"/>
    <w:rsid w:val="007F22A4"/>
    <w:rsid w:val="007F5EA2"/>
    <w:rsid w:val="007F5F16"/>
    <w:rsid w:val="0082119C"/>
    <w:rsid w:val="0082648E"/>
    <w:rsid w:val="00833072"/>
    <w:rsid w:val="008426CB"/>
    <w:rsid w:val="00843774"/>
    <w:rsid w:val="008519CC"/>
    <w:rsid w:val="00893502"/>
    <w:rsid w:val="008A5347"/>
    <w:rsid w:val="008C1E6F"/>
    <w:rsid w:val="008D0859"/>
    <w:rsid w:val="008E064B"/>
    <w:rsid w:val="008E55DF"/>
    <w:rsid w:val="00904CF8"/>
    <w:rsid w:val="009262C3"/>
    <w:rsid w:val="009559B9"/>
    <w:rsid w:val="009575AC"/>
    <w:rsid w:val="00982380"/>
    <w:rsid w:val="009C4E9E"/>
    <w:rsid w:val="009C68C4"/>
    <w:rsid w:val="009F3E0B"/>
    <w:rsid w:val="009F5CA4"/>
    <w:rsid w:val="00A02581"/>
    <w:rsid w:val="00A16BDB"/>
    <w:rsid w:val="00A245F2"/>
    <w:rsid w:val="00A32B86"/>
    <w:rsid w:val="00A40552"/>
    <w:rsid w:val="00A55657"/>
    <w:rsid w:val="00A62518"/>
    <w:rsid w:val="00A648D2"/>
    <w:rsid w:val="00A73990"/>
    <w:rsid w:val="00A73DF3"/>
    <w:rsid w:val="00A77F27"/>
    <w:rsid w:val="00A82C5B"/>
    <w:rsid w:val="00A91E99"/>
    <w:rsid w:val="00A946B3"/>
    <w:rsid w:val="00AA7587"/>
    <w:rsid w:val="00AB3978"/>
    <w:rsid w:val="00AB6B7F"/>
    <w:rsid w:val="00AC393B"/>
    <w:rsid w:val="00AD65CC"/>
    <w:rsid w:val="00AD7A0E"/>
    <w:rsid w:val="00AF7473"/>
    <w:rsid w:val="00B0358F"/>
    <w:rsid w:val="00B4577A"/>
    <w:rsid w:val="00B55637"/>
    <w:rsid w:val="00B649C2"/>
    <w:rsid w:val="00B704D7"/>
    <w:rsid w:val="00B74B9D"/>
    <w:rsid w:val="00B80A33"/>
    <w:rsid w:val="00B8449B"/>
    <w:rsid w:val="00B929F9"/>
    <w:rsid w:val="00BA0192"/>
    <w:rsid w:val="00BA6AFB"/>
    <w:rsid w:val="00BA7657"/>
    <w:rsid w:val="00BE2B4C"/>
    <w:rsid w:val="00BE400E"/>
    <w:rsid w:val="00BF0748"/>
    <w:rsid w:val="00BF41AF"/>
    <w:rsid w:val="00BF66BC"/>
    <w:rsid w:val="00C06633"/>
    <w:rsid w:val="00C0755A"/>
    <w:rsid w:val="00C07F63"/>
    <w:rsid w:val="00C20F5E"/>
    <w:rsid w:val="00C40C5D"/>
    <w:rsid w:val="00C6048F"/>
    <w:rsid w:val="00C608BE"/>
    <w:rsid w:val="00C673AA"/>
    <w:rsid w:val="00C87AD1"/>
    <w:rsid w:val="00CA2F60"/>
    <w:rsid w:val="00CA77B3"/>
    <w:rsid w:val="00CB48BC"/>
    <w:rsid w:val="00CB490F"/>
    <w:rsid w:val="00CD170F"/>
    <w:rsid w:val="00CD6153"/>
    <w:rsid w:val="00CE1C86"/>
    <w:rsid w:val="00CE5B2F"/>
    <w:rsid w:val="00CF09E2"/>
    <w:rsid w:val="00CF23FC"/>
    <w:rsid w:val="00D101A6"/>
    <w:rsid w:val="00D10A2A"/>
    <w:rsid w:val="00D20B10"/>
    <w:rsid w:val="00D2664E"/>
    <w:rsid w:val="00D30196"/>
    <w:rsid w:val="00D362D8"/>
    <w:rsid w:val="00D3769B"/>
    <w:rsid w:val="00D6085C"/>
    <w:rsid w:val="00D6255A"/>
    <w:rsid w:val="00D66C83"/>
    <w:rsid w:val="00D92958"/>
    <w:rsid w:val="00DA1968"/>
    <w:rsid w:val="00DA1BC7"/>
    <w:rsid w:val="00DA536A"/>
    <w:rsid w:val="00DB3F05"/>
    <w:rsid w:val="00DC6109"/>
    <w:rsid w:val="00DD027E"/>
    <w:rsid w:val="00E22A26"/>
    <w:rsid w:val="00E27780"/>
    <w:rsid w:val="00E43366"/>
    <w:rsid w:val="00E44420"/>
    <w:rsid w:val="00E5502F"/>
    <w:rsid w:val="00E55AD8"/>
    <w:rsid w:val="00E576C7"/>
    <w:rsid w:val="00E57C36"/>
    <w:rsid w:val="00E63AD2"/>
    <w:rsid w:val="00E83041"/>
    <w:rsid w:val="00E834A7"/>
    <w:rsid w:val="00E92149"/>
    <w:rsid w:val="00EA477E"/>
    <w:rsid w:val="00EB3949"/>
    <w:rsid w:val="00EB47F5"/>
    <w:rsid w:val="00EC7B16"/>
    <w:rsid w:val="00ED2FFA"/>
    <w:rsid w:val="00ED7595"/>
    <w:rsid w:val="00EF6F14"/>
    <w:rsid w:val="00F22359"/>
    <w:rsid w:val="00F268FC"/>
    <w:rsid w:val="00F42A10"/>
    <w:rsid w:val="00F7643E"/>
    <w:rsid w:val="00FA3555"/>
    <w:rsid w:val="00FB3036"/>
    <w:rsid w:val="00FD7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0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949"/>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9262506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01126728">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14195905">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90FA-9FEC-45F4-819B-52E9472F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7308</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2021-12-06T16:28:00Z</dcterms:created>
  <dcterms:modified xsi:type="dcterms:W3CDTF">2021-12-09T10:59:00Z</dcterms:modified>
</cp:coreProperties>
</file>