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59" w:rsidRDefault="003C1958">
      <w:pPr>
        <w:rPr>
          <w:rFonts w:cstheme="minorHAnsi"/>
          <w:b/>
          <w:i/>
          <w:sz w:val="28"/>
          <w:szCs w:val="20"/>
          <w:u w:val="single"/>
        </w:rPr>
      </w:pPr>
      <w:r>
        <w:rPr>
          <w:rFonts w:cstheme="minorHAnsi"/>
          <w:b/>
          <w:i/>
          <w:sz w:val="28"/>
          <w:szCs w:val="20"/>
          <w:u w:val="single"/>
        </w:rPr>
        <w:t>Appendice 1</w:t>
      </w:r>
      <w:r w:rsidRPr="00442DA4">
        <w:rPr>
          <w:rFonts w:cstheme="minorHAnsi"/>
          <w:b/>
          <w:i/>
          <w:sz w:val="28"/>
          <w:szCs w:val="20"/>
          <w:u w:val="single"/>
        </w:rPr>
        <w:t xml:space="preserve"> – </w:t>
      </w:r>
      <w:r w:rsidR="002E4506">
        <w:rPr>
          <w:rFonts w:cstheme="minorHAnsi"/>
          <w:b/>
          <w:i/>
          <w:sz w:val="28"/>
          <w:szCs w:val="20"/>
          <w:u w:val="single"/>
        </w:rPr>
        <w:t>Fornitura trattamenti di Dialisi</w:t>
      </w:r>
      <w:bookmarkStart w:id="0" w:name="_GoBack"/>
      <w:bookmarkEnd w:id="0"/>
      <w:r w:rsidR="00BC1F30">
        <w:rPr>
          <w:rFonts w:cstheme="minorHAnsi"/>
          <w:b/>
          <w:i/>
          <w:sz w:val="28"/>
          <w:szCs w:val="20"/>
          <w:u w:val="single"/>
        </w:rPr>
        <w:t xml:space="preserve"> ed.5 </w:t>
      </w:r>
      <w:r>
        <w:rPr>
          <w:rFonts w:cstheme="minorHAnsi"/>
          <w:b/>
          <w:i/>
          <w:sz w:val="28"/>
          <w:szCs w:val="20"/>
          <w:u w:val="single"/>
        </w:rPr>
        <w:t>– “Caratteristiche minime</w:t>
      </w:r>
      <w:r w:rsidRPr="00442DA4">
        <w:rPr>
          <w:rFonts w:cstheme="minorHAnsi"/>
          <w:b/>
          <w:i/>
          <w:sz w:val="28"/>
          <w:szCs w:val="20"/>
          <w:u w:val="single"/>
        </w:rPr>
        <w:t>”</w:t>
      </w:r>
    </w:p>
    <w:p w:rsidR="003C1958" w:rsidRDefault="003C1958" w:rsidP="003C1958">
      <w:pPr>
        <w:pStyle w:val="Paragrafoelenco"/>
        <w:ind w:left="360"/>
        <w:rPr>
          <w:rFonts w:asciiTheme="minorHAnsi" w:hAnsiTheme="minorHAnsi" w:cs="Arial"/>
          <w:b/>
          <w:bCs/>
          <w:sz w:val="20"/>
          <w:szCs w:val="20"/>
        </w:rPr>
      </w:pPr>
      <w:r w:rsidRPr="00817BE2">
        <w:rPr>
          <w:rFonts w:asciiTheme="minorHAnsi" w:hAnsiTheme="minorHAnsi" w:cs="Arial"/>
          <w:b/>
          <w:bCs/>
          <w:sz w:val="20"/>
          <w:szCs w:val="20"/>
        </w:rPr>
        <w:t>TRATTAMENTI DI DIALISI EXTRACORPOREA</w:t>
      </w:r>
    </w:p>
    <w:p w:rsidR="003C1958" w:rsidRDefault="003C1958" w:rsidP="003C1958">
      <w:pPr>
        <w:pStyle w:val="Paragrafoelenco"/>
        <w:ind w:left="360"/>
        <w:rPr>
          <w:rFonts w:asciiTheme="minorHAnsi" w:hAnsiTheme="minorHAnsi" w:cs="Arial"/>
          <w:b/>
          <w:bCs/>
          <w:sz w:val="20"/>
          <w:szCs w:val="20"/>
        </w:rPr>
      </w:pPr>
    </w:p>
    <w:p w:rsidR="003C1958" w:rsidRDefault="003C1958" w:rsidP="003C1958">
      <w:pPr>
        <w:pStyle w:val="Paragrafoelenco"/>
        <w:ind w:left="360"/>
        <w:rPr>
          <w:rFonts w:ascii="Calibri" w:hAnsi="Calibri"/>
          <w:b/>
          <w:sz w:val="20"/>
          <w:szCs w:val="20"/>
        </w:rPr>
      </w:pPr>
      <w:r w:rsidRPr="00FC2EB1">
        <w:rPr>
          <w:rFonts w:ascii="Calibri" w:hAnsi="Calibri"/>
          <w:b/>
          <w:sz w:val="20"/>
          <w:szCs w:val="20"/>
        </w:rPr>
        <w:t>“C</w:t>
      </w:r>
      <w:r>
        <w:rPr>
          <w:rFonts w:ascii="Calibri" w:hAnsi="Calibri"/>
          <w:b/>
          <w:sz w:val="20"/>
          <w:szCs w:val="20"/>
        </w:rPr>
        <w:t>aratteristiche tecniche minime” apparecchiatura per dialisi:</w:t>
      </w:r>
    </w:p>
    <w:p w:rsidR="003C1958" w:rsidRDefault="003C1958" w:rsidP="003C1958">
      <w:pPr>
        <w:pStyle w:val="Paragrafoelenco"/>
        <w:ind w:left="36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970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6"/>
        <w:gridCol w:w="3424"/>
        <w:gridCol w:w="2551"/>
      </w:tblGrid>
      <w:tr w:rsidR="003C1958" w:rsidRPr="0070454A" w:rsidTr="00080086">
        <w:trPr>
          <w:cantSplit/>
          <w:trHeight w:val="300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958" w:rsidRPr="0070454A" w:rsidRDefault="003C1958" w:rsidP="002E14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4" w:type="dxa"/>
            <w:tcBorders>
              <w:left w:val="single" w:sz="4" w:space="0" w:color="auto"/>
            </w:tcBorders>
            <w:shd w:val="clear" w:color="000000" w:fill="BFBFBF"/>
          </w:tcPr>
          <w:p w:rsidR="003C1958" w:rsidRPr="0070454A" w:rsidRDefault="003C1958" w:rsidP="002E14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17B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Caratteristica idonea a descrivere/valutare l’apparecchiatura</w:t>
            </w:r>
          </w:p>
        </w:tc>
        <w:tc>
          <w:tcPr>
            <w:tcW w:w="2551" w:type="dxa"/>
            <w:shd w:val="clear" w:color="000000" w:fill="BFBFBF"/>
          </w:tcPr>
          <w:p w:rsidR="003C1958" w:rsidRPr="0070454A" w:rsidRDefault="003C1958" w:rsidP="002E14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Motivazione</w:t>
            </w:r>
          </w:p>
        </w:tc>
      </w:tr>
      <w:tr w:rsidR="003C1958" w:rsidRPr="0070454A" w:rsidTr="00080086">
        <w:trPr>
          <w:cantSplit/>
          <w:trHeight w:val="290"/>
        </w:trPr>
        <w:tc>
          <w:tcPr>
            <w:tcW w:w="372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1958" w:rsidRPr="002A7A7A" w:rsidRDefault="003C1958" w:rsidP="002E14D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A7A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Introduttive</w:t>
            </w:r>
          </w:p>
        </w:tc>
        <w:tc>
          <w:tcPr>
            <w:tcW w:w="3424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768"/>
        </w:trPr>
        <w:tc>
          <w:tcPr>
            <w:tcW w:w="3726" w:type="dxa"/>
            <w:shd w:val="clear" w:color="auto" w:fill="auto"/>
            <w:vAlign w:val="center"/>
            <w:hideMark/>
          </w:tcPr>
          <w:p w:rsidR="003C1958" w:rsidRPr="00817BE2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817BE2">
              <w:rPr>
                <w:rFonts w:cs="Arial"/>
                <w:bCs/>
                <w:sz w:val="20"/>
                <w:szCs w:val="20"/>
              </w:rPr>
              <w:t>Monitor automatico per l'esecuzione di:</w:t>
            </w:r>
          </w:p>
          <w:p w:rsidR="003C1958" w:rsidRPr="00817BE2" w:rsidRDefault="003C1958" w:rsidP="003C1958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17BE2">
              <w:rPr>
                <w:rFonts w:cs="Arial"/>
                <w:bCs/>
                <w:sz w:val="20"/>
                <w:szCs w:val="20"/>
              </w:rPr>
              <w:t>emodialisi a basso ed alto flusso</w:t>
            </w:r>
          </w:p>
          <w:p w:rsidR="003C1958" w:rsidRPr="0070454A" w:rsidRDefault="003C1958" w:rsidP="003C195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817BE2">
              <w:rPr>
                <w:rFonts w:cs="Arial"/>
                <w:bCs/>
                <w:sz w:val="20"/>
                <w:szCs w:val="20"/>
              </w:rPr>
              <w:t>emodiafiltrazione</w:t>
            </w:r>
            <w:proofErr w:type="spellEnd"/>
            <w:r w:rsidRPr="00817BE2">
              <w:rPr>
                <w:rFonts w:cs="Arial"/>
                <w:bCs/>
                <w:sz w:val="20"/>
                <w:szCs w:val="20"/>
              </w:rPr>
              <w:t xml:space="preserve"> online</w:t>
            </w:r>
          </w:p>
        </w:tc>
        <w:tc>
          <w:tcPr>
            <w:tcW w:w="3424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1920"/>
        </w:trPr>
        <w:tc>
          <w:tcPr>
            <w:tcW w:w="3726" w:type="dxa"/>
            <w:shd w:val="clear" w:color="auto" w:fill="auto"/>
            <w:vAlign w:val="center"/>
            <w:hideMark/>
          </w:tcPr>
          <w:p w:rsidR="003C1958" w:rsidRPr="00817BE2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817BE2">
              <w:rPr>
                <w:rFonts w:cs="Arial"/>
                <w:bCs/>
                <w:sz w:val="20"/>
                <w:szCs w:val="20"/>
              </w:rPr>
              <w:t>con display in lingua italiana in grado di visualizzare in tempo reale:</w:t>
            </w:r>
          </w:p>
          <w:p w:rsidR="003C1958" w:rsidRPr="00817BE2" w:rsidRDefault="003C1958" w:rsidP="003C195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17BE2">
              <w:rPr>
                <w:rFonts w:cs="Arial"/>
                <w:bCs/>
                <w:sz w:val="20"/>
                <w:szCs w:val="20"/>
              </w:rPr>
              <w:t>Flusso ematico (ml/</w:t>
            </w:r>
            <w:proofErr w:type="spellStart"/>
            <w:r w:rsidRPr="00817BE2">
              <w:rPr>
                <w:rFonts w:cs="Arial"/>
                <w:bCs/>
                <w:sz w:val="20"/>
                <w:szCs w:val="20"/>
              </w:rPr>
              <w:t>min</w:t>
            </w:r>
            <w:proofErr w:type="spellEnd"/>
            <w:r w:rsidRPr="00817BE2">
              <w:rPr>
                <w:rFonts w:cs="Arial"/>
                <w:bCs/>
                <w:sz w:val="20"/>
                <w:szCs w:val="20"/>
              </w:rPr>
              <w:t>)</w:t>
            </w:r>
          </w:p>
          <w:p w:rsidR="003C1958" w:rsidRPr="00817BE2" w:rsidRDefault="003C1958" w:rsidP="003C195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17BE2">
              <w:rPr>
                <w:rFonts w:cs="Arial"/>
                <w:bCs/>
                <w:sz w:val="20"/>
                <w:szCs w:val="20"/>
              </w:rPr>
              <w:t>Flusso di infusione (ml/</w:t>
            </w:r>
            <w:proofErr w:type="spellStart"/>
            <w:r w:rsidRPr="00817BE2">
              <w:rPr>
                <w:rFonts w:cs="Arial"/>
                <w:bCs/>
                <w:sz w:val="20"/>
                <w:szCs w:val="20"/>
              </w:rPr>
              <w:t>min</w:t>
            </w:r>
            <w:proofErr w:type="spellEnd"/>
            <w:r w:rsidRPr="00817BE2">
              <w:rPr>
                <w:rFonts w:cs="Arial"/>
                <w:bCs/>
                <w:sz w:val="20"/>
                <w:szCs w:val="20"/>
              </w:rPr>
              <w:t>)</w:t>
            </w:r>
          </w:p>
          <w:p w:rsidR="003C1958" w:rsidRPr="00817BE2" w:rsidRDefault="003C1958" w:rsidP="003C195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17BE2">
              <w:rPr>
                <w:rFonts w:cs="Arial"/>
                <w:bCs/>
                <w:sz w:val="20"/>
                <w:szCs w:val="20"/>
              </w:rPr>
              <w:t>Velocità di ultrafiltrazione (ml/ora)</w:t>
            </w:r>
          </w:p>
          <w:p w:rsidR="003C1958" w:rsidRPr="00817BE2" w:rsidRDefault="003C1958" w:rsidP="003C195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17BE2">
              <w:rPr>
                <w:rFonts w:cs="Arial"/>
                <w:bCs/>
                <w:sz w:val="20"/>
                <w:szCs w:val="20"/>
              </w:rPr>
              <w:t>Infusione totale (ml)</w:t>
            </w:r>
          </w:p>
          <w:p w:rsidR="003C1958" w:rsidRPr="00817BE2" w:rsidRDefault="003C1958" w:rsidP="003C195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817BE2">
              <w:rPr>
                <w:rFonts w:cs="Arial"/>
                <w:bCs/>
                <w:sz w:val="20"/>
                <w:szCs w:val="20"/>
              </w:rPr>
              <w:t>Ultrafiltrato</w:t>
            </w:r>
            <w:proofErr w:type="spellEnd"/>
            <w:r w:rsidRPr="00817BE2">
              <w:rPr>
                <w:rFonts w:cs="Arial"/>
                <w:bCs/>
                <w:sz w:val="20"/>
                <w:szCs w:val="20"/>
              </w:rPr>
              <w:t xml:space="preserve"> totale (ml)</w:t>
            </w:r>
          </w:p>
          <w:p w:rsidR="003C1958" w:rsidRPr="00817BE2" w:rsidRDefault="003C1958" w:rsidP="003C195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817BE2">
              <w:rPr>
                <w:rFonts w:cs="Arial"/>
                <w:bCs/>
                <w:sz w:val="20"/>
                <w:szCs w:val="20"/>
              </w:rPr>
              <w:t>Tempo di dialisi effettuato e/o rimanente (</w:t>
            </w:r>
            <w:proofErr w:type="spellStart"/>
            <w:r w:rsidRPr="00817BE2">
              <w:rPr>
                <w:rFonts w:cs="Arial"/>
                <w:bCs/>
                <w:sz w:val="20"/>
                <w:szCs w:val="20"/>
              </w:rPr>
              <w:t>min</w:t>
            </w:r>
            <w:proofErr w:type="spellEnd"/>
            <w:r w:rsidRPr="00817BE2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3424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300"/>
        </w:trPr>
        <w:tc>
          <w:tcPr>
            <w:tcW w:w="3726" w:type="dxa"/>
            <w:shd w:val="clear" w:color="000000" w:fill="BFBFBF"/>
            <w:vAlign w:val="center"/>
            <w:hideMark/>
          </w:tcPr>
          <w:p w:rsidR="003C1958" w:rsidRPr="00372215" w:rsidRDefault="003C1958" w:rsidP="002E14D2">
            <w:pPr>
              <w:rPr>
                <w:rFonts w:ascii="Calibri" w:hAnsi="Calibri" w:cs="Calibri"/>
                <w:sz w:val="18"/>
                <w:szCs w:val="18"/>
              </w:rPr>
            </w:pPr>
            <w:r w:rsidRPr="002A7A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Preparazione/Fine lavoro</w:t>
            </w:r>
          </w:p>
        </w:tc>
        <w:tc>
          <w:tcPr>
            <w:tcW w:w="3424" w:type="dxa"/>
            <w:shd w:val="clear" w:color="000000" w:fill="BFBFBF"/>
          </w:tcPr>
          <w:p w:rsidR="003C1958" w:rsidRPr="0070454A" w:rsidRDefault="003C1958" w:rsidP="002E14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000000" w:fill="BFBFBF"/>
          </w:tcPr>
          <w:p w:rsidR="003C1958" w:rsidRPr="0070454A" w:rsidRDefault="003C1958" w:rsidP="002E14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492"/>
        </w:trPr>
        <w:tc>
          <w:tcPr>
            <w:tcW w:w="3726" w:type="dxa"/>
            <w:shd w:val="clear" w:color="auto" w:fill="auto"/>
            <w:vAlign w:val="center"/>
            <w:hideMark/>
          </w:tcPr>
          <w:p w:rsidR="003C1958" w:rsidRPr="002A7A7A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2A7A7A">
              <w:rPr>
                <w:rFonts w:cs="Arial"/>
                <w:bCs/>
                <w:sz w:val="20"/>
                <w:szCs w:val="20"/>
              </w:rPr>
              <w:t xml:space="preserve">Programmazione di autoaccensione, </w:t>
            </w:r>
            <w:proofErr w:type="spellStart"/>
            <w:r w:rsidRPr="002A7A7A">
              <w:rPr>
                <w:rFonts w:cs="Arial"/>
                <w:bCs/>
                <w:sz w:val="20"/>
                <w:szCs w:val="20"/>
              </w:rPr>
              <w:t>priming</w:t>
            </w:r>
            <w:proofErr w:type="spellEnd"/>
            <w:r w:rsidRPr="002A7A7A">
              <w:rPr>
                <w:rFonts w:cs="Arial"/>
                <w:bCs/>
                <w:sz w:val="20"/>
                <w:szCs w:val="20"/>
              </w:rPr>
              <w:t xml:space="preserve"> automatico, lavaggio, autospegnimento a fine disinfezione e funzione </w:t>
            </w:r>
            <w:proofErr w:type="spellStart"/>
            <w:r w:rsidRPr="002A7A7A">
              <w:rPr>
                <w:rFonts w:cs="Arial"/>
                <w:bCs/>
                <w:sz w:val="20"/>
                <w:szCs w:val="20"/>
              </w:rPr>
              <w:t>autocheck</w:t>
            </w:r>
            <w:proofErr w:type="spellEnd"/>
            <w:r w:rsidRPr="002A7A7A">
              <w:rPr>
                <w:rFonts w:cs="Arial"/>
                <w:bCs/>
                <w:sz w:val="20"/>
                <w:szCs w:val="20"/>
              </w:rPr>
              <w:t xml:space="preserve"> prima dell’inizio trattamento</w:t>
            </w:r>
          </w:p>
        </w:tc>
        <w:tc>
          <w:tcPr>
            <w:tcW w:w="3424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492"/>
        </w:trPr>
        <w:tc>
          <w:tcPr>
            <w:tcW w:w="3726" w:type="dxa"/>
            <w:shd w:val="clear" w:color="auto" w:fill="auto"/>
            <w:vAlign w:val="center"/>
            <w:hideMark/>
          </w:tcPr>
          <w:p w:rsidR="003C1958" w:rsidRPr="002A7A7A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2A7A7A">
              <w:rPr>
                <w:rFonts w:cs="Arial"/>
                <w:bCs/>
                <w:sz w:val="20"/>
                <w:szCs w:val="20"/>
              </w:rPr>
              <w:t>Preparazione del bagno di dialisi da polvere di bicarbonato, in dose per singola dialisi, e soluzione acida, liquida o in polvere</w:t>
            </w:r>
          </w:p>
        </w:tc>
        <w:tc>
          <w:tcPr>
            <w:tcW w:w="3424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300"/>
        </w:trPr>
        <w:tc>
          <w:tcPr>
            <w:tcW w:w="3726" w:type="dxa"/>
            <w:shd w:val="clear" w:color="auto" w:fill="auto"/>
            <w:vAlign w:val="center"/>
            <w:hideMark/>
          </w:tcPr>
          <w:p w:rsidR="003C1958" w:rsidRPr="002A7A7A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2A7A7A">
              <w:rPr>
                <w:rFonts w:cs="Arial"/>
                <w:bCs/>
                <w:sz w:val="20"/>
                <w:szCs w:val="20"/>
              </w:rPr>
              <w:t>Disinfezione dell’apparecchio di dialisi termica e/o chimica</w:t>
            </w:r>
          </w:p>
        </w:tc>
        <w:tc>
          <w:tcPr>
            <w:tcW w:w="3424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300"/>
        </w:trPr>
        <w:tc>
          <w:tcPr>
            <w:tcW w:w="3726" w:type="dxa"/>
            <w:shd w:val="clear" w:color="000000" w:fill="BFBFBF"/>
            <w:vAlign w:val="center"/>
            <w:hideMark/>
          </w:tcPr>
          <w:p w:rsidR="003C1958" w:rsidRPr="0070454A" w:rsidRDefault="003C1958" w:rsidP="002E14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7A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Sicurezza</w:t>
            </w:r>
          </w:p>
        </w:tc>
        <w:tc>
          <w:tcPr>
            <w:tcW w:w="3424" w:type="dxa"/>
            <w:shd w:val="clear" w:color="000000" w:fill="BFBFBF"/>
          </w:tcPr>
          <w:p w:rsidR="003C1958" w:rsidRPr="0070454A" w:rsidRDefault="003C1958" w:rsidP="002E14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000000" w:fill="BFBFBF"/>
          </w:tcPr>
          <w:p w:rsidR="003C1958" w:rsidRPr="0070454A" w:rsidRDefault="003C1958" w:rsidP="002E14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300"/>
        </w:trPr>
        <w:tc>
          <w:tcPr>
            <w:tcW w:w="3726" w:type="dxa"/>
            <w:shd w:val="clear" w:color="auto" w:fill="auto"/>
            <w:vAlign w:val="center"/>
            <w:hideMark/>
          </w:tcPr>
          <w:p w:rsidR="003C1958" w:rsidRPr="002A7A7A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2A7A7A">
              <w:rPr>
                <w:rFonts w:cs="Arial"/>
                <w:bCs/>
                <w:sz w:val="20"/>
                <w:szCs w:val="20"/>
              </w:rPr>
              <w:t xml:space="preserve">Punto di prelievo del </w:t>
            </w:r>
            <w:proofErr w:type="spellStart"/>
            <w:r w:rsidRPr="002A7A7A">
              <w:rPr>
                <w:rFonts w:cs="Arial"/>
                <w:bCs/>
                <w:sz w:val="20"/>
                <w:szCs w:val="20"/>
              </w:rPr>
              <w:t>dialisato</w:t>
            </w:r>
            <w:proofErr w:type="spellEnd"/>
            <w:r w:rsidRPr="002A7A7A">
              <w:rPr>
                <w:rFonts w:cs="Arial"/>
                <w:bCs/>
                <w:sz w:val="20"/>
                <w:szCs w:val="20"/>
              </w:rPr>
              <w:t xml:space="preserve"> per controllo elettrolitico, batteriologico, </w:t>
            </w:r>
            <w:proofErr w:type="spellStart"/>
            <w:r w:rsidRPr="002A7A7A">
              <w:rPr>
                <w:rFonts w:cs="Arial"/>
                <w:bCs/>
                <w:sz w:val="20"/>
                <w:szCs w:val="20"/>
              </w:rPr>
              <w:t>endotossinico</w:t>
            </w:r>
            <w:proofErr w:type="spellEnd"/>
            <w:r w:rsidRPr="002A7A7A">
              <w:rPr>
                <w:rFonts w:cs="Arial"/>
                <w:bCs/>
                <w:sz w:val="20"/>
                <w:szCs w:val="20"/>
              </w:rPr>
              <w:t xml:space="preserve"> durante il trattamento</w:t>
            </w:r>
          </w:p>
        </w:tc>
        <w:tc>
          <w:tcPr>
            <w:tcW w:w="3424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732"/>
        </w:trPr>
        <w:tc>
          <w:tcPr>
            <w:tcW w:w="3726" w:type="dxa"/>
            <w:shd w:val="clear" w:color="auto" w:fill="auto"/>
            <w:vAlign w:val="center"/>
            <w:hideMark/>
          </w:tcPr>
          <w:p w:rsidR="003C1958" w:rsidRPr="002A7A7A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2A7A7A">
              <w:rPr>
                <w:rFonts w:cs="Arial"/>
                <w:bCs/>
                <w:sz w:val="20"/>
                <w:szCs w:val="20"/>
              </w:rPr>
              <w:t>Batteria tampone che, in caso di assenza di alimentazione elettrica, garantisca il funzionamento dell’apparecchiatura in emergenza (pompa sangue funzionante e tutte le sicurezze attive) per almeno 10 minuti</w:t>
            </w:r>
          </w:p>
        </w:tc>
        <w:tc>
          <w:tcPr>
            <w:tcW w:w="3424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492"/>
        </w:trPr>
        <w:tc>
          <w:tcPr>
            <w:tcW w:w="3726" w:type="dxa"/>
            <w:shd w:val="clear" w:color="auto" w:fill="auto"/>
            <w:vAlign w:val="center"/>
            <w:hideMark/>
          </w:tcPr>
          <w:p w:rsidR="003C1958" w:rsidRPr="002A7A7A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2A7A7A">
              <w:rPr>
                <w:rFonts w:cs="Arial"/>
                <w:bCs/>
                <w:sz w:val="20"/>
                <w:szCs w:val="20"/>
              </w:rPr>
              <w:lastRenderedPageBreak/>
              <w:t>Sistema per la memorizzazione dei dati del paziente e possibilità di trasferimento dei dati prodotti durante il trattamento dialitico a qualsiasi tipologia di rete informatica</w:t>
            </w:r>
          </w:p>
        </w:tc>
        <w:tc>
          <w:tcPr>
            <w:tcW w:w="3424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300"/>
        </w:trPr>
        <w:tc>
          <w:tcPr>
            <w:tcW w:w="3726" w:type="dxa"/>
            <w:shd w:val="clear" w:color="000000" w:fill="BFBFBF"/>
            <w:vAlign w:val="center"/>
            <w:hideMark/>
          </w:tcPr>
          <w:p w:rsidR="003C1958" w:rsidRPr="0070454A" w:rsidRDefault="003C1958" w:rsidP="002E14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7A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Sicurezza/Trattamento</w:t>
            </w:r>
          </w:p>
        </w:tc>
        <w:tc>
          <w:tcPr>
            <w:tcW w:w="3424" w:type="dxa"/>
            <w:shd w:val="clear" w:color="000000" w:fill="BFBFBF"/>
          </w:tcPr>
          <w:p w:rsidR="003C1958" w:rsidRPr="0070454A" w:rsidRDefault="003C1958" w:rsidP="002E14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000000" w:fill="BFBFBF"/>
          </w:tcPr>
          <w:p w:rsidR="003C1958" w:rsidRPr="0070454A" w:rsidRDefault="003C1958" w:rsidP="002E14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492"/>
        </w:trPr>
        <w:tc>
          <w:tcPr>
            <w:tcW w:w="3726" w:type="dxa"/>
            <w:shd w:val="clear" w:color="auto" w:fill="auto"/>
            <w:vAlign w:val="center"/>
            <w:hideMark/>
          </w:tcPr>
          <w:p w:rsidR="003C1958" w:rsidRPr="002A7A7A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2A7A7A">
              <w:rPr>
                <w:rFonts w:cs="Arial"/>
                <w:bCs/>
                <w:sz w:val="20"/>
                <w:szCs w:val="20"/>
              </w:rPr>
              <w:t>Funzione di gestione rapida delle criticità cliniche del paziente con singolo comando che determini la riduzione immediata del QB (flusso ematico), posizionamento a UF minima</w:t>
            </w:r>
          </w:p>
        </w:tc>
        <w:tc>
          <w:tcPr>
            <w:tcW w:w="3424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492"/>
        </w:trPr>
        <w:tc>
          <w:tcPr>
            <w:tcW w:w="3726" w:type="dxa"/>
            <w:shd w:val="clear" w:color="auto" w:fill="auto"/>
            <w:vAlign w:val="center"/>
            <w:hideMark/>
          </w:tcPr>
          <w:p w:rsidR="003C1958" w:rsidRPr="002A7A7A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2A7A7A">
              <w:rPr>
                <w:rFonts w:cs="Arial"/>
                <w:bCs/>
                <w:sz w:val="20"/>
                <w:szCs w:val="20"/>
              </w:rPr>
              <w:t xml:space="preserve">Presenza di un sistema di ultrafiltrazione dei fluidi per dialisi capace di erogare liquido </w:t>
            </w:r>
            <w:proofErr w:type="spellStart"/>
            <w:r w:rsidRPr="002A7A7A">
              <w:rPr>
                <w:rFonts w:cs="Arial"/>
                <w:bCs/>
                <w:sz w:val="20"/>
                <w:szCs w:val="20"/>
              </w:rPr>
              <w:t>ultrapuro</w:t>
            </w:r>
            <w:proofErr w:type="spellEnd"/>
            <w:r w:rsidRPr="002A7A7A">
              <w:rPr>
                <w:rFonts w:cs="Arial"/>
                <w:bCs/>
                <w:sz w:val="20"/>
                <w:szCs w:val="20"/>
              </w:rPr>
              <w:t xml:space="preserve"> per HD e liquido sterile e apirogeno per HDF secondo normative internazionali.</w:t>
            </w:r>
          </w:p>
        </w:tc>
        <w:tc>
          <w:tcPr>
            <w:tcW w:w="3424" w:type="dxa"/>
          </w:tcPr>
          <w:p w:rsidR="003C1958" w:rsidRPr="00DA26B3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1958" w:rsidRPr="00DA26B3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300"/>
        </w:trPr>
        <w:tc>
          <w:tcPr>
            <w:tcW w:w="3726" w:type="dxa"/>
            <w:shd w:val="clear" w:color="auto" w:fill="auto"/>
            <w:vAlign w:val="center"/>
            <w:hideMark/>
          </w:tcPr>
          <w:p w:rsidR="003C1958" w:rsidRPr="002A7A7A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2A7A7A">
              <w:rPr>
                <w:rFonts w:cs="Arial"/>
                <w:bCs/>
                <w:sz w:val="20"/>
                <w:szCs w:val="20"/>
              </w:rPr>
              <w:t>Sistema per la determinazione dell'efficienza dialitica senza prelievi dal circuito</w:t>
            </w:r>
          </w:p>
        </w:tc>
        <w:tc>
          <w:tcPr>
            <w:tcW w:w="3424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972"/>
        </w:trPr>
        <w:tc>
          <w:tcPr>
            <w:tcW w:w="3726" w:type="dxa"/>
            <w:shd w:val="clear" w:color="auto" w:fill="auto"/>
            <w:vAlign w:val="center"/>
            <w:hideMark/>
          </w:tcPr>
          <w:p w:rsidR="003C1958" w:rsidRPr="002A7A7A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2A7A7A">
              <w:rPr>
                <w:rFonts w:cs="Arial"/>
                <w:bCs/>
                <w:sz w:val="20"/>
                <w:szCs w:val="20"/>
              </w:rPr>
              <w:t>Sistema inglobato nell’apparecchiatura, con visualizzazione a video, per la misura automatica non invasiva della pressione arteriosa (sistolica e diastolica) e della frequenza cardiaca in corso di trattamento, con possibilità di impostare la soglia di allarme e gli intervalli di misura. Completo di bracciali di varie misure (es. per obesi, per pazienti di piccola taglia)</w:t>
            </w:r>
          </w:p>
        </w:tc>
        <w:tc>
          <w:tcPr>
            <w:tcW w:w="3424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288"/>
        </w:trPr>
        <w:tc>
          <w:tcPr>
            <w:tcW w:w="3726" w:type="dxa"/>
            <w:shd w:val="clear" w:color="000000" w:fill="BFBFBF"/>
            <w:vAlign w:val="center"/>
            <w:hideMark/>
          </w:tcPr>
          <w:p w:rsidR="003C1958" w:rsidRPr="0070454A" w:rsidRDefault="003C1958" w:rsidP="002E14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7A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Trattamento</w:t>
            </w:r>
          </w:p>
        </w:tc>
        <w:tc>
          <w:tcPr>
            <w:tcW w:w="3424" w:type="dxa"/>
            <w:shd w:val="clear" w:color="000000" w:fill="BFBFBF"/>
          </w:tcPr>
          <w:p w:rsidR="003C1958" w:rsidRPr="0070454A" w:rsidRDefault="003C1958" w:rsidP="002E14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000000" w:fill="BFBFBF"/>
          </w:tcPr>
          <w:p w:rsidR="003C1958" w:rsidRPr="0070454A" w:rsidRDefault="003C1958" w:rsidP="002E14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720"/>
        </w:trPr>
        <w:tc>
          <w:tcPr>
            <w:tcW w:w="3726" w:type="dxa"/>
            <w:shd w:val="clear" w:color="auto" w:fill="auto"/>
            <w:vAlign w:val="center"/>
            <w:hideMark/>
          </w:tcPr>
          <w:p w:rsidR="003C1958" w:rsidRPr="002A7A7A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2A7A7A">
              <w:rPr>
                <w:rFonts w:cs="Arial"/>
                <w:bCs/>
                <w:sz w:val="20"/>
                <w:szCs w:val="20"/>
              </w:rPr>
              <w:t>Range</w:t>
            </w:r>
            <w:proofErr w:type="spellEnd"/>
            <w:r w:rsidRPr="002A7A7A">
              <w:rPr>
                <w:rFonts w:cs="Arial"/>
                <w:bCs/>
                <w:sz w:val="20"/>
                <w:szCs w:val="20"/>
              </w:rPr>
              <w:t xml:space="preserve"> flussi:</w:t>
            </w:r>
          </w:p>
          <w:p w:rsidR="003C1958" w:rsidRPr="002A7A7A" w:rsidRDefault="003C1958" w:rsidP="003C19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2A7A7A">
              <w:rPr>
                <w:rFonts w:cs="Arial"/>
                <w:bCs/>
                <w:sz w:val="20"/>
                <w:szCs w:val="20"/>
              </w:rPr>
              <w:t>Flusso ematico (QB): 0-500 ml/</w:t>
            </w:r>
            <w:proofErr w:type="spellStart"/>
            <w:r w:rsidRPr="002A7A7A">
              <w:rPr>
                <w:rFonts w:cs="Arial"/>
                <w:bCs/>
                <w:sz w:val="20"/>
                <w:szCs w:val="20"/>
              </w:rPr>
              <w:t>min</w:t>
            </w:r>
            <w:proofErr w:type="spellEnd"/>
          </w:p>
          <w:p w:rsidR="003C1958" w:rsidRPr="002A7A7A" w:rsidRDefault="003C1958" w:rsidP="003C19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2A7A7A">
              <w:rPr>
                <w:rFonts w:cs="Arial"/>
                <w:bCs/>
                <w:sz w:val="20"/>
                <w:szCs w:val="20"/>
              </w:rPr>
              <w:t xml:space="preserve">Flusso </w:t>
            </w:r>
            <w:proofErr w:type="spellStart"/>
            <w:r w:rsidRPr="002A7A7A">
              <w:rPr>
                <w:rFonts w:cs="Arial"/>
                <w:bCs/>
                <w:sz w:val="20"/>
                <w:szCs w:val="20"/>
              </w:rPr>
              <w:t>dialisato</w:t>
            </w:r>
            <w:proofErr w:type="spellEnd"/>
            <w:r w:rsidRPr="002A7A7A">
              <w:rPr>
                <w:rFonts w:cs="Arial"/>
                <w:bCs/>
                <w:sz w:val="20"/>
                <w:szCs w:val="20"/>
              </w:rPr>
              <w:t xml:space="preserve"> (QD): 300-700 ml/</w:t>
            </w:r>
            <w:proofErr w:type="spellStart"/>
            <w:r w:rsidRPr="002A7A7A">
              <w:rPr>
                <w:rFonts w:cs="Arial"/>
                <w:bCs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3424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714"/>
        </w:trPr>
        <w:tc>
          <w:tcPr>
            <w:tcW w:w="3726" w:type="dxa"/>
            <w:shd w:val="clear" w:color="auto" w:fill="auto"/>
            <w:vAlign w:val="center"/>
            <w:hideMark/>
          </w:tcPr>
          <w:p w:rsidR="003C1958" w:rsidRPr="002A7A7A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2A7A7A">
              <w:rPr>
                <w:rFonts w:cs="Arial"/>
                <w:bCs/>
                <w:sz w:val="20"/>
                <w:szCs w:val="20"/>
              </w:rPr>
              <w:t>Possibilità di effettuare dialisi extracorporea (HD) anche in modalità ago singolo non solo in modalità click-</w:t>
            </w:r>
            <w:proofErr w:type="spellStart"/>
            <w:r w:rsidRPr="002A7A7A">
              <w:rPr>
                <w:rFonts w:cs="Arial"/>
                <w:bCs/>
                <w:sz w:val="20"/>
                <w:szCs w:val="20"/>
              </w:rPr>
              <w:t>clack</w:t>
            </w:r>
            <w:proofErr w:type="spellEnd"/>
          </w:p>
        </w:tc>
        <w:tc>
          <w:tcPr>
            <w:tcW w:w="3424" w:type="dxa"/>
          </w:tcPr>
          <w:p w:rsidR="003C1958" w:rsidRPr="0070454A" w:rsidRDefault="003C1958" w:rsidP="002E14D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1958" w:rsidRPr="0070454A" w:rsidRDefault="003C1958" w:rsidP="002E14D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492"/>
        </w:trPr>
        <w:tc>
          <w:tcPr>
            <w:tcW w:w="3726" w:type="dxa"/>
            <w:shd w:val="clear" w:color="auto" w:fill="auto"/>
            <w:vAlign w:val="center"/>
            <w:hideMark/>
          </w:tcPr>
          <w:p w:rsidR="003C1958" w:rsidRPr="002A7A7A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2A7A7A">
              <w:rPr>
                <w:rFonts w:cs="Arial"/>
                <w:bCs/>
                <w:sz w:val="20"/>
                <w:szCs w:val="20"/>
              </w:rPr>
              <w:t>Possibilità di variare, anche durante il trattamento, la concentrazione di sodio, di bicarbonato e temperatura</w:t>
            </w:r>
          </w:p>
        </w:tc>
        <w:tc>
          <w:tcPr>
            <w:tcW w:w="3424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492"/>
        </w:trPr>
        <w:tc>
          <w:tcPr>
            <w:tcW w:w="3726" w:type="dxa"/>
            <w:shd w:val="clear" w:color="auto" w:fill="auto"/>
            <w:vAlign w:val="center"/>
            <w:hideMark/>
          </w:tcPr>
          <w:p w:rsidR="003C1958" w:rsidRPr="002A7A7A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2A7A7A">
              <w:rPr>
                <w:rFonts w:cs="Arial"/>
                <w:bCs/>
                <w:sz w:val="20"/>
                <w:szCs w:val="20"/>
              </w:rPr>
              <w:t>Pompa della eparina incorporata, con velocità programmabile, allarme di fine infusione, possibilità di impostare lo spegnimento anticipato rispetto al termine della dialisi</w:t>
            </w:r>
          </w:p>
        </w:tc>
        <w:tc>
          <w:tcPr>
            <w:tcW w:w="3424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300"/>
        </w:trPr>
        <w:tc>
          <w:tcPr>
            <w:tcW w:w="3726" w:type="dxa"/>
            <w:shd w:val="clear" w:color="auto" w:fill="auto"/>
            <w:vAlign w:val="center"/>
            <w:hideMark/>
          </w:tcPr>
          <w:p w:rsidR="003C1958" w:rsidRPr="002A7A7A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2A7A7A">
              <w:rPr>
                <w:rFonts w:cs="Arial"/>
                <w:bCs/>
                <w:sz w:val="20"/>
                <w:szCs w:val="20"/>
              </w:rPr>
              <w:lastRenderedPageBreak/>
              <w:t>Possibilità di esecuzione di UF isolata</w:t>
            </w:r>
          </w:p>
        </w:tc>
        <w:tc>
          <w:tcPr>
            <w:tcW w:w="3424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300"/>
        </w:trPr>
        <w:tc>
          <w:tcPr>
            <w:tcW w:w="3726" w:type="dxa"/>
            <w:shd w:val="clear" w:color="auto" w:fill="auto"/>
            <w:vAlign w:val="center"/>
            <w:hideMark/>
          </w:tcPr>
          <w:p w:rsidR="003C1958" w:rsidRPr="002A7A7A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2A7A7A">
              <w:rPr>
                <w:rFonts w:cs="Arial"/>
                <w:bCs/>
                <w:sz w:val="20"/>
                <w:szCs w:val="20"/>
              </w:rPr>
              <w:t>Possibilità di effettuare dialisi con tampone citrato</w:t>
            </w:r>
          </w:p>
        </w:tc>
        <w:tc>
          <w:tcPr>
            <w:tcW w:w="3424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3C1958" w:rsidRDefault="003C1958" w:rsidP="003C1958">
      <w:pPr>
        <w:pStyle w:val="Paragrafoelenco"/>
        <w:ind w:left="360"/>
        <w:rPr>
          <w:rFonts w:asciiTheme="minorHAnsi" w:hAnsiTheme="minorHAnsi" w:cs="Arial"/>
          <w:b/>
          <w:bCs/>
          <w:sz w:val="20"/>
          <w:szCs w:val="20"/>
        </w:rPr>
      </w:pPr>
    </w:p>
    <w:p w:rsidR="003C1958" w:rsidRDefault="003C1958" w:rsidP="003C1958">
      <w:pPr>
        <w:pStyle w:val="Paragrafoelenco"/>
        <w:ind w:left="360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Caratteristiche minime dei filtri</w:t>
      </w:r>
    </w:p>
    <w:p w:rsidR="003C1958" w:rsidRDefault="003C1958" w:rsidP="003C1958">
      <w:pPr>
        <w:pStyle w:val="Paragrafoelenco"/>
        <w:ind w:left="36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970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6"/>
        <w:gridCol w:w="2344"/>
        <w:gridCol w:w="3631"/>
      </w:tblGrid>
      <w:tr w:rsidR="003C1958" w:rsidRPr="0070454A" w:rsidTr="00080086">
        <w:trPr>
          <w:cantSplit/>
          <w:trHeight w:val="300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958" w:rsidRPr="0070454A" w:rsidRDefault="003C1958" w:rsidP="002E14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tcBorders>
              <w:left w:val="single" w:sz="4" w:space="0" w:color="auto"/>
            </w:tcBorders>
            <w:shd w:val="clear" w:color="000000" w:fill="BFBFBF"/>
          </w:tcPr>
          <w:p w:rsidR="003C1958" w:rsidRPr="0070454A" w:rsidRDefault="003C1958" w:rsidP="002E14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17B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Caratteristica idonea a desc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rivere/valutare il filtro</w:t>
            </w:r>
          </w:p>
        </w:tc>
        <w:tc>
          <w:tcPr>
            <w:tcW w:w="3631" w:type="dxa"/>
            <w:shd w:val="clear" w:color="000000" w:fill="BFBFBF"/>
          </w:tcPr>
          <w:p w:rsidR="003C1958" w:rsidRPr="0070454A" w:rsidRDefault="003C1958" w:rsidP="002E14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Motivazione</w:t>
            </w:r>
          </w:p>
        </w:tc>
      </w:tr>
      <w:tr w:rsidR="003C1958" w:rsidRPr="0070454A" w:rsidTr="00080086">
        <w:trPr>
          <w:cantSplit/>
          <w:trHeight w:val="768"/>
        </w:trPr>
        <w:tc>
          <w:tcPr>
            <w:tcW w:w="3726" w:type="dxa"/>
            <w:shd w:val="clear" w:color="auto" w:fill="auto"/>
            <w:vAlign w:val="center"/>
            <w:hideMark/>
          </w:tcPr>
          <w:p w:rsidR="003C1958" w:rsidRPr="0070454A" w:rsidRDefault="003C1958" w:rsidP="002E14D2">
            <w:pPr>
              <w:ind w:left="276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F</w:t>
            </w:r>
            <w:r w:rsidRPr="00BB3C42">
              <w:rPr>
                <w:rFonts w:cs="Arial"/>
                <w:bCs/>
                <w:sz w:val="20"/>
                <w:szCs w:val="20"/>
              </w:rPr>
              <w:t xml:space="preserve">iltro, in materiale sintetico (non cellulosico) e/o </w:t>
            </w:r>
            <w:proofErr w:type="spellStart"/>
            <w:r w:rsidRPr="00BB3C42">
              <w:rPr>
                <w:rFonts w:cs="Arial"/>
                <w:bCs/>
                <w:sz w:val="20"/>
                <w:szCs w:val="20"/>
              </w:rPr>
              <w:t>Triacetato</w:t>
            </w:r>
            <w:proofErr w:type="spellEnd"/>
            <w:r w:rsidRPr="00BB3C42">
              <w:rPr>
                <w:rFonts w:cs="Arial"/>
                <w:bCs/>
                <w:sz w:val="20"/>
                <w:szCs w:val="20"/>
              </w:rPr>
              <w:t xml:space="preserve"> di cellulosa, con Coefficienti di Ultrafiltrazione adatti ai trattamenti di emodialisi standard (HD) a basso flusso</w:t>
            </w:r>
          </w:p>
        </w:tc>
        <w:tc>
          <w:tcPr>
            <w:tcW w:w="2344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768"/>
        </w:trPr>
        <w:tc>
          <w:tcPr>
            <w:tcW w:w="3726" w:type="dxa"/>
            <w:shd w:val="clear" w:color="auto" w:fill="auto"/>
            <w:vAlign w:val="center"/>
          </w:tcPr>
          <w:p w:rsidR="003C1958" w:rsidRDefault="003C1958" w:rsidP="002E14D2">
            <w:pPr>
              <w:ind w:left="276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</w:t>
            </w:r>
            <w:r w:rsidRPr="00772BB1">
              <w:rPr>
                <w:rFonts w:cs="Arial"/>
                <w:bCs/>
                <w:sz w:val="20"/>
                <w:szCs w:val="20"/>
              </w:rPr>
              <w:t xml:space="preserve">iltro, in materiale sintetico (non cellulosico) e/o </w:t>
            </w:r>
            <w:proofErr w:type="spellStart"/>
            <w:r w:rsidRPr="00772BB1">
              <w:rPr>
                <w:rFonts w:cs="Arial"/>
                <w:bCs/>
                <w:sz w:val="20"/>
                <w:szCs w:val="20"/>
              </w:rPr>
              <w:t>Triacetato</w:t>
            </w:r>
            <w:proofErr w:type="spellEnd"/>
            <w:r w:rsidRPr="00772BB1">
              <w:rPr>
                <w:rFonts w:cs="Arial"/>
                <w:bCs/>
                <w:sz w:val="20"/>
                <w:szCs w:val="20"/>
              </w:rPr>
              <w:t xml:space="preserve"> di cellulosa, con Coefficienti di Ultrafiltrazione adatti sia ai trattamenti di emodialisi standard (HD) ad alto flusso che di </w:t>
            </w:r>
            <w:proofErr w:type="spellStart"/>
            <w:r w:rsidRPr="00772BB1">
              <w:rPr>
                <w:rFonts w:cs="Arial"/>
                <w:bCs/>
                <w:sz w:val="20"/>
                <w:szCs w:val="20"/>
              </w:rPr>
              <w:t>emodiafiltrazione</w:t>
            </w:r>
            <w:proofErr w:type="spellEnd"/>
            <w:r w:rsidRPr="00772BB1">
              <w:rPr>
                <w:rFonts w:cs="Arial"/>
                <w:bCs/>
                <w:sz w:val="20"/>
                <w:szCs w:val="20"/>
              </w:rPr>
              <w:t xml:space="preserve"> online (HDF online).</w:t>
            </w:r>
          </w:p>
        </w:tc>
        <w:tc>
          <w:tcPr>
            <w:tcW w:w="2344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768"/>
        </w:trPr>
        <w:tc>
          <w:tcPr>
            <w:tcW w:w="3726" w:type="dxa"/>
            <w:shd w:val="clear" w:color="auto" w:fill="auto"/>
            <w:vAlign w:val="center"/>
          </w:tcPr>
          <w:p w:rsidR="003C1958" w:rsidRPr="006A27C5" w:rsidRDefault="003C1958" w:rsidP="002E14D2">
            <w:pPr>
              <w:spacing w:line="300" w:lineRule="exact"/>
              <w:ind w:left="276" w:right="1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Sterilizzazione non ETO</w:t>
            </w:r>
          </w:p>
          <w:p w:rsidR="003C1958" w:rsidRDefault="003C1958" w:rsidP="002E14D2">
            <w:pPr>
              <w:ind w:left="276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44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768"/>
        </w:trPr>
        <w:tc>
          <w:tcPr>
            <w:tcW w:w="3726" w:type="dxa"/>
            <w:shd w:val="clear" w:color="auto" w:fill="auto"/>
            <w:vAlign w:val="center"/>
          </w:tcPr>
          <w:p w:rsidR="003C1958" w:rsidRDefault="003C1958" w:rsidP="002E14D2">
            <w:pPr>
              <w:spacing w:line="300" w:lineRule="exact"/>
              <w:ind w:left="276" w:right="17"/>
              <w:jc w:val="both"/>
              <w:rPr>
                <w:rFonts w:ascii="Calibri" w:hAnsi="Calibri"/>
                <w:sz w:val="20"/>
                <w:szCs w:val="20"/>
              </w:rPr>
            </w:pPr>
            <w:r w:rsidRPr="00772BB1">
              <w:rPr>
                <w:rFonts w:ascii="Calibri" w:hAnsi="Calibri"/>
                <w:sz w:val="20"/>
                <w:szCs w:val="20"/>
              </w:rPr>
              <w:t>Coefficiente di Ultrafiltrazione (KUF): &lt; 40 ml/</w:t>
            </w:r>
            <w:proofErr w:type="spellStart"/>
            <w:r w:rsidRPr="00772BB1">
              <w:rPr>
                <w:rFonts w:ascii="Calibri" w:hAnsi="Calibri"/>
                <w:sz w:val="20"/>
                <w:szCs w:val="20"/>
              </w:rPr>
              <w:t>mmHg</w:t>
            </w:r>
            <w:proofErr w:type="spellEnd"/>
            <w:r w:rsidRPr="00772BB1">
              <w:rPr>
                <w:rFonts w:ascii="Calibri" w:hAnsi="Calibri"/>
                <w:sz w:val="20"/>
                <w:szCs w:val="20"/>
              </w:rPr>
              <w:t>/h per i trattamenti HD a basso flusso</w:t>
            </w:r>
          </w:p>
        </w:tc>
        <w:tc>
          <w:tcPr>
            <w:tcW w:w="2344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768"/>
        </w:trPr>
        <w:tc>
          <w:tcPr>
            <w:tcW w:w="3726" w:type="dxa"/>
            <w:shd w:val="clear" w:color="auto" w:fill="auto"/>
            <w:vAlign w:val="center"/>
          </w:tcPr>
          <w:p w:rsidR="003C1958" w:rsidRDefault="003C1958" w:rsidP="002E14D2">
            <w:pPr>
              <w:spacing w:line="300" w:lineRule="exact"/>
              <w:ind w:left="276" w:right="17"/>
              <w:jc w:val="both"/>
              <w:rPr>
                <w:rFonts w:ascii="Calibri" w:hAnsi="Calibri"/>
                <w:sz w:val="20"/>
                <w:szCs w:val="20"/>
              </w:rPr>
            </w:pPr>
            <w:r w:rsidRPr="006A27C5">
              <w:rPr>
                <w:rFonts w:ascii="Calibri" w:hAnsi="Calibri"/>
                <w:sz w:val="20"/>
                <w:szCs w:val="20"/>
              </w:rPr>
              <w:t>Coefficiente di Ultrafiltrazione (KUF): ≥ 40 ml/</w:t>
            </w:r>
            <w:proofErr w:type="spellStart"/>
            <w:r w:rsidRPr="006A27C5">
              <w:rPr>
                <w:rFonts w:ascii="Calibri" w:hAnsi="Calibri"/>
                <w:sz w:val="20"/>
                <w:szCs w:val="20"/>
              </w:rPr>
              <w:t>mmHg</w:t>
            </w:r>
            <w:proofErr w:type="spellEnd"/>
            <w:r w:rsidRPr="006A27C5">
              <w:rPr>
                <w:rFonts w:ascii="Calibri" w:hAnsi="Calibri"/>
                <w:sz w:val="20"/>
                <w:szCs w:val="20"/>
              </w:rPr>
              <w:t xml:space="preserve">/h per i trattamenti HD ad alto flusso e per </w:t>
            </w:r>
            <w:r>
              <w:rPr>
                <w:rFonts w:ascii="Calibri" w:hAnsi="Calibri"/>
                <w:sz w:val="20"/>
                <w:szCs w:val="20"/>
              </w:rPr>
              <w:t xml:space="preserve">i </w:t>
            </w:r>
            <w:r w:rsidRPr="006A27C5">
              <w:rPr>
                <w:rFonts w:ascii="Calibri" w:hAnsi="Calibri"/>
                <w:sz w:val="20"/>
                <w:szCs w:val="20"/>
              </w:rPr>
              <w:t>trattamenti HDF online</w:t>
            </w:r>
          </w:p>
        </w:tc>
        <w:tc>
          <w:tcPr>
            <w:tcW w:w="2344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70454A" w:rsidTr="00080086">
        <w:trPr>
          <w:cantSplit/>
          <w:trHeight w:val="768"/>
        </w:trPr>
        <w:tc>
          <w:tcPr>
            <w:tcW w:w="3726" w:type="dxa"/>
            <w:shd w:val="clear" w:color="auto" w:fill="auto"/>
            <w:vAlign w:val="center"/>
          </w:tcPr>
          <w:p w:rsidR="003C1958" w:rsidRPr="006A27C5" w:rsidRDefault="003C1958" w:rsidP="002E14D2">
            <w:pPr>
              <w:spacing w:line="300" w:lineRule="exact"/>
              <w:ind w:left="276" w:right="1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Pr="00597654">
              <w:rPr>
                <w:rFonts w:ascii="Calibri" w:hAnsi="Calibri"/>
                <w:sz w:val="20"/>
                <w:szCs w:val="20"/>
              </w:rPr>
              <w:t>utte le metrature disponibili</w:t>
            </w:r>
          </w:p>
        </w:tc>
        <w:tc>
          <w:tcPr>
            <w:tcW w:w="2344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</w:tcPr>
          <w:p w:rsidR="003C1958" w:rsidRPr="0070454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3C1958" w:rsidRDefault="003C1958" w:rsidP="003C1958">
      <w:pPr>
        <w:pStyle w:val="Paragrafoelenco"/>
        <w:ind w:left="360"/>
        <w:rPr>
          <w:rFonts w:asciiTheme="minorHAnsi" w:hAnsiTheme="minorHAnsi" w:cs="Arial"/>
          <w:b/>
          <w:bCs/>
          <w:sz w:val="20"/>
          <w:szCs w:val="20"/>
        </w:rPr>
      </w:pPr>
    </w:p>
    <w:p w:rsidR="003C1958" w:rsidRDefault="003C1958" w:rsidP="003C1958">
      <w:pPr>
        <w:pStyle w:val="Paragrafoelenco"/>
        <w:ind w:left="360"/>
        <w:rPr>
          <w:rFonts w:asciiTheme="minorHAnsi" w:hAnsiTheme="minorHAnsi" w:cs="Arial"/>
          <w:b/>
          <w:bCs/>
          <w:sz w:val="20"/>
          <w:szCs w:val="20"/>
        </w:rPr>
      </w:pPr>
    </w:p>
    <w:p w:rsidR="003C1958" w:rsidRPr="00817BE2" w:rsidRDefault="003C1958" w:rsidP="003C1958">
      <w:pPr>
        <w:pStyle w:val="Paragrafoelenco"/>
        <w:ind w:left="360"/>
        <w:rPr>
          <w:rFonts w:asciiTheme="minorHAnsi" w:hAnsiTheme="minorHAnsi" w:cs="Arial"/>
          <w:b/>
          <w:bCs/>
          <w:sz w:val="20"/>
          <w:szCs w:val="20"/>
        </w:rPr>
      </w:pPr>
    </w:p>
    <w:p w:rsidR="003C1958" w:rsidRDefault="003C1958" w:rsidP="003C1958">
      <w:pPr>
        <w:pStyle w:val="Paragrafoelenco"/>
        <w:ind w:left="360"/>
        <w:rPr>
          <w:rFonts w:asciiTheme="minorHAnsi" w:hAnsiTheme="minorHAnsi" w:cs="Arial"/>
          <w:b/>
          <w:bCs/>
          <w:sz w:val="20"/>
          <w:szCs w:val="20"/>
        </w:rPr>
      </w:pPr>
      <w:r w:rsidRPr="00817BE2">
        <w:rPr>
          <w:rFonts w:asciiTheme="minorHAnsi" w:hAnsiTheme="minorHAnsi" w:cs="Arial"/>
          <w:b/>
          <w:bCs/>
          <w:sz w:val="20"/>
          <w:szCs w:val="20"/>
        </w:rPr>
        <w:t xml:space="preserve">TRATTAMENTI DI DIALISI </w:t>
      </w:r>
      <w:r>
        <w:rPr>
          <w:rFonts w:asciiTheme="minorHAnsi" w:hAnsiTheme="minorHAnsi" w:cs="Arial"/>
          <w:b/>
          <w:bCs/>
          <w:sz w:val="20"/>
          <w:szCs w:val="20"/>
        </w:rPr>
        <w:t>PERITONEALE</w:t>
      </w:r>
    </w:p>
    <w:p w:rsidR="003C1958" w:rsidRDefault="003C1958" w:rsidP="003C1958">
      <w:pPr>
        <w:pStyle w:val="Paragrafoelenco"/>
        <w:ind w:left="360"/>
        <w:rPr>
          <w:rFonts w:asciiTheme="minorHAnsi" w:hAnsiTheme="minorHAnsi" w:cs="Arial"/>
          <w:b/>
          <w:bCs/>
          <w:sz w:val="20"/>
          <w:szCs w:val="20"/>
        </w:rPr>
      </w:pPr>
    </w:p>
    <w:p w:rsidR="003C1958" w:rsidRDefault="003C1958" w:rsidP="003C1958">
      <w:pPr>
        <w:pStyle w:val="Paragrafoelenco"/>
        <w:ind w:left="360"/>
        <w:rPr>
          <w:rFonts w:asciiTheme="minorHAnsi" w:hAnsiTheme="minorHAnsi" w:cs="Arial"/>
          <w:b/>
          <w:bCs/>
          <w:sz w:val="20"/>
          <w:szCs w:val="20"/>
        </w:rPr>
      </w:pPr>
      <w:r w:rsidRPr="00FC2EB1">
        <w:rPr>
          <w:rFonts w:ascii="Calibri" w:hAnsi="Calibri"/>
          <w:b/>
          <w:sz w:val="20"/>
          <w:szCs w:val="20"/>
        </w:rPr>
        <w:t xml:space="preserve">“Caratteristiche tecniche minime” </w:t>
      </w:r>
      <w:r>
        <w:rPr>
          <w:rFonts w:ascii="Calibri" w:hAnsi="Calibri"/>
          <w:b/>
          <w:sz w:val="20"/>
          <w:szCs w:val="20"/>
        </w:rPr>
        <w:t>dialisi peritoneale automatizzata</w:t>
      </w:r>
      <w:r w:rsidRPr="00FC2EB1">
        <w:rPr>
          <w:rFonts w:ascii="Calibri" w:hAnsi="Calibri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FFFFFF" w:themeFill="background1"/>
            <w:vAlign w:val="center"/>
          </w:tcPr>
          <w:p w:rsidR="003C1958" w:rsidRPr="0015596A" w:rsidRDefault="003C1958" w:rsidP="002E14D2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BFBFBF"/>
          </w:tcPr>
          <w:p w:rsidR="003C1958" w:rsidRPr="0015596A" w:rsidRDefault="003C1958" w:rsidP="002E14D2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817BE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Caratteristica idonea a desc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rivere/valutare il sistema</w:t>
            </w:r>
          </w:p>
        </w:tc>
        <w:tc>
          <w:tcPr>
            <w:tcW w:w="1666" w:type="pct"/>
            <w:shd w:val="clear" w:color="auto" w:fill="BFBFBF"/>
          </w:tcPr>
          <w:p w:rsidR="003C1958" w:rsidRPr="0015596A" w:rsidRDefault="003C1958" w:rsidP="002E14D2">
            <w:pP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221D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Motivazione </w:t>
            </w:r>
          </w:p>
        </w:tc>
      </w:tr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BFBFBF" w:themeFill="background1" w:themeFillShade="BF"/>
            <w:vAlign w:val="center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596A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Apparecchiatura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22B0">
              <w:rPr>
                <w:rFonts w:cs="Arial"/>
                <w:bCs/>
                <w:sz w:val="20"/>
                <w:szCs w:val="20"/>
              </w:rPr>
              <w:t xml:space="preserve">Unità dialitica semiautomatica in grado di eseguire tutte le metodiche di APD: </w:t>
            </w:r>
            <w:proofErr w:type="spellStart"/>
            <w:r w:rsidRPr="005A22B0">
              <w:rPr>
                <w:rFonts w:cs="Arial"/>
                <w:bCs/>
                <w:sz w:val="20"/>
                <w:szCs w:val="20"/>
              </w:rPr>
              <w:t>Tidal</w:t>
            </w:r>
            <w:proofErr w:type="spellEnd"/>
            <w:r w:rsidRPr="005A22B0">
              <w:rPr>
                <w:rFonts w:cs="Arial"/>
                <w:bCs/>
                <w:sz w:val="20"/>
                <w:szCs w:val="20"/>
              </w:rPr>
              <w:t>, CCPD, NPD, IPD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22B0">
              <w:rPr>
                <w:rFonts w:cs="Arial"/>
                <w:bCs/>
                <w:sz w:val="20"/>
                <w:szCs w:val="20"/>
              </w:rPr>
              <w:lastRenderedPageBreak/>
              <w:t>Funzionamento con corrente elettrica (monofase) della rete domestica a 220 V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3C1958" w:rsidRPr="005A22B0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5A22B0">
              <w:rPr>
                <w:rFonts w:cs="Arial"/>
                <w:bCs/>
                <w:sz w:val="20"/>
                <w:szCs w:val="20"/>
              </w:rPr>
              <w:t>Strumento portatile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3C1958" w:rsidRPr="005A22B0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5A22B0">
              <w:rPr>
                <w:rFonts w:cs="Arial"/>
                <w:bCs/>
                <w:sz w:val="20"/>
                <w:szCs w:val="20"/>
              </w:rPr>
              <w:t>Possibilità di concentrazione e volume ultima sacca diversa dalle altre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3C1958" w:rsidRPr="005A22B0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5A22B0">
              <w:rPr>
                <w:rFonts w:cs="Arial"/>
                <w:bCs/>
                <w:sz w:val="20"/>
                <w:szCs w:val="20"/>
              </w:rPr>
              <w:t xml:space="preserve">Durata del trattamento fino ad almeno 20 ore 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3C1958" w:rsidRPr="005A22B0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5A22B0">
              <w:rPr>
                <w:rFonts w:cs="Arial"/>
                <w:bCs/>
                <w:sz w:val="20"/>
                <w:szCs w:val="20"/>
              </w:rPr>
              <w:t xml:space="preserve">Volume totale di trattamento variabile in un </w:t>
            </w:r>
            <w:proofErr w:type="spellStart"/>
            <w:r w:rsidRPr="005A22B0">
              <w:rPr>
                <w:rFonts w:cs="Arial"/>
                <w:bCs/>
                <w:sz w:val="20"/>
                <w:szCs w:val="20"/>
              </w:rPr>
              <w:t>range</w:t>
            </w:r>
            <w:proofErr w:type="spellEnd"/>
            <w:r w:rsidRPr="005A22B0">
              <w:rPr>
                <w:rFonts w:cs="Arial"/>
                <w:bCs/>
                <w:sz w:val="20"/>
                <w:szCs w:val="20"/>
              </w:rPr>
              <w:t xml:space="preserve"> compreso fra un limite minimo non superiore a 500 ml e un limite massimo non inferiore a 30 litri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3C1958" w:rsidRPr="005A22B0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5A22B0">
              <w:rPr>
                <w:rFonts w:cs="Arial"/>
                <w:bCs/>
                <w:sz w:val="20"/>
                <w:szCs w:val="20"/>
              </w:rPr>
              <w:t xml:space="preserve">Volume di carico variabile in un </w:t>
            </w:r>
            <w:proofErr w:type="spellStart"/>
            <w:r w:rsidRPr="005A22B0">
              <w:rPr>
                <w:rFonts w:cs="Arial"/>
                <w:bCs/>
                <w:sz w:val="20"/>
                <w:szCs w:val="20"/>
              </w:rPr>
              <w:t>range</w:t>
            </w:r>
            <w:proofErr w:type="spellEnd"/>
            <w:r w:rsidRPr="005A22B0">
              <w:rPr>
                <w:rFonts w:cs="Arial"/>
                <w:bCs/>
                <w:sz w:val="20"/>
                <w:szCs w:val="20"/>
              </w:rPr>
              <w:t xml:space="preserve"> compreso tra un limite minimo non superiore a 500 ml e un limite massimo non inferiore a 3000 ml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</w:tr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3C1958" w:rsidRPr="005A22B0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5A22B0">
              <w:rPr>
                <w:rFonts w:cs="Arial"/>
                <w:bCs/>
                <w:sz w:val="20"/>
                <w:szCs w:val="20"/>
              </w:rPr>
              <w:t xml:space="preserve">Scarichi totali </w:t>
            </w:r>
            <w:proofErr w:type="spellStart"/>
            <w:r w:rsidRPr="005A22B0">
              <w:rPr>
                <w:rFonts w:cs="Arial"/>
                <w:bCs/>
                <w:sz w:val="20"/>
                <w:szCs w:val="20"/>
              </w:rPr>
              <w:t>Tidal</w:t>
            </w:r>
            <w:proofErr w:type="spellEnd"/>
            <w:r w:rsidRPr="005A22B0">
              <w:rPr>
                <w:rFonts w:cs="Arial"/>
                <w:bCs/>
                <w:sz w:val="20"/>
                <w:szCs w:val="20"/>
              </w:rPr>
              <w:t xml:space="preserve"> programmabili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3C1958" w:rsidRPr="005A22B0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5A22B0">
              <w:rPr>
                <w:rFonts w:cs="Arial"/>
                <w:bCs/>
                <w:sz w:val="20"/>
                <w:szCs w:val="20"/>
              </w:rPr>
              <w:t>Presenza di sistemi di allarme per temperatura, difficoltà di infusione, drenaggio insufficiente e interruzione energia elettrica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3C1958" w:rsidRPr="005A22B0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5A22B0">
              <w:rPr>
                <w:rFonts w:cs="Arial"/>
                <w:bCs/>
                <w:sz w:val="20"/>
                <w:szCs w:val="20"/>
              </w:rPr>
              <w:t>Possibilità di memorizzazione del programma dialitico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3C1958" w:rsidRPr="005A22B0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5A22B0">
              <w:rPr>
                <w:rFonts w:cs="Arial"/>
                <w:bCs/>
                <w:sz w:val="20"/>
                <w:szCs w:val="20"/>
              </w:rPr>
              <w:t>Supporto informatico per la valutazione della cinetica peritoneale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3C1958" w:rsidRPr="005A22B0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5A22B0">
              <w:rPr>
                <w:rFonts w:cs="Arial"/>
                <w:bCs/>
                <w:sz w:val="20"/>
                <w:szCs w:val="20"/>
              </w:rPr>
              <w:t>Istruzioni e messaggi sul display in lingua italiana ma con possibilità di seconda lingua per pazienti stranieri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BFBFBF"/>
            <w:vAlign w:val="center"/>
          </w:tcPr>
          <w:p w:rsidR="003C1958" w:rsidRPr="0015596A" w:rsidRDefault="003C1958" w:rsidP="002E14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596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Caratteristiche minime del sistema - Materiale di consumo</w:t>
            </w:r>
          </w:p>
        </w:tc>
        <w:tc>
          <w:tcPr>
            <w:tcW w:w="1667" w:type="pct"/>
            <w:shd w:val="clear" w:color="auto" w:fill="BFBFBF"/>
          </w:tcPr>
          <w:p w:rsidR="003C1958" w:rsidRPr="0015596A" w:rsidRDefault="003C1958" w:rsidP="002E14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  <w:shd w:val="clear" w:color="auto" w:fill="BFBFBF"/>
          </w:tcPr>
          <w:p w:rsidR="003C1958" w:rsidRPr="0015596A" w:rsidRDefault="003C1958" w:rsidP="002E14D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3C1958" w:rsidRPr="005A22B0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5A22B0">
              <w:rPr>
                <w:rFonts w:cs="Arial"/>
                <w:bCs/>
                <w:sz w:val="20"/>
                <w:szCs w:val="20"/>
              </w:rPr>
              <w:t xml:space="preserve">Trattamento con soluzioni di scambio a </w:t>
            </w:r>
            <w:proofErr w:type="spellStart"/>
            <w:r w:rsidRPr="005A22B0">
              <w:rPr>
                <w:rFonts w:cs="Arial"/>
                <w:bCs/>
                <w:sz w:val="20"/>
                <w:szCs w:val="20"/>
              </w:rPr>
              <w:t>ph</w:t>
            </w:r>
            <w:proofErr w:type="spellEnd"/>
            <w:r w:rsidRPr="005A22B0">
              <w:rPr>
                <w:rFonts w:cs="Arial"/>
                <w:bCs/>
                <w:sz w:val="20"/>
                <w:szCs w:val="20"/>
              </w:rPr>
              <w:t xml:space="preserve"> fisiologico, contenenti quale sostanza tampone</w:t>
            </w:r>
            <w:r w:rsidRPr="005A22B0">
              <w:rPr>
                <w:rFonts w:cs="Arial"/>
                <w:bCs/>
                <w:sz w:val="20"/>
                <w:szCs w:val="20"/>
              </w:rPr>
              <w:br/>
              <w:t>lattato (</w:t>
            </w:r>
            <w:proofErr w:type="spellStart"/>
            <w:r w:rsidRPr="005A22B0">
              <w:rPr>
                <w:rFonts w:cs="Arial"/>
                <w:bCs/>
                <w:sz w:val="20"/>
                <w:szCs w:val="20"/>
              </w:rPr>
              <w:t>range</w:t>
            </w:r>
            <w:proofErr w:type="spellEnd"/>
            <w:r w:rsidRPr="005A22B0">
              <w:rPr>
                <w:rFonts w:cs="Arial"/>
                <w:bCs/>
                <w:sz w:val="20"/>
                <w:szCs w:val="20"/>
              </w:rPr>
              <w:t xml:space="preserve"> 10 – 40 </w:t>
            </w:r>
            <w:proofErr w:type="spellStart"/>
            <w:r w:rsidRPr="005A22B0">
              <w:rPr>
                <w:rFonts w:cs="Arial"/>
                <w:bCs/>
                <w:sz w:val="20"/>
                <w:szCs w:val="20"/>
              </w:rPr>
              <w:t>mmol</w:t>
            </w:r>
            <w:proofErr w:type="spellEnd"/>
            <w:r w:rsidRPr="005A22B0">
              <w:rPr>
                <w:rFonts w:cs="Arial"/>
                <w:bCs/>
                <w:sz w:val="20"/>
                <w:szCs w:val="20"/>
              </w:rPr>
              <w:t>/l) e/o bicarbonato puro (</w:t>
            </w:r>
            <w:proofErr w:type="spellStart"/>
            <w:r w:rsidRPr="005A22B0">
              <w:rPr>
                <w:rFonts w:cs="Arial"/>
                <w:bCs/>
                <w:sz w:val="20"/>
                <w:szCs w:val="20"/>
              </w:rPr>
              <w:t>range</w:t>
            </w:r>
            <w:proofErr w:type="spellEnd"/>
            <w:r w:rsidRPr="005A22B0">
              <w:rPr>
                <w:rFonts w:cs="Arial"/>
                <w:bCs/>
                <w:sz w:val="20"/>
                <w:szCs w:val="20"/>
              </w:rPr>
              <w:t xml:space="preserve"> 10-40 </w:t>
            </w:r>
            <w:proofErr w:type="spellStart"/>
            <w:r w:rsidRPr="005A22B0">
              <w:rPr>
                <w:rFonts w:cs="Arial"/>
                <w:bCs/>
                <w:sz w:val="20"/>
                <w:szCs w:val="20"/>
              </w:rPr>
              <w:t>mmol</w:t>
            </w:r>
            <w:proofErr w:type="spellEnd"/>
            <w:r w:rsidRPr="005A22B0">
              <w:rPr>
                <w:rFonts w:cs="Arial"/>
                <w:bCs/>
                <w:sz w:val="20"/>
                <w:szCs w:val="20"/>
              </w:rPr>
              <w:t>/l) e/o bicarbonato e lattato (</w:t>
            </w:r>
            <w:proofErr w:type="spellStart"/>
            <w:r w:rsidRPr="005A22B0">
              <w:rPr>
                <w:rFonts w:cs="Arial"/>
                <w:bCs/>
                <w:sz w:val="20"/>
                <w:szCs w:val="20"/>
              </w:rPr>
              <w:t>range</w:t>
            </w:r>
            <w:proofErr w:type="spellEnd"/>
            <w:r w:rsidRPr="005A22B0">
              <w:rPr>
                <w:rFonts w:cs="Arial"/>
                <w:bCs/>
                <w:sz w:val="20"/>
                <w:szCs w:val="20"/>
              </w:rPr>
              <w:t xml:space="preserve"> 10-40 </w:t>
            </w:r>
            <w:proofErr w:type="spellStart"/>
            <w:r w:rsidRPr="005A22B0">
              <w:rPr>
                <w:rFonts w:cs="Arial"/>
                <w:bCs/>
                <w:sz w:val="20"/>
                <w:szCs w:val="20"/>
              </w:rPr>
              <w:t>mmol</w:t>
            </w:r>
            <w:proofErr w:type="spellEnd"/>
            <w:r w:rsidRPr="005A22B0">
              <w:rPr>
                <w:rFonts w:cs="Arial"/>
                <w:bCs/>
                <w:sz w:val="20"/>
                <w:szCs w:val="20"/>
              </w:rPr>
              <w:t>/l), glucosio come agente osmotico a diverse concentrazioni (</w:t>
            </w:r>
            <w:proofErr w:type="spellStart"/>
            <w:r w:rsidRPr="005A22B0">
              <w:rPr>
                <w:rFonts w:cs="Arial"/>
                <w:bCs/>
                <w:sz w:val="20"/>
                <w:szCs w:val="20"/>
              </w:rPr>
              <w:t>range</w:t>
            </w:r>
            <w:proofErr w:type="spellEnd"/>
            <w:r w:rsidRPr="005A22B0">
              <w:rPr>
                <w:rFonts w:cs="Arial"/>
                <w:bCs/>
                <w:sz w:val="20"/>
                <w:szCs w:val="20"/>
              </w:rPr>
              <w:t xml:space="preserve"> 1,3-4,3 %) ed elettroliti (Na+ 132-140 </w:t>
            </w:r>
            <w:proofErr w:type="spellStart"/>
            <w:r w:rsidRPr="005A22B0">
              <w:rPr>
                <w:rFonts w:cs="Arial"/>
                <w:bCs/>
                <w:sz w:val="20"/>
                <w:szCs w:val="20"/>
              </w:rPr>
              <w:t>mEq</w:t>
            </w:r>
            <w:proofErr w:type="spellEnd"/>
            <w:r w:rsidRPr="005A22B0">
              <w:rPr>
                <w:rFonts w:cs="Arial"/>
                <w:bCs/>
                <w:sz w:val="20"/>
                <w:szCs w:val="20"/>
              </w:rPr>
              <w:t>/L, K+ 0-</w:t>
            </w:r>
            <w:r w:rsidRPr="005A22B0">
              <w:rPr>
                <w:rFonts w:cs="Arial"/>
                <w:bCs/>
                <w:sz w:val="20"/>
                <w:szCs w:val="20"/>
              </w:rPr>
              <w:lastRenderedPageBreak/>
              <w:t xml:space="preserve">3 </w:t>
            </w:r>
            <w:proofErr w:type="spellStart"/>
            <w:r w:rsidRPr="005A22B0">
              <w:rPr>
                <w:rFonts w:cs="Arial"/>
                <w:bCs/>
                <w:sz w:val="20"/>
                <w:szCs w:val="20"/>
              </w:rPr>
              <w:t>mEq</w:t>
            </w:r>
            <w:proofErr w:type="spellEnd"/>
            <w:r w:rsidRPr="005A22B0">
              <w:rPr>
                <w:rFonts w:cs="Arial"/>
                <w:bCs/>
                <w:sz w:val="20"/>
                <w:szCs w:val="20"/>
              </w:rPr>
              <w:t xml:space="preserve">/l, Ca++ 2,5-3,5 </w:t>
            </w:r>
            <w:proofErr w:type="spellStart"/>
            <w:r w:rsidRPr="005A22B0">
              <w:rPr>
                <w:rFonts w:cs="Arial"/>
                <w:bCs/>
                <w:sz w:val="20"/>
                <w:szCs w:val="20"/>
              </w:rPr>
              <w:t>mEq</w:t>
            </w:r>
            <w:proofErr w:type="spellEnd"/>
            <w:r w:rsidRPr="005A22B0">
              <w:rPr>
                <w:rFonts w:cs="Arial"/>
                <w:bCs/>
                <w:sz w:val="20"/>
                <w:szCs w:val="20"/>
              </w:rPr>
              <w:t xml:space="preserve">/l, Mg++ 0,5-1,5 </w:t>
            </w:r>
            <w:proofErr w:type="spellStart"/>
            <w:r w:rsidRPr="005A22B0">
              <w:rPr>
                <w:rFonts w:cs="Arial"/>
                <w:bCs/>
                <w:sz w:val="20"/>
                <w:szCs w:val="20"/>
              </w:rPr>
              <w:t>mEq</w:t>
            </w:r>
            <w:proofErr w:type="spellEnd"/>
            <w:r w:rsidRPr="005A22B0">
              <w:rPr>
                <w:rFonts w:cs="Arial"/>
                <w:bCs/>
                <w:sz w:val="20"/>
                <w:szCs w:val="20"/>
              </w:rPr>
              <w:t>/l)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3C1958" w:rsidRPr="005A22B0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5A22B0">
              <w:rPr>
                <w:rFonts w:cs="Arial"/>
                <w:bCs/>
                <w:sz w:val="20"/>
                <w:szCs w:val="20"/>
              </w:rPr>
              <w:t>Sacche contenenti 2-5 litri di soluzione dializzante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3C1958" w:rsidRPr="005A22B0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5A22B0">
              <w:rPr>
                <w:rFonts w:cs="Arial"/>
                <w:bCs/>
                <w:sz w:val="20"/>
                <w:szCs w:val="20"/>
              </w:rPr>
              <w:t>Sacche apirogene sterilizzate a vapore inserite in un contenitore trasparente plastico non rigido apribile senza l'ausilio di taglienti fornite di tappo o tubicino per l'introduzione di farmaci direttamente nella sacca al fine di miscelarli correttamente alla soluzione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3C1958" w:rsidRPr="005A22B0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5A22B0">
              <w:rPr>
                <w:rFonts w:cs="Arial"/>
                <w:bCs/>
                <w:sz w:val="20"/>
                <w:szCs w:val="20"/>
              </w:rPr>
              <w:t>Set di connessione con adattatore per sacche con agente osmotico diverso dal glucosio, se necessario, per la somministrazione della terapia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</w:p>
        </w:tc>
      </w:tr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3C1958" w:rsidRPr="005A22B0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5A22B0">
              <w:rPr>
                <w:rFonts w:cs="Arial"/>
                <w:bCs/>
                <w:sz w:val="20"/>
                <w:szCs w:val="20"/>
              </w:rPr>
              <w:t>Set di linee di trasferimento monouso sterili da 3 a 8 vie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3C1958" w:rsidRPr="005A22B0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5A22B0">
              <w:rPr>
                <w:rFonts w:cs="Arial"/>
                <w:bCs/>
                <w:sz w:val="20"/>
                <w:szCs w:val="20"/>
              </w:rPr>
              <w:t xml:space="preserve">Tappi di chiusura del set paziente monouso sterili o con spugnetta imbevuta di iodio </w:t>
            </w:r>
            <w:proofErr w:type="spellStart"/>
            <w:r w:rsidRPr="005A22B0">
              <w:rPr>
                <w:rFonts w:cs="Arial"/>
                <w:bCs/>
                <w:sz w:val="20"/>
                <w:szCs w:val="20"/>
              </w:rPr>
              <w:t>povidone</w:t>
            </w:r>
            <w:proofErr w:type="spellEnd"/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3C1958" w:rsidRPr="005A22B0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5A22B0">
              <w:rPr>
                <w:rFonts w:cs="Arial"/>
                <w:bCs/>
                <w:sz w:val="20"/>
                <w:szCs w:val="20"/>
              </w:rPr>
              <w:t xml:space="preserve">Dispositivi per la raccolta/eliminazione del </w:t>
            </w:r>
            <w:proofErr w:type="spellStart"/>
            <w:r w:rsidRPr="005A22B0">
              <w:rPr>
                <w:rFonts w:cs="Arial"/>
                <w:bCs/>
                <w:sz w:val="20"/>
                <w:szCs w:val="20"/>
              </w:rPr>
              <w:t>dialisato</w:t>
            </w:r>
            <w:proofErr w:type="spellEnd"/>
            <w:r w:rsidRPr="005A22B0">
              <w:rPr>
                <w:rFonts w:cs="Arial"/>
                <w:bCs/>
                <w:sz w:val="20"/>
                <w:szCs w:val="20"/>
              </w:rPr>
              <w:t xml:space="preserve"> (sacche di scarico, tanica, prolunga di</w:t>
            </w:r>
            <w:r w:rsidRPr="005A22B0">
              <w:rPr>
                <w:rFonts w:cs="Arial"/>
                <w:bCs/>
                <w:sz w:val="20"/>
                <w:szCs w:val="20"/>
              </w:rPr>
              <w:br/>
              <w:t>scarico)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3C1958" w:rsidRPr="005A22B0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5A22B0">
              <w:rPr>
                <w:rFonts w:cs="Arial"/>
                <w:bCs/>
                <w:sz w:val="20"/>
                <w:szCs w:val="20"/>
              </w:rPr>
              <w:t>Connettore /adattatore con materiali di elevata resistenza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3C1958" w:rsidRPr="005A22B0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5A22B0">
              <w:rPr>
                <w:rFonts w:cs="Arial"/>
                <w:bCs/>
                <w:sz w:val="20"/>
                <w:szCs w:val="20"/>
              </w:rPr>
              <w:t>Conchiglia di protezione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C1958" w:rsidRPr="0015596A" w:rsidTr="002E14D2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3C1958" w:rsidRPr="005A22B0" w:rsidRDefault="003C1958" w:rsidP="002E14D2">
            <w:pPr>
              <w:rPr>
                <w:rFonts w:cs="Arial"/>
                <w:bCs/>
                <w:sz w:val="20"/>
                <w:szCs w:val="20"/>
              </w:rPr>
            </w:pPr>
            <w:r w:rsidRPr="005A22B0">
              <w:rPr>
                <w:rFonts w:cs="Arial"/>
                <w:bCs/>
                <w:sz w:val="20"/>
                <w:szCs w:val="20"/>
              </w:rPr>
              <w:t>Tavolino di supporto apparecchio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3C1958" w:rsidRDefault="003C1958" w:rsidP="003C1958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p w:rsidR="003C1958" w:rsidRDefault="003C1958" w:rsidP="003C1958">
      <w:pPr>
        <w:spacing w:before="120" w:after="120"/>
        <w:rPr>
          <w:rFonts w:ascii="Calibri" w:hAnsi="Calibri"/>
          <w:b/>
          <w:sz w:val="20"/>
          <w:szCs w:val="20"/>
        </w:rPr>
      </w:pPr>
      <w:r w:rsidRPr="00FC2EB1">
        <w:rPr>
          <w:rFonts w:ascii="Calibri" w:hAnsi="Calibri"/>
          <w:b/>
          <w:sz w:val="20"/>
          <w:szCs w:val="20"/>
        </w:rPr>
        <w:t xml:space="preserve">“Caratteristiche tecniche minime” </w:t>
      </w:r>
      <w:r>
        <w:rPr>
          <w:rFonts w:ascii="Calibri" w:hAnsi="Calibri"/>
          <w:b/>
          <w:sz w:val="20"/>
          <w:szCs w:val="20"/>
        </w:rPr>
        <w:t>dialisi peritoneale manuale: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3C1958" w:rsidRPr="0015596A" w:rsidTr="002E14D2">
        <w:trPr>
          <w:trHeight w:val="397"/>
        </w:trPr>
        <w:tc>
          <w:tcPr>
            <w:tcW w:w="1667" w:type="pct"/>
            <w:shd w:val="clear" w:color="auto" w:fill="BFBFBF"/>
          </w:tcPr>
          <w:p w:rsidR="003C1958" w:rsidRPr="0015596A" w:rsidRDefault="003C1958" w:rsidP="002E14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5596A">
              <w:rPr>
                <w:rFonts w:ascii="Calibri" w:hAnsi="Calibri" w:cs="Calibri"/>
                <w:b/>
                <w:sz w:val="20"/>
                <w:szCs w:val="20"/>
              </w:rPr>
              <w:t>Materiale di consumo</w:t>
            </w:r>
          </w:p>
        </w:tc>
        <w:tc>
          <w:tcPr>
            <w:tcW w:w="1667" w:type="pct"/>
            <w:shd w:val="clear" w:color="auto" w:fill="BFBFBF"/>
          </w:tcPr>
          <w:p w:rsidR="003C1958" w:rsidRPr="0015596A" w:rsidRDefault="003C1958" w:rsidP="002E14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21D62">
              <w:rPr>
                <w:rFonts w:ascii="Calibri" w:hAnsi="Calibri" w:cs="Calibri"/>
                <w:b/>
                <w:sz w:val="20"/>
                <w:szCs w:val="20"/>
              </w:rPr>
              <w:t>Caratteristica idonea a descrivere/valutare il sistema</w:t>
            </w:r>
          </w:p>
        </w:tc>
        <w:tc>
          <w:tcPr>
            <w:tcW w:w="1666" w:type="pct"/>
            <w:shd w:val="clear" w:color="auto" w:fill="BFBFBF"/>
          </w:tcPr>
          <w:p w:rsidR="003C1958" w:rsidRPr="0015596A" w:rsidRDefault="003C1958" w:rsidP="002E14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Motivazione</w:t>
            </w:r>
          </w:p>
        </w:tc>
      </w:tr>
      <w:tr w:rsidR="003C1958" w:rsidRPr="0015596A" w:rsidTr="002E14D2">
        <w:trPr>
          <w:trHeight w:val="397"/>
        </w:trPr>
        <w:tc>
          <w:tcPr>
            <w:tcW w:w="1667" w:type="pct"/>
            <w:shd w:val="clear" w:color="auto" w:fill="auto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  <w:r w:rsidRPr="0015596A">
              <w:rPr>
                <w:rFonts w:ascii="Calibri" w:hAnsi="Calibri" w:cs="Calibri"/>
                <w:sz w:val="20"/>
                <w:szCs w:val="20"/>
              </w:rPr>
              <w:t xml:space="preserve">Trattamento con soluzioni di scambio a </w:t>
            </w:r>
            <w:proofErr w:type="spellStart"/>
            <w:r w:rsidRPr="0015596A">
              <w:rPr>
                <w:rFonts w:ascii="Calibri" w:hAnsi="Calibri" w:cs="Calibri"/>
                <w:sz w:val="20"/>
                <w:szCs w:val="20"/>
              </w:rPr>
              <w:t>ph</w:t>
            </w:r>
            <w:proofErr w:type="spellEnd"/>
            <w:r w:rsidRPr="0015596A">
              <w:rPr>
                <w:rFonts w:ascii="Calibri" w:hAnsi="Calibri" w:cs="Calibri"/>
                <w:sz w:val="20"/>
                <w:szCs w:val="20"/>
              </w:rPr>
              <w:t xml:space="preserve"> fisiologico, contenenti quale sostanza tampone lattato (</w:t>
            </w:r>
            <w:proofErr w:type="spellStart"/>
            <w:r w:rsidRPr="0015596A">
              <w:rPr>
                <w:rFonts w:ascii="Calibri" w:hAnsi="Calibri" w:cs="Calibri"/>
                <w:sz w:val="20"/>
                <w:szCs w:val="20"/>
              </w:rPr>
              <w:t>range</w:t>
            </w:r>
            <w:proofErr w:type="spellEnd"/>
            <w:r w:rsidRPr="0015596A">
              <w:rPr>
                <w:rFonts w:ascii="Calibri" w:hAnsi="Calibri" w:cs="Calibri"/>
                <w:sz w:val="20"/>
                <w:szCs w:val="20"/>
              </w:rPr>
              <w:t xml:space="preserve"> 10 – 40 </w:t>
            </w:r>
            <w:proofErr w:type="spellStart"/>
            <w:r w:rsidRPr="0015596A">
              <w:rPr>
                <w:rFonts w:ascii="Calibri" w:hAnsi="Calibri" w:cs="Calibri"/>
                <w:sz w:val="20"/>
                <w:szCs w:val="20"/>
              </w:rPr>
              <w:t>mmol</w:t>
            </w:r>
            <w:proofErr w:type="spellEnd"/>
            <w:r w:rsidRPr="0015596A">
              <w:rPr>
                <w:rFonts w:ascii="Calibri" w:hAnsi="Calibri" w:cs="Calibri"/>
                <w:sz w:val="20"/>
                <w:szCs w:val="20"/>
              </w:rPr>
              <w:t>/l) e/o bicarbonato puro (</w:t>
            </w:r>
            <w:proofErr w:type="spellStart"/>
            <w:r w:rsidRPr="0015596A">
              <w:rPr>
                <w:rFonts w:ascii="Calibri" w:hAnsi="Calibri" w:cs="Calibri"/>
                <w:sz w:val="20"/>
                <w:szCs w:val="20"/>
              </w:rPr>
              <w:t>range</w:t>
            </w:r>
            <w:proofErr w:type="spellEnd"/>
            <w:r w:rsidRPr="0015596A">
              <w:rPr>
                <w:rFonts w:ascii="Calibri" w:hAnsi="Calibri" w:cs="Calibri"/>
                <w:sz w:val="20"/>
                <w:szCs w:val="20"/>
              </w:rPr>
              <w:t xml:space="preserve"> 10-40 </w:t>
            </w:r>
            <w:proofErr w:type="spellStart"/>
            <w:r w:rsidRPr="0015596A">
              <w:rPr>
                <w:rFonts w:ascii="Calibri" w:hAnsi="Calibri" w:cs="Calibri"/>
                <w:sz w:val="20"/>
                <w:szCs w:val="20"/>
              </w:rPr>
              <w:t>mmol</w:t>
            </w:r>
            <w:proofErr w:type="spellEnd"/>
            <w:r w:rsidRPr="0015596A">
              <w:rPr>
                <w:rFonts w:ascii="Calibri" w:hAnsi="Calibri" w:cs="Calibri"/>
                <w:sz w:val="20"/>
                <w:szCs w:val="20"/>
              </w:rPr>
              <w:t>/l) e/o bicarbonato e lattato (</w:t>
            </w:r>
            <w:proofErr w:type="spellStart"/>
            <w:r w:rsidRPr="0015596A">
              <w:rPr>
                <w:rFonts w:ascii="Calibri" w:hAnsi="Calibri" w:cs="Calibri"/>
                <w:sz w:val="20"/>
                <w:szCs w:val="20"/>
              </w:rPr>
              <w:t>range</w:t>
            </w:r>
            <w:proofErr w:type="spellEnd"/>
            <w:r w:rsidRPr="0015596A">
              <w:rPr>
                <w:rFonts w:ascii="Calibri" w:hAnsi="Calibri" w:cs="Calibri"/>
                <w:sz w:val="20"/>
                <w:szCs w:val="20"/>
              </w:rPr>
              <w:t xml:space="preserve"> 10-40 </w:t>
            </w:r>
            <w:proofErr w:type="spellStart"/>
            <w:r w:rsidRPr="0015596A">
              <w:rPr>
                <w:rFonts w:ascii="Calibri" w:hAnsi="Calibri" w:cs="Calibri"/>
                <w:sz w:val="20"/>
                <w:szCs w:val="20"/>
              </w:rPr>
              <w:t>mmol</w:t>
            </w:r>
            <w:proofErr w:type="spellEnd"/>
            <w:r w:rsidRPr="0015596A">
              <w:rPr>
                <w:rFonts w:ascii="Calibri" w:hAnsi="Calibri" w:cs="Calibri"/>
                <w:sz w:val="20"/>
                <w:szCs w:val="20"/>
              </w:rPr>
              <w:t xml:space="preserve">/l), glucosio come </w:t>
            </w:r>
            <w:r w:rsidRPr="0015596A">
              <w:rPr>
                <w:rFonts w:ascii="Calibri" w:hAnsi="Calibri" w:cs="Calibri"/>
                <w:sz w:val="20"/>
                <w:szCs w:val="20"/>
              </w:rPr>
              <w:lastRenderedPageBreak/>
              <w:t>agente osmotico a diverse concentrazioni (</w:t>
            </w:r>
            <w:proofErr w:type="spellStart"/>
            <w:r w:rsidRPr="0015596A">
              <w:rPr>
                <w:rFonts w:ascii="Calibri" w:hAnsi="Calibri" w:cs="Calibri"/>
                <w:sz w:val="20"/>
                <w:szCs w:val="20"/>
              </w:rPr>
              <w:t>range</w:t>
            </w:r>
            <w:proofErr w:type="spellEnd"/>
            <w:r w:rsidRPr="0015596A">
              <w:rPr>
                <w:rFonts w:ascii="Calibri" w:hAnsi="Calibri" w:cs="Calibri"/>
                <w:sz w:val="20"/>
                <w:szCs w:val="20"/>
              </w:rPr>
              <w:t xml:space="preserve"> 1,3-4,3 %) ed elettroliti (Na+ 132-140 </w:t>
            </w:r>
            <w:proofErr w:type="spellStart"/>
            <w:r w:rsidRPr="0015596A">
              <w:rPr>
                <w:rFonts w:ascii="Calibri" w:hAnsi="Calibri" w:cs="Calibri"/>
                <w:sz w:val="20"/>
                <w:szCs w:val="20"/>
              </w:rPr>
              <w:t>mEq</w:t>
            </w:r>
            <w:proofErr w:type="spellEnd"/>
            <w:r w:rsidRPr="0015596A">
              <w:rPr>
                <w:rFonts w:ascii="Calibri" w:hAnsi="Calibri" w:cs="Calibri"/>
                <w:sz w:val="20"/>
                <w:szCs w:val="20"/>
              </w:rPr>
              <w:t xml:space="preserve">/L, K+ 0-3 </w:t>
            </w:r>
            <w:proofErr w:type="spellStart"/>
            <w:r w:rsidRPr="0015596A">
              <w:rPr>
                <w:rFonts w:ascii="Calibri" w:hAnsi="Calibri" w:cs="Calibri"/>
                <w:sz w:val="20"/>
                <w:szCs w:val="20"/>
              </w:rPr>
              <w:t>mEq</w:t>
            </w:r>
            <w:proofErr w:type="spellEnd"/>
            <w:r w:rsidRPr="0015596A">
              <w:rPr>
                <w:rFonts w:ascii="Calibri" w:hAnsi="Calibri" w:cs="Calibri"/>
                <w:sz w:val="20"/>
                <w:szCs w:val="20"/>
              </w:rPr>
              <w:t xml:space="preserve">/l, Ca++ 2,5-3,5 </w:t>
            </w:r>
            <w:proofErr w:type="spellStart"/>
            <w:r w:rsidRPr="0015596A">
              <w:rPr>
                <w:rFonts w:ascii="Calibri" w:hAnsi="Calibri" w:cs="Calibri"/>
                <w:sz w:val="20"/>
                <w:szCs w:val="20"/>
              </w:rPr>
              <w:t>mEq</w:t>
            </w:r>
            <w:proofErr w:type="spellEnd"/>
            <w:r w:rsidRPr="0015596A">
              <w:rPr>
                <w:rFonts w:ascii="Calibri" w:hAnsi="Calibri" w:cs="Calibri"/>
                <w:sz w:val="20"/>
                <w:szCs w:val="20"/>
              </w:rPr>
              <w:t xml:space="preserve">/l, Mg++ 0,5-1,5 </w:t>
            </w:r>
            <w:proofErr w:type="spellStart"/>
            <w:r w:rsidRPr="0015596A">
              <w:rPr>
                <w:rFonts w:ascii="Calibri" w:hAnsi="Calibri" w:cs="Calibri"/>
                <w:sz w:val="20"/>
                <w:szCs w:val="20"/>
              </w:rPr>
              <w:t>mEq</w:t>
            </w:r>
            <w:proofErr w:type="spellEnd"/>
            <w:r w:rsidRPr="0015596A">
              <w:rPr>
                <w:rFonts w:ascii="Calibri" w:hAnsi="Calibri" w:cs="Calibri"/>
                <w:sz w:val="20"/>
                <w:szCs w:val="20"/>
              </w:rPr>
              <w:t>/l)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1958" w:rsidRPr="0015596A" w:rsidTr="002E14D2">
        <w:trPr>
          <w:trHeight w:val="397"/>
        </w:trPr>
        <w:tc>
          <w:tcPr>
            <w:tcW w:w="1667" w:type="pct"/>
            <w:shd w:val="clear" w:color="auto" w:fill="auto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  <w:r w:rsidRPr="0015596A">
              <w:rPr>
                <w:rFonts w:ascii="Calibri" w:hAnsi="Calibri" w:cs="Calibri"/>
                <w:sz w:val="20"/>
                <w:szCs w:val="20"/>
              </w:rPr>
              <w:t>Sacche apirogene sterilizzate a vapore inserite in un contenitore trasparente plastico non rigido apribile senza l'ausilio di taglienti fornite di tappo o tubicino per l'introduzione di farmaci direttamente nella sacca al fine di miscelarli correttamente alla soluzione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1958" w:rsidRPr="0015596A" w:rsidTr="002E14D2">
        <w:trPr>
          <w:trHeight w:val="397"/>
        </w:trPr>
        <w:tc>
          <w:tcPr>
            <w:tcW w:w="1667" w:type="pct"/>
            <w:shd w:val="clear" w:color="auto" w:fill="auto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  <w:r w:rsidRPr="0015596A">
              <w:rPr>
                <w:rFonts w:ascii="Calibri" w:hAnsi="Calibri" w:cs="Calibri"/>
                <w:sz w:val="20"/>
                <w:szCs w:val="20"/>
              </w:rPr>
              <w:t>Doppia sacca con linee di connessione a Y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1958" w:rsidRPr="0015596A" w:rsidTr="002E14D2">
        <w:trPr>
          <w:trHeight w:val="397"/>
        </w:trPr>
        <w:tc>
          <w:tcPr>
            <w:tcW w:w="1667" w:type="pct"/>
            <w:shd w:val="clear" w:color="auto" w:fill="auto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  <w:r w:rsidRPr="0015596A">
              <w:rPr>
                <w:rFonts w:ascii="Calibri" w:hAnsi="Calibri" w:cs="Calibri"/>
                <w:sz w:val="20"/>
                <w:szCs w:val="20"/>
              </w:rPr>
              <w:t>Assenza di disinfettante in linea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1958" w:rsidRPr="0015596A" w:rsidTr="002E14D2">
        <w:trPr>
          <w:trHeight w:val="397"/>
        </w:trPr>
        <w:tc>
          <w:tcPr>
            <w:tcW w:w="1667" w:type="pct"/>
            <w:shd w:val="clear" w:color="auto" w:fill="auto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  <w:r w:rsidRPr="0015596A">
              <w:rPr>
                <w:rFonts w:ascii="Calibri" w:hAnsi="Calibri" w:cs="Calibri"/>
                <w:sz w:val="20"/>
                <w:szCs w:val="20"/>
              </w:rPr>
              <w:t>Disponibilità di sacche da 2 litri e/o da 2,5 litri di soluzione di dialisi con annessa sacca di scarico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1958" w:rsidRPr="0015596A" w:rsidTr="002E14D2">
        <w:trPr>
          <w:trHeight w:val="397"/>
        </w:trPr>
        <w:tc>
          <w:tcPr>
            <w:tcW w:w="1667" w:type="pct"/>
            <w:shd w:val="clear" w:color="auto" w:fill="auto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  <w:r w:rsidRPr="0015596A">
              <w:rPr>
                <w:rFonts w:ascii="Calibri" w:hAnsi="Calibri" w:cs="Calibri"/>
                <w:sz w:val="20"/>
                <w:szCs w:val="20"/>
              </w:rPr>
              <w:t xml:space="preserve">Tappi di chiusura del set paziente monouso sterili o con spugnetta imbevuta di iodio </w:t>
            </w:r>
            <w:proofErr w:type="spellStart"/>
            <w:r w:rsidRPr="0015596A">
              <w:rPr>
                <w:rFonts w:ascii="Calibri" w:hAnsi="Calibri" w:cs="Calibri"/>
                <w:sz w:val="20"/>
                <w:szCs w:val="20"/>
              </w:rPr>
              <w:t>povidone</w:t>
            </w:r>
            <w:proofErr w:type="spellEnd"/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1958" w:rsidRPr="00B04C66" w:rsidTr="002E14D2">
        <w:trPr>
          <w:trHeight w:val="397"/>
        </w:trPr>
        <w:tc>
          <w:tcPr>
            <w:tcW w:w="1667" w:type="pct"/>
            <w:shd w:val="clear" w:color="auto" w:fill="BFBFBF"/>
          </w:tcPr>
          <w:p w:rsidR="003C1958" w:rsidRPr="00290BAB" w:rsidRDefault="003C1958" w:rsidP="002E14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0BAB">
              <w:rPr>
                <w:rFonts w:ascii="Calibri" w:hAnsi="Calibri" w:cs="Calibri"/>
                <w:b/>
                <w:sz w:val="20"/>
                <w:szCs w:val="20"/>
              </w:rPr>
              <w:t>Accessori paziente</w:t>
            </w:r>
          </w:p>
        </w:tc>
        <w:tc>
          <w:tcPr>
            <w:tcW w:w="1667" w:type="pct"/>
            <w:shd w:val="clear" w:color="auto" w:fill="BFBFBF"/>
          </w:tcPr>
          <w:p w:rsidR="003C1958" w:rsidRPr="00290BAB" w:rsidRDefault="003C1958" w:rsidP="002E14D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BFBFBF"/>
          </w:tcPr>
          <w:p w:rsidR="003C1958" w:rsidRPr="00290BAB" w:rsidRDefault="003C1958" w:rsidP="002E14D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1958" w:rsidRPr="0015596A" w:rsidTr="002E14D2">
        <w:trPr>
          <w:trHeight w:val="397"/>
        </w:trPr>
        <w:tc>
          <w:tcPr>
            <w:tcW w:w="1667" w:type="pct"/>
            <w:shd w:val="clear" w:color="auto" w:fill="auto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  <w:r w:rsidRPr="0015596A">
              <w:rPr>
                <w:rFonts w:ascii="Calibri" w:hAnsi="Calibri" w:cs="Calibri"/>
                <w:sz w:val="20"/>
                <w:szCs w:val="20"/>
              </w:rPr>
              <w:t>n° 1 scalda-sacca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1958" w:rsidRPr="0015596A" w:rsidTr="002E14D2">
        <w:trPr>
          <w:trHeight w:val="397"/>
        </w:trPr>
        <w:tc>
          <w:tcPr>
            <w:tcW w:w="1667" w:type="pct"/>
            <w:shd w:val="clear" w:color="auto" w:fill="auto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  <w:r w:rsidRPr="0015596A">
              <w:rPr>
                <w:rFonts w:ascii="Calibri" w:hAnsi="Calibri" w:cs="Calibri"/>
                <w:sz w:val="20"/>
                <w:szCs w:val="20"/>
              </w:rPr>
              <w:t>n° 1 asta supporto per la sacca con morsetto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1958" w:rsidRPr="0015596A" w:rsidTr="002E14D2">
        <w:trPr>
          <w:trHeight w:val="397"/>
        </w:trPr>
        <w:tc>
          <w:tcPr>
            <w:tcW w:w="1667" w:type="pct"/>
            <w:shd w:val="clear" w:color="auto" w:fill="auto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  <w:r w:rsidRPr="0015596A">
              <w:rPr>
                <w:rFonts w:ascii="Calibri" w:hAnsi="Calibri" w:cs="Calibri"/>
                <w:sz w:val="20"/>
                <w:szCs w:val="20"/>
              </w:rPr>
              <w:t>n° 1 bilancino per controllo scarico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1958" w:rsidRPr="0015596A" w:rsidTr="002E14D2">
        <w:trPr>
          <w:trHeight w:val="397"/>
        </w:trPr>
        <w:tc>
          <w:tcPr>
            <w:tcW w:w="1667" w:type="pct"/>
            <w:shd w:val="clear" w:color="auto" w:fill="auto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  <w:r w:rsidRPr="0015596A">
              <w:rPr>
                <w:rFonts w:ascii="Calibri" w:hAnsi="Calibri" w:cs="Calibri"/>
                <w:sz w:val="20"/>
                <w:szCs w:val="20"/>
              </w:rPr>
              <w:t>Set di prolunga catetere paziente in silicone sterile per la periodica sostituzione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1958" w:rsidRPr="0015596A" w:rsidTr="002E14D2">
        <w:trPr>
          <w:trHeight w:val="397"/>
        </w:trPr>
        <w:tc>
          <w:tcPr>
            <w:tcW w:w="1667" w:type="pct"/>
            <w:shd w:val="clear" w:color="auto" w:fill="auto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5596A">
              <w:rPr>
                <w:rFonts w:ascii="Calibri" w:hAnsi="Calibri" w:cs="Calibri"/>
                <w:sz w:val="20"/>
                <w:szCs w:val="20"/>
              </w:rPr>
              <w:t>Clamp</w:t>
            </w:r>
            <w:proofErr w:type="spellEnd"/>
            <w:r w:rsidRPr="0015596A">
              <w:rPr>
                <w:rFonts w:ascii="Calibri" w:hAnsi="Calibri" w:cs="Calibri"/>
                <w:sz w:val="20"/>
                <w:szCs w:val="20"/>
              </w:rPr>
              <w:t xml:space="preserve"> per sacca, tappi, </w:t>
            </w:r>
            <w:proofErr w:type="spellStart"/>
            <w:r w:rsidRPr="0015596A">
              <w:rPr>
                <w:rFonts w:ascii="Calibri" w:hAnsi="Calibri" w:cs="Calibri"/>
                <w:sz w:val="20"/>
                <w:szCs w:val="20"/>
              </w:rPr>
              <w:t>tappini</w:t>
            </w:r>
            <w:proofErr w:type="spellEnd"/>
            <w:r w:rsidRPr="0015596A">
              <w:rPr>
                <w:rFonts w:ascii="Calibri" w:hAnsi="Calibri" w:cs="Calibri"/>
                <w:sz w:val="20"/>
                <w:szCs w:val="20"/>
              </w:rPr>
              <w:t xml:space="preserve"> conchiglia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1958" w:rsidRPr="0015596A" w:rsidTr="002E14D2">
        <w:trPr>
          <w:trHeight w:val="397"/>
        </w:trPr>
        <w:tc>
          <w:tcPr>
            <w:tcW w:w="1667" w:type="pct"/>
            <w:shd w:val="clear" w:color="auto" w:fill="auto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  <w:r w:rsidRPr="0015596A">
              <w:rPr>
                <w:rFonts w:ascii="Calibri" w:hAnsi="Calibri" w:cs="Calibri"/>
                <w:sz w:val="20"/>
                <w:szCs w:val="20"/>
              </w:rPr>
              <w:t>Connettore /adattatore con materiali di elevata resistenza</w:t>
            </w:r>
          </w:p>
        </w:tc>
        <w:tc>
          <w:tcPr>
            <w:tcW w:w="1667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6" w:type="pct"/>
          </w:tcPr>
          <w:p w:rsidR="003C1958" w:rsidRPr="0015596A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1958" w:rsidRPr="0015596A" w:rsidTr="002E14D2">
        <w:trPr>
          <w:trHeight w:val="397"/>
        </w:trPr>
        <w:tc>
          <w:tcPr>
            <w:tcW w:w="1667" w:type="pct"/>
            <w:shd w:val="clear" w:color="auto" w:fill="auto"/>
          </w:tcPr>
          <w:p w:rsidR="003C1958" w:rsidRPr="00360AA9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  <w:r w:rsidRPr="00360AA9">
              <w:rPr>
                <w:rFonts w:ascii="Calibri" w:hAnsi="Calibri" w:cs="Calibri"/>
                <w:sz w:val="20"/>
                <w:szCs w:val="20"/>
              </w:rPr>
              <w:t>Set di connessione con adattatore per sacche con agente osmotico diverso dal glucosio, se necessario, per la somministrazione della terapia</w:t>
            </w:r>
          </w:p>
        </w:tc>
        <w:tc>
          <w:tcPr>
            <w:tcW w:w="1667" w:type="pct"/>
          </w:tcPr>
          <w:p w:rsidR="003C1958" w:rsidRPr="00360AA9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66" w:type="pct"/>
          </w:tcPr>
          <w:p w:rsidR="003C1958" w:rsidRPr="00360AA9" w:rsidRDefault="003C1958" w:rsidP="002E14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C1958" w:rsidRDefault="003C1958"/>
    <w:sectPr w:rsidR="003C195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6B" w:rsidRDefault="00160D6B" w:rsidP="003C1958">
      <w:pPr>
        <w:spacing w:after="0" w:line="240" w:lineRule="auto"/>
      </w:pPr>
      <w:r>
        <w:separator/>
      </w:r>
    </w:p>
  </w:endnote>
  <w:endnote w:type="continuationSeparator" w:id="0">
    <w:p w:rsidR="00160D6B" w:rsidRDefault="00160D6B" w:rsidP="003C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58" w:rsidRPr="00D1323A" w:rsidRDefault="003C1958" w:rsidP="003C1958">
    <w:pPr>
      <w:pStyle w:val="Pidipagina"/>
      <w:pBdr>
        <w:top w:val="single" w:sz="4" w:space="1" w:color="auto"/>
      </w:pBdr>
      <w:rPr>
        <w:iCs/>
        <w:color w:val="C0C0C0"/>
        <w:sz w:val="16"/>
        <w:szCs w:val="16"/>
      </w:rPr>
    </w:pPr>
    <w:r w:rsidRPr="00D1323A">
      <w:rPr>
        <w:iCs/>
        <w:noProof/>
        <w:color w:val="C0C0C0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49CFA" wp14:editId="3146DBB1">
              <wp:simplePos x="0" y="0"/>
              <wp:positionH relativeFrom="column">
                <wp:posOffset>4579260</wp:posOffset>
              </wp:positionH>
              <wp:positionV relativeFrom="paragraph">
                <wp:posOffset>26670</wp:posOffset>
              </wp:positionV>
              <wp:extent cx="833463" cy="274320"/>
              <wp:effectExtent l="0" t="0" r="508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463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1958" w:rsidRDefault="003C1958" w:rsidP="003C195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450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450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C1958" w:rsidRDefault="003C1958" w:rsidP="003C195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49CF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0.55pt;margin-top:2.1pt;width:65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Q7IwIAACIEAAAOAAAAZHJzL2Uyb0RvYy54bWysU9uO2yAQfa/Uf0C8N06cZC9WnNU221SV&#10;thdp2w8YYxyjYoYCiZ1+fQeczUbbt6o8IGCGw5kzh9Xd0Gl2kM4rNCWfTaacSSOwVmZX8h/ft+9u&#10;OPMBTA0ajSz5UXp+t377ZtXbQubYoq6lYwRifNHbkrch2CLLvGhlB36CVhoKNug6CLR1u6x20BN6&#10;p7N8Or3KenS1dSik93T6MAb5OuE3jRTha9N4GZguOXELaXZpruKcrVdQ7BzYVokTDfgHFh0oQ4+e&#10;oR4gANs79RdUp4RDj02YCOwybBolZKqBqplNX1Xz1IKVqRYSx9uzTP7/wYovh2+Oqbrkc84MdNSi&#10;DXipNbBasSB9QJZHlXrrC0p+spQehvc4ULdTxd4+ovjpmcFNC2Yn753DvpVQE8tZvJldXB1xfASp&#10;+s9Y03OwD5iAhsZ1UUIShRE6det47pAcAhN0eDOfL66IqaBQfr2Y56mDGRTPl63z4aPEjsVFyR0Z&#10;IIHD4dGHSAaK55T4lket6q3SOm3crtpoxw5AZtmmkfi/StOG9SW/XebLhGww3k8+6lQgM2vVEdFp&#10;HKO9ohgfTJ1SAig9romJNid1oiCjNGGoBkqMklVYH0knh6Np6ZPRokX3m7OeDFty/2sPTnKmPxnS&#10;+na2WESHp81ieU3SMHcZqS4jYARBlTxwNi43If2KqIPBe+pJo5JeL0xOXMmIScbTp4lOv9ynrJev&#10;vf4DAAD//wMAUEsDBBQABgAIAAAAIQD3mZtY3AAAAAgBAAAPAAAAZHJzL2Rvd25yZXYueG1sTI9B&#10;T4NAFITvJv6HzTPxYuwCoaUiS6MmGq+t/QEPeAUi+5aw20L/vc+THiczmfmm2C12UBeafO/YQLyK&#10;QBHXrum5NXD8en/cgvIBucHBMRm4koddeXtTYN64mfd0OYRWSQn7HA10IYy51r7uyKJfuZFYvJOb&#10;LAaRU6ubCWcpt4NOomijLfYsCx2O9NZR/X04WwOnz/lh/TRXH+GY7dPNK/ZZ5a7G3N8tL8+gAi3h&#10;Lwy/+IIOpTBV7syNV4OBLIljiRpIE1Dib9dJCqoSnaWgy0L/P1D+AAAA//8DAFBLAQItABQABgAI&#10;AAAAIQC2gziS/gAAAOEBAAATAAAAAAAAAAAAAAAAAAAAAABbQ29udGVudF9UeXBlc10ueG1sUEsB&#10;Ai0AFAAGAAgAAAAhADj9If/WAAAAlAEAAAsAAAAAAAAAAAAAAAAALwEAAF9yZWxzLy5yZWxzUEsB&#10;Ai0AFAAGAAgAAAAhALN0BDsjAgAAIgQAAA4AAAAAAAAAAAAAAAAALgIAAGRycy9lMm9Eb2MueG1s&#10;UEsBAi0AFAAGAAgAAAAhAPeZm1jcAAAACAEAAA8AAAAAAAAAAAAAAAAAfQQAAGRycy9kb3ducmV2&#10;LnhtbFBLBQYAAAAABAAEAPMAAACGBQAAAAA=&#10;" stroked="f">
              <v:textbox>
                <w:txbxContent>
                  <w:p w:rsidR="003C1958" w:rsidRDefault="003C1958" w:rsidP="003C195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E450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E450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3C1958" w:rsidRDefault="003C1958" w:rsidP="003C1958"/>
                </w:txbxContent>
              </v:textbox>
            </v:shape>
          </w:pict>
        </mc:Fallback>
      </mc:AlternateContent>
    </w:r>
    <w:r w:rsidRPr="00D1323A">
      <w:rPr>
        <w:iCs/>
        <w:color w:val="C0C0C0"/>
        <w:sz w:val="16"/>
        <w:szCs w:val="16"/>
      </w:rPr>
      <w:t xml:space="preserve">Consip S.p.A. - </w:t>
    </w:r>
    <w:r>
      <w:rPr>
        <w:iCs/>
        <w:color w:val="C0C0C0"/>
        <w:sz w:val="16"/>
        <w:szCs w:val="16"/>
      </w:rPr>
      <w:t xml:space="preserve">Consultazione del mercato per </w:t>
    </w:r>
    <w:r w:rsidR="00256872">
      <w:rPr>
        <w:iCs/>
        <w:color w:val="C0C0C0"/>
        <w:sz w:val="16"/>
        <w:szCs w:val="16"/>
      </w:rPr>
      <w:t xml:space="preserve">la fornitura di trattamenti di </w:t>
    </w:r>
    <w:r>
      <w:rPr>
        <w:iCs/>
        <w:color w:val="C0C0C0"/>
        <w:sz w:val="16"/>
        <w:szCs w:val="16"/>
      </w:rPr>
      <w:t>Dialisi – Appendice 1</w:t>
    </w:r>
  </w:p>
  <w:p w:rsidR="003C1958" w:rsidRDefault="003C1958" w:rsidP="003C1958">
    <w:pPr>
      <w:pStyle w:val="Pidipagina"/>
      <w:pBdr>
        <w:top w:val="single" w:sz="4" w:space="1" w:color="auto"/>
      </w:pBdr>
      <w:rPr>
        <w:sz w:val="16"/>
        <w:szCs w:val="16"/>
      </w:rPr>
    </w:pPr>
    <w:r>
      <w:rPr>
        <w:iCs/>
        <w:color w:val="C0C0C0"/>
        <w:sz w:val="16"/>
        <w:szCs w:val="16"/>
      </w:rPr>
      <w:t>Ver. 2.3 - Data Aggiornamento: 04/08/2023</w:t>
    </w:r>
  </w:p>
  <w:p w:rsidR="003C1958" w:rsidRDefault="003C1958" w:rsidP="003C1958">
    <w:pPr>
      <w:pStyle w:val="Pidipagina"/>
      <w:rPr>
        <w:iCs/>
        <w:color w:val="C0C0C0"/>
        <w:sz w:val="16"/>
        <w:szCs w:val="16"/>
      </w:rPr>
    </w:pPr>
    <w:r>
      <w:rPr>
        <w:iCs/>
        <w:color w:val="C0C0C0"/>
        <w:sz w:val="16"/>
        <w:szCs w:val="16"/>
      </w:rPr>
      <w:t>Classificazione documento: Consip Public</w:t>
    </w:r>
  </w:p>
  <w:p w:rsidR="003C1958" w:rsidRDefault="003C1958" w:rsidP="003C1958">
    <w:pPr>
      <w:pStyle w:val="Pidipagina"/>
      <w:rPr>
        <w:iCs/>
        <w:color w:val="808080" w:themeColor="background1" w:themeShade="80"/>
        <w:sz w:val="16"/>
        <w:szCs w:val="16"/>
      </w:rPr>
    </w:pPr>
    <w:r>
      <w:rPr>
        <w:iCs/>
        <w:color w:val="C0C0C0"/>
        <w:sz w:val="16"/>
        <w:szCs w:val="16"/>
      </w:rPr>
      <w:t>Codice documento: SGQ1_MODU_000022_00</w:t>
    </w:r>
  </w:p>
  <w:p w:rsidR="003C1958" w:rsidRDefault="003C19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6B" w:rsidRDefault="00160D6B" w:rsidP="003C1958">
      <w:pPr>
        <w:spacing w:after="0" w:line="240" w:lineRule="auto"/>
      </w:pPr>
      <w:r>
        <w:separator/>
      </w:r>
    </w:p>
  </w:footnote>
  <w:footnote w:type="continuationSeparator" w:id="0">
    <w:p w:rsidR="00160D6B" w:rsidRDefault="00160D6B" w:rsidP="003C1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45E"/>
    <w:multiLevelType w:val="hybridMultilevel"/>
    <w:tmpl w:val="12C202EE"/>
    <w:lvl w:ilvl="0" w:tplc="B49E81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E7B47"/>
    <w:multiLevelType w:val="hybridMultilevel"/>
    <w:tmpl w:val="CC6E0FEE"/>
    <w:lvl w:ilvl="0" w:tplc="B49E81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C6D07"/>
    <w:multiLevelType w:val="hybridMultilevel"/>
    <w:tmpl w:val="D65AC826"/>
    <w:lvl w:ilvl="0" w:tplc="B49E81E8">
      <w:numFmt w:val="bullet"/>
      <w:lvlText w:val="-"/>
      <w:lvlJc w:val="left"/>
      <w:pPr>
        <w:ind w:left="76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58"/>
    <w:rsid w:val="000767AB"/>
    <w:rsid w:val="00080086"/>
    <w:rsid w:val="00160D6B"/>
    <w:rsid w:val="00256872"/>
    <w:rsid w:val="002A4E59"/>
    <w:rsid w:val="002E4506"/>
    <w:rsid w:val="003C1958"/>
    <w:rsid w:val="004A12EE"/>
    <w:rsid w:val="00AD1814"/>
    <w:rsid w:val="00BC1F30"/>
    <w:rsid w:val="00B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BE98"/>
  <w15:chartTrackingRefBased/>
  <w15:docId w15:val="{29D255E5-D345-408E-ACD3-52C195C9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3C1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3C19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C1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958"/>
  </w:style>
  <w:style w:type="paragraph" w:styleId="Pidipagina">
    <w:name w:val="footer"/>
    <w:basedOn w:val="Normale"/>
    <w:link w:val="PidipaginaCarattere"/>
    <w:uiPriority w:val="99"/>
    <w:unhideWhenUsed/>
    <w:rsid w:val="003C1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1177</Words>
  <Characters>6715</Characters>
  <Application>Microsoft Office Word</Application>
  <DocSecurity>0</DocSecurity>
  <Lines>55</Lines>
  <Paragraphs>15</Paragraphs>
  <ScaleCrop>false</ScaleCrop>
  <Company>Consip S.p.A.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Micara Andrea</dc:creator>
  <cp:keywords/>
  <dc:description/>
  <cp:lastModifiedBy>Micara Andrea</cp:lastModifiedBy>
  <cp:revision>5</cp:revision>
  <dcterms:created xsi:type="dcterms:W3CDTF">2023-12-13T15:27:00Z</dcterms:created>
  <dcterms:modified xsi:type="dcterms:W3CDTF">2023-12-18T11:27:00Z</dcterms:modified>
</cp:coreProperties>
</file>