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DE0D0" w14:textId="77777777" w:rsidR="00DC69C7" w:rsidRDefault="00DC69C7" w:rsidP="00C41DEA">
      <w:bookmarkStart w:id="0" w:name="_GoBack"/>
      <w:bookmarkEnd w:id="0"/>
    </w:p>
    <w:p w14:paraId="0506699A" w14:textId="77777777" w:rsidR="00DC69C7" w:rsidRDefault="00DC69C7" w:rsidP="00C41DEA"/>
    <w:p w14:paraId="620DEAD9" w14:textId="77777777" w:rsidR="00DC69C7" w:rsidRDefault="00DC69C7" w:rsidP="00C41DEA"/>
    <w:p w14:paraId="4AF75F9F" w14:textId="77777777" w:rsidR="00DC69C7" w:rsidRDefault="00DC69C7" w:rsidP="00C41DEA"/>
    <w:p w14:paraId="0F1C39F8" w14:textId="77777777" w:rsidR="00DC69C7" w:rsidRDefault="00DC69C7" w:rsidP="00C41DEA"/>
    <w:p w14:paraId="48E8A574" w14:textId="77777777" w:rsidR="00DC69C7" w:rsidRDefault="00DC69C7" w:rsidP="00C41DEA"/>
    <w:p w14:paraId="20201C20" w14:textId="77777777" w:rsidR="00DC69C7" w:rsidRDefault="00DC69C7" w:rsidP="00C41DEA"/>
    <w:p w14:paraId="0AE3A7F5" w14:textId="77777777" w:rsidR="00DC69C7" w:rsidRDefault="00DC69C7" w:rsidP="00C41DEA"/>
    <w:p w14:paraId="5AAF1B8C" w14:textId="77777777" w:rsidR="00DC69C7" w:rsidRDefault="00757C1F" w:rsidP="00C41DEA">
      <w:r>
        <w:t xml:space="preserve">ACQUISIZIONE PRODOTTI E SERVIZI </w:t>
      </w:r>
      <w:r w:rsidR="00262EDD">
        <w:t xml:space="preserve">INFORMATICA </w:t>
      </w:r>
      <w:r>
        <w:t>PER SOGEI</w:t>
      </w:r>
      <w:r w:rsidR="00A87BBC">
        <w:t xml:space="preserve"> – </w:t>
      </w:r>
      <w:r w:rsidR="00A87BBC" w:rsidRPr="007F6306">
        <w:t xml:space="preserve">ID </w:t>
      </w:r>
      <w:r w:rsidR="00262EDD">
        <w:t>2628</w:t>
      </w:r>
    </w:p>
    <w:p w14:paraId="0AC0B6E2" w14:textId="77777777" w:rsidR="00357A12" w:rsidRDefault="00357A12" w:rsidP="00C41DEA"/>
    <w:p w14:paraId="1E34BA98" w14:textId="77777777" w:rsidR="00856907" w:rsidRDefault="00856907" w:rsidP="00C41DEA"/>
    <w:p w14:paraId="67E71F6D" w14:textId="77777777" w:rsidR="00DC69C7" w:rsidRDefault="00DC69C7" w:rsidP="00C41DEA"/>
    <w:p w14:paraId="28AD7A02" w14:textId="77777777" w:rsidR="00DC69C7" w:rsidRDefault="00DC69C7" w:rsidP="00C41DEA"/>
    <w:p w14:paraId="222E574D" w14:textId="77777777" w:rsidR="00DC69C7" w:rsidRDefault="00DC69C7" w:rsidP="00C41DEA"/>
    <w:p w14:paraId="66D7DDC4" w14:textId="77777777" w:rsidR="00DC69C7" w:rsidRDefault="00DC69C7" w:rsidP="00C41DEA"/>
    <w:p w14:paraId="02639C45" w14:textId="77777777" w:rsidR="00DC69C7" w:rsidRDefault="00DC69C7" w:rsidP="00C41DEA"/>
    <w:p w14:paraId="426EC467" w14:textId="77777777" w:rsidR="00DC69C7" w:rsidRDefault="00DC69C7" w:rsidP="00C41DEA"/>
    <w:p w14:paraId="2E718C3F" w14:textId="77777777" w:rsidR="00DC69C7" w:rsidRDefault="00DC69C7" w:rsidP="00C41DEA"/>
    <w:p w14:paraId="551E1BC9" w14:textId="77777777" w:rsidR="00DC69C7" w:rsidRDefault="00DC69C7" w:rsidP="00C41DEA">
      <w:pPr>
        <w:pStyle w:val="Titolo4"/>
      </w:pPr>
    </w:p>
    <w:p w14:paraId="7F1CD21F" w14:textId="77777777" w:rsidR="00DC69C7" w:rsidRDefault="00522FB0" w:rsidP="00C41DEA">
      <w:pPr>
        <w:pStyle w:val="Titolo4"/>
      </w:pPr>
      <w:r>
        <w:t>DOCUMENTO DI CONSULTAZIONE DEL MERCATO</w:t>
      </w:r>
    </w:p>
    <w:p w14:paraId="0FB5E2E1" w14:textId="77777777" w:rsidR="00DC69C7" w:rsidRDefault="00DC69C7" w:rsidP="00C41DEA"/>
    <w:p w14:paraId="4FCD8FB4" w14:textId="77777777" w:rsidR="00DC69C7" w:rsidRDefault="00DC69C7" w:rsidP="00C41DEA"/>
    <w:p w14:paraId="1C0ECE8D" w14:textId="77777777" w:rsidR="00DC69C7" w:rsidRDefault="00DC69C7" w:rsidP="00C41DEA"/>
    <w:p w14:paraId="7F16A8BF" w14:textId="77777777" w:rsidR="00DC69C7" w:rsidRDefault="00DC69C7" w:rsidP="00C41DEA"/>
    <w:p w14:paraId="2354AA10" w14:textId="77777777" w:rsidR="00DC69C7" w:rsidRDefault="00DC69C7" w:rsidP="00C41DEA"/>
    <w:p w14:paraId="020CF943" w14:textId="77777777" w:rsidR="00DC69C7" w:rsidRDefault="00DC69C7" w:rsidP="00C41DEA"/>
    <w:p w14:paraId="46C343D3" w14:textId="77777777" w:rsidR="00DC69C7" w:rsidRDefault="00DC69C7" w:rsidP="00C41DEA"/>
    <w:p w14:paraId="4C0DD03E" w14:textId="77777777" w:rsidR="00DC69C7" w:rsidRDefault="00DC69C7" w:rsidP="00C41DEA"/>
    <w:p w14:paraId="48FABC28" w14:textId="77777777" w:rsidR="00DC69C7" w:rsidRDefault="00522FB0" w:rsidP="00C41DEA">
      <w:r>
        <w:t>Da inviare a mezzo mail all’indirizzo:</w:t>
      </w:r>
    </w:p>
    <w:p w14:paraId="56111802" w14:textId="77777777" w:rsidR="00DC69C7" w:rsidRDefault="00DC69C7" w:rsidP="00C41DEA"/>
    <w:p w14:paraId="68D2D785" w14:textId="77777777" w:rsidR="00B21B32" w:rsidRPr="0074624C" w:rsidRDefault="00AA283D" w:rsidP="00C41DEA">
      <w:hyperlink r:id="rId8" w:history="1">
        <w:r w:rsidR="00B21B32" w:rsidRPr="0074624C">
          <w:rPr>
            <w:rStyle w:val="Collegamentoipertestuale"/>
          </w:rPr>
          <w:t>ictconsip@postacert.consip.it</w:t>
        </w:r>
      </w:hyperlink>
    </w:p>
    <w:p w14:paraId="7BA2FE80" w14:textId="77777777" w:rsidR="00DC69C7" w:rsidRDefault="00DC69C7" w:rsidP="00C41DEA"/>
    <w:p w14:paraId="370A7800" w14:textId="77777777" w:rsidR="00DC69C7" w:rsidRDefault="00DC69C7" w:rsidP="00C41DEA"/>
    <w:p w14:paraId="27AA6973" w14:textId="77777777" w:rsidR="00DC69C7" w:rsidRDefault="00DC69C7" w:rsidP="00C41DEA"/>
    <w:p w14:paraId="4F9C2543" w14:textId="77777777" w:rsidR="00DC69C7" w:rsidRDefault="00DC69C7" w:rsidP="00C41DEA"/>
    <w:p w14:paraId="344E55EE" w14:textId="77777777" w:rsidR="00DC69C7" w:rsidRDefault="00DC69C7" w:rsidP="00C41DEA"/>
    <w:p w14:paraId="3C435617" w14:textId="3BC87A19" w:rsidR="00DC69C7" w:rsidRDefault="00522FB0" w:rsidP="00C41DEA">
      <w:pPr>
        <w:rPr>
          <w:color w:val="0070C0"/>
        </w:rPr>
      </w:pPr>
      <w:r>
        <w:t>Roma</w:t>
      </w:r>
      <w:r w:rsidRPr="00A93A06">
        <w:t xml:space="preserve">, </w:t>
      </w:r>
      <w:r w:rsidR="008C29E4" w:rsidRPr="00C241CF">
        <w:t>13</w:t>
      </w:r>
      <w:r w:rsidR="00AA7757" w:rsidRPr="00C241CF">
        <w:t>/01/202</w:t>
      </w:r>
      <w:r w:rsidR="008C29E4" w:rsidRPr="00C241CF">
        <w:t>3</w:t>
      </w:r>
    </w:p>
    <w:p w14:paraId="7E4A86E5" w14:textId="77777777" w:rsidR="00DC69C7" w:rsidRDefault="00522FB0" w:rsidP="00C41DEA">
      <w:pPr>
        <w:pStyle w:val="Corpotesto"/>
      </w:pPr>
      <w:r>
        <w:br w:type="page"/>
      </w:r>
    </w:p>
    <w:p w14:paraId="0C25F788" w14:textId="77777777" w:rsidR="00DC69C7" w:rsidRDefault="00522FB0" w:rsidP="00C41DEA">
      <w:r>
        <w:lastRenderedPageBreak/>
        <w:t>PREMESSA</w:t>
      </w:r>
    </w:p>
    <w:p w14:paraId="2795C518" w14:textId="594AC2AE" w:rsidR="00DC69C7" w:rsidRPr="00C41DEA" w:rsidRDefault="00522FB0" w:rsidP="00C41DEA">
      <w:pPr>
        <w:rPr>
          <w:color w:val="0070C0"/>
        </w:rPr>
      </w:pPr>
      <w:r w:rsidRPr="00C41DEA">
        <w:t xml:space="preserve">La presente consultazione di mercato è relativa </w:t>
      </w:r>
      <w:r w:rsidR="00757C1F" w:rsidRPr="00C41DEA">
        <w:t xml:space="preserve">all’acquisizione di prodotti e servizi </w:t>
      </w:r>
      <w:r w:rsidR="00262EDD" w:rsidRPr="00C41DEA">
        <w:t>Informatica</w:t>
      </w:r>
      <w:r w:rsidR="008022D6">
        <w:sym w:font="Symbol" w:char="F0D2"/>
      </w:r>
      <w:r w:rsidR="00757C1F" w:rsidRPr="00C41DEA">
        <w:t xml:space="preserve"> per Sogei.</w:t>
      </w:r>
    </w:p>
    <w:p w14:paraId="37B6F566" w14:textId="77777777" w:rsidR="00DC69C7" w:rsidRPr="00C41DEA" w:rsidRDefault="00522FB0" w:rsidP="00C41DEA">
      <w:r w:rsidRPr="00C41DEA">
        <w:t>I requisiti e le caratteristiche tecniche e/o funzionali sono meglio specificati nel corpo del presente documento.</w:t>
      </w:r>
    </w:p>
    <w:p w14:paraId="00F10F11" w14:textId="77777777" w:rsidR="0049047C" w:rsidRPr="00C41DEA" w:rsidRDefault="0049047C" w:rsidP="00C41DEA">
      <w:r w:rsidRPr="00C41DEA">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3ADBBDD1" w14:textId="77777777" w:rsidR="0049047C" w:rsidRPr="00C41DEA" w:rsidRDefault="0049047C" w:rsidP="00C41DEA">
      <w:r w:rsidRPr="00C41DEA">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1B0DCF13" w14:textId="77777777" w:rsidR="00DC69C7" w:rsidRPr="00C41DEA" w:rsidRDefault="00522FB0" w:rsidP="009D3444">
      <w:pPr>
        <w:pStyle w:val="Paragrafoelenco"/>
        <w:numPr>
          <w:ilvl w:val="0"/>
          <w:numId w:val="15"/>
        </w:numPr>
      </w:pPr>
      <w:r w:rsidRPr="00C41DEA">
        <w:t>garantire la massima pubblicità all’iniziativa per assicurare la più ampia diffusione delle informazioni ed un celere svolgimento delle procedure di acquisto;</w:t>
      </w:r>
    </w:p>
    <w:p w14:paraId="7BCDCA2A" w14:textId="77777777" w:rsidR="0049047C" w:rsidRPr="00C41DEA" w:rsidRDefault="0049047C" w:rsidP="009D3444">
      <w:pPr>
        <w:pStyle w:val="Paragrafoelenco"/>
        <w:numPr>
          <w:ilvl w:val="0"/>
          <w:numId w:val="15"/>
        </w:numPr>
      </w:pPr>
      <w:r w:rsidRPr="00C41DEA">
        <w:t>ottenere la più proficua partecipazione da parte dei soggetti interessati;</w:t>
      </w:r>
    </w:p>
    <w:p w14:paraId="20D1AB4A" w14:textId="77777777" w:rsidR="00DC69C7" w:rsidRPr="00C41DEA" w:rsidRDefault="00522FB0" w:rsidP="009D3444">
      <w:pPr>
        <w:pStyle w:val="Paragrafoelenco"/>
        <w:numPr>
          <w:ilvl w:val="0"/>
          <w:numId w:val="15"/>
        </w:numPr>
      </w:pPr>
      <w:r w:rsidRPr="00C41DEA">
        <w:t>pubblicizzare al meglio le caratteristiche qualitative e tecniche dei beni e servizi oggetto di analisi;</w:t>
      </w:r>
    </w:p>
    <w:p w14:paraId="26A4FD71" w14:textId="77777777" w:rsidR="0049047C" w:rsidRPr="00C41DEA" w:rsidRDefault="00522FB0" w:rsidP="009D3444">
      <w:pPr>
        <w:pStyle w:val="Paragrafoelenco"/>
        <w:numPr>
          <w:ilvl w:val="0"/>
          <w:numId w:val="15"/>
        </w:numPr>
      </w:pPr>
      <w:r w:rsidRPr="00C41DEA">
        <w:t xml:space="preserve">ricevere, da parte dei soggetti interessati, osservazioni e suggerimenti per una più </w:t>
      </w:r>
      <w:r w:rsidR="0049047C" w:rsidRPr="00C41DEA">
        <w:t>compiuta conoscenza del mercato.</w:t>
      </w:r>
    </w:p>
    <w:p w14:paraId="229B9D70" w14:textId="1D6D7FF5" w:rsidR="00DC69C7" w:rsidRPr="009D3444" w:rsidRDefault="0049047C" w:rsidP="00C41DEA">
      <w:pPr>
        <w:rPr>
          <w:b/>
        </w:rPr>
      </w:pPr>
      <w:r w:rsidRPr="00C41DEA">
        <w:t xml:space="preserve">In merito all’iniziativa “Acquisizione prodotti e servizi </w:t>
      </w:r>
      <w:r w:rsidR="00262EDD" w:rsidRPr="00C41DEA">
        <w:t>Informatica</w:t>
      </w:r>
      <w:r w:rsidR="008022D6">
        <w:sym w:font="Symbol" w:char="F0D2"/>
      </w:r>
      <w:r w:rsidRPr="00C41DEA">
        <w:t xml:space="preserve"> per Sogei” Vi preghiamo di fornire il Vostro contributo a titolo gratuito - previa presa visione dell’informativa sul trattamento dei dati personali sotto riportata - compilando il presente questionario e inviandolo entro</w:t>
      </w:r>
      <w:r w:rsidRPr="00C41DEA">
        <w:softHyphen/>
      </w:r>
      <w:r w:rsidRPr="00C41DEA">
        <w:softHyphen/>
      </w:r>
      <w:r w:rsidRPr="00C41DEA">
        <w:softHyphen/>
      </w:r>
      <w:r w:rsidRPr="00C41DEA">
        <w:softHyphen/>
      </w:r>
      <w:r w:rsidR="00AA2EDC">
        <w:t xml:space="preserve"> il 30 gennaio 2023</w:t>
      </w:r>
      <w:r w:rsidRPr="00C41DEA">
        <w:rPr>
          <w:color w:val="FF0000"/>
        </w:rPr>
        <w:t xml:space="preserve"> </w:t>
      </w:r>
      <w:r w:rsidRPr="00C41DEA">
        <w:t xml:space="preserve">all’indirizzo PEC </w:t>
      </w:r>
      <w:hyperlink r:id="rId9" w:history="1">
        <w:r w:rsidR="00566300" w:rsidRPr="00C41DEA">
          <w:rPr>
            <w:rStyle w:val="Collegamentoipertestuale"/>
          </w:rPr>
          <w:t>ictconsip@postacert.consip.it</w:t>
        </w:r>
      </w:hyperlink>
      <w:r w:rsidR="00566300" w:rsidRPr="00C41DEA">
        <w:t>,</w:t>
      </w:r>
      <w:r w:rsidR="00522FB0" w:rsidRPr="00C41DEA">
        <w:t xml:space="preserve"> specificando nell’oggetto della e-mail: </w:t>
      </w:r>
      <w:r w:rsidR="00B21B32" w:rsidRPr="009D3444">
        <w:rPr>
          <w:b/>
        </w:rPr>
        <w:t>“</w:t>
      </w:r>
      <w:r w:rsidR="00A87BBC" w:rsidRPr="009D3444">
        <w:rPr>
          <w:b/>
        </w:rPr>
        <w:t xml:space="preserve">ID </w:t>
      </w:r>
      <w:r w:rsidR="0074624C" w:rsidRPr="009D3444">
        <w:rPr>
          <w:b/>
        </w:rPr>
        <w:t>2</w:t>
      </w:r>
      <w:r w:rsidR="00262EDD" w:rsidRPr="009D3444">
        <w:rPr>
          <w:b/>
        </w:rPr>
        <w:t>628</w:t>
      </w:r>
      <w:r w:rsidR="0074624C" w:rsidRPr="009D3444">
        <w:rPr>
          <w:b/>
        </w:rPr>
        <w:t xml:space="preserve"> </w:t>
      </w:r>
      <w:r w:rsidR="00757C1F" w:rsidRPr="009D3444">
        <w:rPr>
          <w:b/>
        </w:rPr>
        <w:t xml:space="preserve">Acquisizione prodotti e servizi </w:t>
      </w:r>
      <w:r w:rsidR="00262EDD" w:rsidRPr="009D3444">
        <w:rPr>
          <w:b/>
        </w:rPr>
        <w:t>Informatica</w:t>
      </w:r>
      <w:r w:rsidR="00757C1F" w:rsidRPr="009D3444">
        <w:rPr>
          <w:b/>
        </w:rPr>
        <w:t xml:space="preserve"> per Sogei</w:t>
      </w:r>
      <w:r w:rsidR="00566300" w:rsidRPr="009D3444">
        <w:rPr>
          <w:b/>
        </w:rPr>
        <w:t>”.</w:t>
      </w:r>
    </w:p>
    <w:p w14:paraId="46F38CCE" w14:textId="77777777" w:rsidR="0049047C" w:rsidRPr="00C41DEA" w:rsidRDefault="0049047C" w:rsidP="00C41DEA">
      <w:r w:rsidRPr="00C41DEA">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86DA0BE" w14:textId="77777777" w:rsidR="0049047C" w:rsidRPr="00C41DEA" w:rsidRDefault="0049047C" w:rsidP="00C41DEA">
      <w:r w:rsidRPr="00C41DEA">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0BC4DB2" w14:textId="77777777" w:rsidR="0049047C" w:rsidRPr="00C41DEA" w:rsidRDefault="0049047C" w:rsidP="00C41DEA">
      <w:r w:rsidRPr="00C41DEA">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02FD9A1B" w14:textId="77777777" w:rsidR="00DC69C7" w:rsidRDefault="0049047C" w:rsidP="00C41DEA">
      <w:pPr>
        <w:rPr>
          <w:rFonts w:ascii="Calibri" w:hAnsi="Calibri"/>
          <w:sz w:val="24"/>
        </w:rPr>
      </w:pPr>
      <w:r w:rsidRPr="00C41DEA">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522FB0">
        <w:rPr>
          <w:rFonts w:ascii="Calibri" w:hAnsi="Calibri"/>
        </w:rPr>
        <w:br w:type="page"/>
      </w:r>
      <w:r w:rsidR="00522FB0">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0370A3E4" w14:textId="77777777">
        <w:tc>
          <w:tcPr>
            <w:tcW w:w="3321" w:type="dxa"/>
            <w:vAlign w:val="center"/>
          </w:tcPr>
          <w:p w14:paraId="560DBBC6" w14:textId="77777777" w:rsidR="00DC69C7" w:rsidRDefault="00522FB0" w:rsidP="00C41DEA">
            <w:pPr>
              <w:pStyle w:val="Corpodeltesto31"/>
            </w:pPr>
            <w:r>
              <w:t>Azienda</w:t>
            </w:r>
          </w:p>
        </w:tc>
        <w:tc>
          <w:tcPr>
            <w:tcW w:w="5174" w:type="dxa"/>
          </w:tcPr>
          <w:p w14:paraId="67E97D16" w14:textId="77777777" w:rsidR="00DC69C7" w:rsidRDefault="00DC69C7" w:rsidP="00C41DEA">
            <w:pPr>
              <w:pStyle w:val="Corpodeltesto31"/>
            </w:pPr>
          </w:p>
        </w:tc>
      </w:tr>
      <w:tr w:rsidR="00DC69C7" w14:paraId="2B4976BD" w14:textId="77777777">
        <w:tc>
          <w:tcPr>
            <w:tcW w:w="3321" w:type="dxa"/>
            <w:vAlign w:val="center"/>
          </w:tcPr>
          <w:p w14:paraId="134C0EB7" w14:textId="77777777" w:rsidR="00DC69C7" w:rsidRDefault="00522FB0" w:rsidP="00C41DEA">
            <w:pPr>
              <w:pStyle w:val="Corpodeltesto31"/>
            </w:pPr>
            <w:r>
              <w:t xml:space="preserve">Indirizzo </w:t>
            </w:r>
          </w:p>
        </w:tc>
        <w:tc>
          <w:tcPr>
            <w:tcW w:w="5174" w:type="dxa"/>
          </w:tcPr>
          <w:p w14:paraId="67DD2E63" w14:textId="77777777" w:rsidR="00DC69C7" w:rsidRDefault="00DC69C7" w:rsidP="00C41DEA">
            <w:pPr>
              <w:pStyle w:val="Corpodeltesto31"/>
            </w:pPr>
          </w:p>
        </w:tc>
      </w:tr>
      <w:tr w:rsidR="00DC69C7" w14:paraId="004DF674" w14:textId="77777777">
        <w:tc>
          <w:tcPr>
            <w:tcW w:w="3321" w:type="dxa"/>
            <w:vAlign w:val="center"/>
          </w:tcPr>
          <w:p w14:paraId="3C5D0448" w14:textId="77777777" w:rsidR="00DC69C7" w:rsidRDefault="00522FB0" w:rsidP="00C41DEA">
            <w:pPr>
              <w:pStyle w:val="Corpodeltesto31"/>
            </w:pPr>
            <w:r>
              <w:t>Nome e Cognome del referente</w:t>
            </w:r>
          </w:p>
        </w:tc>
        <w:tc>
          <w:tcPr>
            <w:tcW w:w="5174" w:type="dxa"/>
          </w:tcPr>
          <w:p w14:paraId="577A0CE8" w14:textId="77777777" w:rsidR="00DC69C7" w:rsidRDefault="00DC69C7" w:rsidP="00C41DEA">
            <w:pPr>
              <w:pStyle w:val="Corpodeltesto31"/>
            </w:pPr>
          </w:p>
        </w:tc>
      </w:tr>
      <w:tr w:rsidR="00DC69C7" w14:paraId="3D0D0AA8" w14:textId="77777777">
        <w:tc>
          <w:tcPr>
            <w:tcW w:w="3321" w:type="dxa"/>
            <w:vAlign w:val="center"/>
          </w:tcPr>
          <w:p w14:paraId="49F46F45" w14:textId="77777777" w:rsidR="00DC69C7" w:rsidRDefault="00522FB0" w:rsidP="00C41DEA">
            <w:pPr>
              <w:pStyle w:val="Corpodeltesto31"/>
            </w:pPr>
            <w:r>
              <w:t>Ruolo in azienda</w:t>
            </w:r>
          </w:p>
        </w:tc>
        <w:tc>
          <w:tcPr>
            <w:tcW w:w="5174" w:type="dxa"/>
          </w:tcPr>
          <w:p w14:paraId="415D8D93" w14:textId="77777777" w:rsidR="00DC69C7" w:rsidRDefault="00DC69C7" w:rsidP="00C41DEA">
            <w:pPr>
              <w:pStyle w:val="Corpodeltesto31"/>
            </w:pPr>
          </w:p>
        </w:tc>
      </w:tr>
      <w:tr w:rsidR="00DC69C7" w14:paraId="1F0804A3" w14:textId="77777777">
        <w:tc>
          <w:tcPr>
            <w:tcW w:w="3321" w:type="dxa"/>
            <w:vAlign w:val="center"/>
          </w:tcPr>
          <w:p w14:paraId="385EA919" w14:textId="77777777" w:rsidR="00DC69C7" w:rsidRDefault="00522FB0" w:rsidP="00C41DEA">
            <w:pPr>
              <w:pStyle w:val="Corpodeltesto31"/>
            </w:pPr>
            <w:r>
              <w:t xml:space="preserve">Telefono </w:t>
            </w:r>
          </w:p>
        </w:tc>
        <w:tc>
          <w:tcPr>
            <w:tcW w:w="5174" w:type="dxa"/>
          </w:tcPr>
          <w:p w14:paraId="2289E44C" w14:textId="77777777" w:rsidR="00DC69C7" w:rsidRDefault="00DC69C7" w:rsidP="00C41DEA">
            <w:pPr>
              <w:pStyle w:val="Corpodeltesto31"/>
            </w:pPr>
          </w:p>
        </w:tc>
      </w:tr>
      <w:tr w:rsidR="00DC69C7" w14:paraId="50C6D82C" w14:textId="77777777">
        <w:tc>
          <w:tcPr>
            <w:tcW w:w="3321" w:type="dxa"/>
            <w:vAlign w:val="center"/>
          </w:tcPr>
          <w:p w14:paraId="11A6B091" w14:textId="77777777" w:rsidR="00DC69C7" w:rsidRDefault="00522FB0" w:rsidP="00C41DEA">
            <w:pPr>
              <w:pStyle w:val="Corpodeltesto31"/>
            </w:pPr>
            <w:r>
              <w:t>Fax</w:t>
            </w:r>
          </w:p>
        </w:tc>
        <w:tc>
          <w:tcPr>
            <w:tcW w:w="5174" w:type="dxa"/>
          </w:tcPr>
          <w:p w14:paraId="42D06BDD" w14:textId="77777777" w:rsidR="00DC69C7" w:rsidRDefault="00DC69C7" w:rsidP="00C41DEA">
            <w:pPr>
              <w:pStyle w:val="Corpodeltesto31"/>
            </w:pPr>
          </w:p>
        </w:tc>
      </w:tr>
      <w:tr w:rsidR="00DC69C7" w14:paraId="3FACD224" w14:textId="77777777">
        <w:tc>
          <w:tcPr>
            <w:tcW w:w="3321" w:type="dxa"/>
            <w:vAlign w:val="center"/>
          </w:tcPr>
          <w:p w14:paraId="775FF67C" w14:textId="77777777" w:rsidR="00DC69C7" w:rsidRDefault="00522FB0" w:rsidP="00C41DEA">
            <w:pPr>
              <w:pStyle w:val="Corpodeltesto31"/>
            </w:pPr>
            <w:r>
              <w:t>Indirizzo e-mail</w:t>
            </w:r>
          </w:p>
        </w:tc>
        <w:tc>
          <w:tcPr>
            <w:tcW w:w="5174" w:type="dxa"/>
          </w:tcPr>
          <w:p w14:paraId="377FDF78" w14:textId="77777777" w:rsidR="00DC69C7" w:rsidRDefault="00DC69C7" w:rsidP="00C41DEA">
            <w:pPr>
              <w:pStyle w:val="Corpodeltesto31"/>
            </w:pPr>
          </w:p>
        </w:tc>
      </w:tr>
      <w:tr w:rsidR="00DC69C7" w14:paraId="2016DCBD" w14:textId="77777777">
        <w:tc>
          <w:tcPr>
            <w:tcW w:w="3321" w:type="dxa"/>
            <w:vAlign w:val="center"/>
          </w:tcPr>
          <w:p w14:paraId="640676DC" w14:textId="77777777" w:rsidR="00DC69C7" w:rsidRDefault="00522FB0" w:rsidP="00C41DEA">
            <w:pPr>
              <w:pStyle w:val="Corpodeltesto31"/>
            </w:pPr>
            <w:r>
              <w:t>Data compilazione</w:t>
            </w:r>
          </w:p>
        </w:tc>
        <w:tc>
          <w:tcPr>
            <w:tcW w:w="5174" w:type="dxa"/>
          </w:tcPr>
          <w:p w14:paraId="670AB035" w14:textId="77777777" w:rsidR="00DC69C7" w:rsidRDefault="00DC69C7" w:rsidP="00C41DEA">
            <w:pPr>
              <w:pStyle w:val="Corpodeltesto31"/>
            </w:pPr>
          </w:p>
        </w:tc>
      </w:tr>
    </w:tbl>
    <w:p w14:paraId="281EFF53" w14:textId="77777777" w:rsidR="00DC69C7" w:rsidRDefault="00DC69C7" w:rsidP="00C41DEA">
      <w:pPr>
        <w:pStyle w:val="Titolo1"/>
        <w:numPr>
          <w:ilvl w:val="0"/>
          <w:numId w:val="0"/>
        </w:numPr>
        <w:ind w:left="360"/>
      </w:pPr>
    </w:p>
    <w:p w14:paraId="4835E3A0" w14:textId="77777777" w:rsidR="00DC69C7" w:rsidRPr="00C41DEA" w:rsidRDefault="00522FB0" w:rsidP="00C41DEA">
      <w:pPr>
        <w:pStyle w:val="Titolo1"/>
      </w:pPr>
      <w:r w:rsidRPr="00C41DEA">
        <w:t>Informativa sul trattamento dei dati personali</w:t>
      </w:r>
    </w:p>
    <w:p w14:paraId="566A4E1C" w14:textId="77777777" w:rsidR="00DC69C7" w:rsidRDefault="00522FB0" w:rsidP="00C41DEA">
      <w: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74371F8" w14:textId="77777777" w:rsidR="00DC69C7" w:rsidRDefault="00DC69C7" w:rsidP="00C41DEA"/>
    <w:p w14:paraId="01782338" w14:textId="77777777" w:rsidR="00DC69C7" w:rsidRDefault="00522FB0" w:rsidP="00C41DEA">
      <w: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78EBD2F0" w14:textId="77777777" w:rsidR="0049047C" w:rsidRDefault="0049047C" w:rsidP="00C41DEA"/>
    <w:p w14:paraId="0A0838DA" w14:textId="77777777" w:rsidR="00DC69C7" w:rsidRDefault="00522FB0" w:rsidP="00C41DEA">
      <w:r>
        <w:t>Il conferimento di Dati alla Consip S.p.A.: l'eventuale rifiuto di fornire gli stessi comporta l'impossibilità di acquisire da parte nostra, le informazioni per una più compiuta conoscenza del mercato relativamente alla Vostra azienda.</w:t>
      </w:r>
    </w:p>
    <w:p w14:paraId="7879C55B" w14:textId="77777777" w:rsidR="00DC69C7" w:rsidRDefault="00DC69C7" w:rsidP="00C41DEA"/>
    <w:p w14:paraId="72951CCE" w14:textId="77777777" w:rsidR="00DC69C7" w:rsidRDefault="00522FB0" w:rsidP="00C41DEA">
      <w:r>
        <w:t>I Dati saranno conservati in archivi informatici e cartacei per un periodo di tempo non superiore a quello necessario agli scopi per i quali sono stati raccolti o successivamente trattati, conformemente a quanto previsto dagli obblighi di legge.</w:t>
      </w:r>
    </w:p>
    <w:p w14:paraId="5D7F08A4" w14:textId="77777777" w:rsidR="00DC69C7" w:rsidRDefault="00DC69C7" w:rsidP="00C41DEA"/>
    <w:p w14:paraId="6D7B5484" w14:textId="77777777" w:rsidR="00DC69C7" w:rsidRDefault="00522FB0" w:rsidP="00C41DEA">
      <w: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2F663D19" w14:textId="77777777" w:rsidR="00DC69C7" w:rsidRDefault="00522FB0" w:rsidP="00C41DEA">
      <w: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042A65A" w14:textId="77777777" w:rsidR="00DC69C7" w:rsidRDefault="00522FB0" w:rsidP="00C41DEA">
      <w:r>
        <w:t>L’invio a Consip S.p.A. del Documento di Consultazione del mercato implica il consenso al trattamento dei Dati personali forniti.</w:t>
      </w:r>
    </w:p>
    <w:p w14:paraId="17F47C00" w14:textId="77777777" w:rsidR="00DC69C7" w:rsidRDefault="00DC69C7" w:rsidP="00C41DEA"/>
    <w:p w14:paraId="1945D369" w14:textId="77777777" w:rsidR="00DC69C7" w:rsidRDefault="00522FB0" w:rsidP="00C41DEA">
      <w:pPr>
        <w:rPr>
          <w:rFonts w:ascii="Calibri" w:hAnsi="Calibri"/>
          <w:b/>
        </w:rPr>
      </w:pPr>
      <w: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r>
        <w:rPr>
          <w:rFonts w:ascii="Calibri" w:hAnsi="Calibri"/>
        </w:rPr>
        <w:br w:type="page"/>
      </w:r>
    </w:p>
    <w:p w14:paraId="3B980125" w14:textId="77777777" w:rsidR="007A1256" w:rsidRDefault="007A1256" w:rsidP="00427659">
      <w:pPr>
        <w:pStyle w:val="Titolo1"/>
        <w:rPr>
          <w:rFonts w:cs="Arial"/>
          <w:bCs/>
          <w:szCs w:val="22"/>
        </w:rPr>
      </w:pPr>
      <w:r>
        <w:rPr>
          <w:rFonts w:cs="Arial"/>
          <w:b w:val="0"/>
          <w:bCs/>
          <w:szCs w:val="22"/>
        </w:rPr>
        <w:lastRenderedPageBreak/>
        <w:t xml:space="preserve">Breve descrizione dell’iniziativa </w:t>
      </w:r>
    </w:p>
    <w:p w14:paraId="00103AFC" w14:textId="4FC7EC37" w:rsidR="00BB5033" w:rsidRPr="00BB5033" w:rsidRDefault="00BB5033" w:rsidP="00BB5033">
      <w:pPr>
        <w:spacing w:before="100" w:beforeAutospacing="1" w:after="100" w:afterAutospacing="1" w:line="240" w:lineRule="auto"/>
      </w:pPr>
      <w:r>
        <w:t>La Sogei</w:t>
      </w:r>
      <w:r w:rsidRPr="00BB5033">
        <w:t xml:space="preserve"> </w:t>
      </w:r>
      <w:r>
        <w:t xml:space="preserve">ha introdotto, </w:t>
      </w:r>
      <w:r w:rsidRPr="00BB5033">
        <w:t xml:space="preserve">nell’ambito dei sistemi </w:t>
      </w:r>
      <w:r>
        <w:t xml:space="preserve">informatici di </w:t>
      </w:r>
      <w:r w:rsidRPr="00BB5033">
        <w:t>MEF e Finanze</w:t>
      </w:r>
      <w:r>
        <w:t xml:space="preserve">, </w:t>
      </w:r>
      <w:r w:rsidRPr="00BB5033">
        <w:t>alcuni prodotti software Informatica</w:t>
      </w:r>
      <w:r w:rsidR="00427659">
        <w:sym w:font="Symbol" w:char="F0D2"/>
      </w:r>
      <w:r>
        <w:t xml:space="preserve"> (ex  Powercenter), per  </w:t>
      </w:r>
      <w:r w:rsidRPr="00C41DEA">
        <w:t>sostituire prodotti custom</w:t>
      </w:r>
      <w:r>
        <w:t>,</w:t>
      </w:r>
      <w:r w:rsidRPr="00C41DEA">
        <w:t xml:space="preserve"> </w:t>
      </w:r>
      <w:r>
        <w:t xml:space="preserve">già in uso, </w:t>
      </w:r>
      <w:r w:rsidRPr="00C41DEA">
        <w:t>con un prodotto di ETL</w:t>
      </w:r>
      <w:r>
        <w:t xml:space="preserve"> che possieda requisiti di robustezza e scalabilità, e che possa essere</w:t>
      </w:r>
      <w:r w:rsidRPr="00C41DEA">
        <w:t xml:space="preserve"> f</w:t>
      </w:r>
      <w:r>
        <w:t>inalizzato alla creazione del EDW (</w:t>
      </w:r>
      <w:r w:rsidR="00427659">
        <w:t>E</w:t>
      </w:r>
      <w:r>
        <w:t>nterprise Dataw</w:t>
      </w:r>
      <w:r w:rsidR="00EE204C">
        <w:t>a</w:t>
      </w:r>
      <w:r>
        <w:t>rehouse)</w:t>
      </w:r>
      <w:r w:rsidR="00105E1F">
        <w:t>. Relativamente a tali prodotti</w:t>
      </w:r>
      <w:r w:rsidR="00427659">
        <w:t xml:space="preserve"> </w:t>
      </w:r>
      <w:r w:rsidR="00EE204C">
        <w:t>ha</w:t>
      </w:r>
      <w:r w:rsidR="00105E1F">
        <w:t>,</w:t>
      </w:r>
      <w:r w:rsidR="00EE204C">
        <w:t xml:space="preserve"> inoltre</w:t>
      </w:r>
      <w:r w:rsidR="00105E1F">
        <w:t>,</w:t>
      </w:r>
      <w:r w:rsidR="00EE204C">
        <w:t xml:space="preserve"> acquisito </w:t>
      </w:r>
      <w:r w:rsidR="00105E1F">
        <w:t>i</w:t>
      </w:r>
      <w:r w:rsidR="00EE204C">
        <w:t xml:space="preserve"> relativi servizi specialistici, </w:t>
      </w:r>
      <w:r w:rsidRPr="00BB5033">
        <w:t xml:space="preserve">per </w:t>
      </w:r>
      <w:r w:rsidR="00EE204C">
        <w:t>soddisfare</w:t>
      </w:r>
      <w:r w:rsidRPr="00BB5033">
        <w:t xml:space="preserve"> le esigenze di “Data integration” e “Data Governance”, soprattutto quando </w:t>
      </w:r>
      <w:r w:rsidR="00105E1F">
        <w:t>è richiesta</w:t>
      </w:r>
      <w:r w:rsidR="00105E1F" w:rsidRPr="00BB5033">
        <w:t xml:space="preserve"> </w:t>
      </w:r>
      <w:r w:rsidRPr="00BB5033">
        <w:t xml:space="preserve">l’integrazione, il consolidamento e la migrazione di basi dati appartenenti a progetti diversi. </w:t>
      </w:r>
    </w:p>
    <w:p w14:paraId="09B3905F" w14:textId="61686B9D" w:rsidR="00BB5033" w:rsidRPr="00EE204C" w:rsidRDefault="00EE204C" w:rsidP="00EE204C">
      <w:pPr>
        <w:spacing w:before="100" w:beforeAutospacing="1" w:after="100" w:afterAutospacing="1" w:line="240" w:lineRule="auto"/>
      </w:pPr>
      <w:r>
        <w:t xml:space="preserve">La scelta </w:t>
      </w:r>
      <w:r w:rsidR="00E42A7F">
        <w:t>dei</w:t>
      </w:r>
      <w:r>
        <w:t xml:space="preserve"> prodotti Informatica</w:t>
      </w:r>
      <w:r w:rsidR="00427659">
        <w:sym w:font="Symbol" w:char="F0D2"/>
      </w:r>
      <w:r>
        <w:t xml:space="preserve"> è stata effettuata a</w:t>
      </w:r>
      <w:r w:rsidR="00BB5033" w:rsidRPr="00EE204C">
        <w:t xml:space="preserve"> fronte delle risultanze emerse dall’analisi condotta da Sogei e in conformità alle evidenze delle principali Società di valutazione di prodotti informatici (Gartner, Forrester),</w:t>
      </w:r>
      <w:r>
        <w:t xml:space="preserve"> secondo cui</w:t>
      </w:r>
      <w:r w:rsidR="00BB5033" w:rsidRPr="00EE204C">
        <w:t xml:space="preserve"> le soluzioni Informatica</w:t>
      </w:r>
      <w:r w:rsidR="00427659">
        <w:sym w:font="Symbol" w:char="F0D2"/>
      </w:r>
      <w:r w:rsidR="00BB5033" w:rsidRPr="00EE204C">
        <w:t xml:space="preserve"> </w:t>
      </w:r>
      <w:r w:rsidR="00427659">
        <w:t xml:space="preserve">si posizionano tra i leader di mercato </w:t>
      </w:r>
      <w:r w:rsidR="00BB5033" w:rsidRPr="00EE204C">
        <w:t xml:space="preserve"> nel settore </w:t>
      </w:r>
      <w:r w:rsidR="00105E1F">
        <w:t>di riferimento</w:t>
      </w:r>
      <w:r w:rsidR="00B32E90">
        <w:t>; la soluzione Informatica</w:t>
      </w:r>
      <w:r w:rsidR="00B32E90">
        <w:sym w:font="Symbol" w:char="F0D2"/>
      </w:r>
      <w:r w:rsidR="00B32E90">
        <w:t xml:space="preserve"> p</w:t>
      </w:r>
      <w:r w:rsidR="00BB5033" w:rsidRPr="00EE204C">
        <w:t>ossied</w:t>
      </w:r>
      <w:r w:rsidR="00B32E90">
        <w:t>e</w:t>
      </w:r>
      <w:r w:rsidR="00105E1F">
        <w:t>, infatti,</w:t>
      </w:r>
      <w:r w:rsidR="00BB5033" w:rsidRPr="00EE204C">
        <w:t xml:space="preserve"> alcune caratteristiche di processo</w:t>
      </w:r>
      <w:r>
        <w:t xml:space="preserve"> che</w:t>
      </w:r>
      <w:r w:rsidR="00BB5033" w:rsidRPr="00EE204C">
        <w:t>, utilizzando una propria meto</w:t>
      </w:r>
      <w:r>
        <w:t xml:space="preserve">dologia denominata “velocity”, </w:t>
      </w:r>
      <w:r w:rsidR="00B32E90">
        <w:t xml:space="preserve">è in grado di </w:t>
      </w:r>
      <w:r w:rsidR="00BB5033" w:rsidRPr="00EE204C">
        <w:t xml:space="preserve">soddisfare le esigenze dell’utenza in termini di: </w:t>
      </w:r>
    </w:p>
    <w:p w14:paraId="1DCD944C" w14:textId="77777777" w:rsidR="00EE204C" w:rsidRDefault="00BB5033" w:rsidP="00B07946">
      <w:pPr>
        <w:spacing w:before="100" w:beforeAutospacing="1" w:after="100" w:afterAutospacing="1" w:line="240" w:lineRule="auto"/>
        <w:jc w:val="left"/>
      </w:pPr>
      <w:r w:rsidRPr="00EE204C">
        <w:t xml:space="preserve">-          accelerazione del processo di sviluppo e maggiore controllo dei suoi flussi; </w:t>
      </w:r>
    </w:p>
    <w:p w14:paraId="10632787" w14:textId="7D757319" w:rsidR="00BB5033" w:rsidRPr="00EE204C" w:rsidRDefault="00BB5033" w:rsidP="00B07946">
      <w:pPr>
        <w:spacing w:before="100" w:beforeAutospacing="1" w:after="100" w:afterAutospacing="1" w:line="240" w:lineRule="auto"/>
        <w:jc w:val="left"/>
      </w:pPr>
      <w:r w:rsidRPr="00EE204C">
        <w:t xml:space="preserve">-          migliore gestione della transizione tra i sistemi vecchi e nuovi nel caso di integrazione di basi dati. </w:t>
      </w:r>
    </w:p>
    <w:p w14:paraId="03E7256F" w14:textId="0561DA8A" w:rsidR="00B07946" w:rsidRDefault="00EE204C" w:rsidP="00B07946">
      <w:pPr>
        <w:spacing w:before="100" w:beforeAutospacing="1" w:after="100" w:afterAutospacing="1" w:line="240" w:lineRule="auto"/>
      </w:pPr>
      <w:r w:rsidRPr="00EE204C">
        <w:t xml:space="preserve">Per garantire la continuità operativa dei vari progetti che utilizzano </w:t>
      </w:r>
      <w:r w:rsidR="007A1256">
        <w:t>i prodotti Informatica</w:t>
      </w:r>
      <w:r w:rsidR="00B32E90">
        <w:sym w:font="Symbol" w:char="F0D2"/>
      </w:r>
      <w:r w:rsidRPr="00EE204C">
        <w:t>, Sogei ha richiesto</w:t>
      </w:r>
      <w:r w:rsidR="00B07946">
        <w:t>:</w:t>
      </w:r>
    </w:p>
    <w:p w14:paraId="68CF81ED" w14:textId="5B1148D8" w:rsidR="00B07946" w:rsidRDefault="00EE204C" w:rsidP="00B07946">
      <w:pPr>
        <w:pStyle w:val="Paragrafoelenco"/>
        <w:numPr>
          <w:ilvl w:val="0"/>
          <w:numId w:val="11"/>
        </w:numPr>
        <w:spacing w:before="100" w:beforeAutospacing="1" w:after="100" w:afterAutospacing="1" w:line="240" w:lineRule="auto"/>
        <w:ind w:left="426"/>
      </w:pPr>
      <w:r w:rsidRPr="00EE204C">
        <w:t xml:space="preserve">il rinnovo della manutenzione </w:t>
      </w:r>
      <w:r w:rsidR="00B07946">
        <w:t>sulle licenze attualmente in uso;</w:t>
      </w:r>
    </w:p>
    <w:p w14:paraId="3D9B99FA" w14:textId="53541167" w:rsidR="00B07946" w:rsidRDefault="00B07946" w:rsidP="00B07946">
      <w:pPr>
        <w:pStyle w:val="Paragrafoelenco"/>
        <w:numPr>
          <w:ilvl w:val="0"/>
          <w:numId w:val="11"/>
        </w:numPr>
        <w:spacing w:before="100" w:beforeAutospacing="1" w:after="100" w:afterAutospacing="1" w:line="240" w:lineRule="auto"/>
        <w:ind w:left="426"/>
      </w:pPr>
      <w:r>
        <w:t>nuove acquisizioni</w:t>
      </w:r>
      <w:r w:rsidR="003203C8">
        <w:t xml:space="preserve"> di licenze</w:t>
      </w:r>
      <w:r>
        <w:t xml:space="preserve">, a copertura delle </w:t>
      </w:r>
      <w:r w:rsidRPr="00C41DEA">
        <w:t xml:space="preserve">esigenze di crescita </w:t>
      </w:r>
      <w:r>
        <w:t xml:space="preserve">fisiologica </w:t>
      </w:r>
      <w:r w:rsidRPr="00C41DEA">
        <w:t>degli ambienti operativi</w:t>
      </w:r>
      <w:r>
        <w:t>;</w:t>
      </w:r>
    </w:p>
    <w:p w14:paraId="0C7DD00A" w14:textId="44750B74" w:rsidR="00CF4139" w:rsidRDefault="00B07946" w:rsidP="00B07946">
      <w:pPr>
        <w:pStyle w:val="Paragrafoelenco"/>
        <w:numPr>
          <w:ilvl w:val="0"/>
          <w:numId w:val="11"/>
        </w:numPr>
        <w:spacing w:before="100" w:beforeAutospacing="1" w:after="100" w:afterAutospacing="1" w:line="240" w:lineRule="auto"/>
        <w:ind w:left="426"/>
      </w:pPr>
      <w:r>
        <w:t xml:space="preserve">servizi professionali </w:t>
      </w:r>
      <w:r w:rsidR="007A1256">
        <w:t>di supporto</w:t>
      </w:r>
      <w:r>
        <w:t>, di natura sistemistica</w:t>
      </w:r>
      <w:r w:rsidR="00105E1F">
        <w:t xml:space="preserve"> -</w:t>
      </w:r>
      <w:r w:rsidR="00B127D1" w:rsidRPr="00C41DEA">
        <w:t xml:space="preserve"> </w:t>
      </w:r>
      <w:r w:rsidR="003203C8">
        <w:t>sui prodotti Informatica</w:t>
      </w:r>
      <w:r w:rsidR="008022D6">
        <w:sym w:font="Symbol" w:char="F0D2"/>
      </w:r>
      <w:r w:rsidR="00105E1F">
        <w:t xml:space="preserve"> -</w:t>
      </w:r>
      <w:r w:rsidR="003203C8">
        <w:t xml:space="preserve"> </w:t>
      </w:r>
      <w:r w:rsidRPr="00C41DEA">
        <w:t>per migrazioni e innalzamenti di release certificate al fine di mantenere la sicurezza dei sistemi</w:t>
      </w:r>
      <w:r w:rsidR="00CF4139">
        <w:t>.</w:t>
      </w:r>
    </w:p>
    <w:p w14:paraId="23C211A2" w14:textId="77777777" w:rsidR="00CF4139" w:rsidRDefault="00CF4139">
      <w:pPr>
        <w:spacing w:line="240" w:lineRule="auto"/>
        <w:jc w:val="left"/>
      </w:pPr>
      <w:r>
        <w:br w:type="page"/>
      </w:r>
    </w:p>
    <w:p w14:paraId="024B01D3" w14:textId="77777777" w:rsidR="00DC69C7" w:rsidRPr="009C275A" w:rsidRDefault="00522FB0" w:rsidP="00C41DEA">
      <w:pPr>
        <w:pStyle w:val="Titolo1"/>
      </w:pPr>
      <w:r w:rsidRPr="009C275A">
        <w:lastRenderedPageBreak/>
        <w:t>Oggetto dell’iniziativa</w:t>
      </w:r>
    </w:p>
    <w:p w14:paraId="1291A2B1" w14:textId="77777777" w:rsidR="00D709A2" w:rsidRDefault="00357A12" w:rsidP="00C41DEA">
      <w:r>
        <w:t>La presente iniziativa</w:t>
      </w:r>
      <w:r w:rsidR="007B6930">
        <w:t xml:space="preserve"> </w:t>
      </w:r>
      <w:r w:rsidR="003F7D73">
        <w:t>ha per oggetto:</w:t>
      </w:r>
    </w:p>
    <w:p w14:paraId="781B2C21" w14:textId="77777777" w:rsidR="005C7BC9" w:rsidRDefault="00757C1F" w:rsidP="00C41DEA">
      <w:pPr>
        <w:pStyle w:val="Paragrafoelenco"/>
        <w:numPr>
          <w:ilvl w:val="0"/>
          <w:numId w:val="9"/>
        </w:numPr>
      </w:pPr>
      <w:r w:rsidRPr="00C41DEA">
        <w:rPr>
          <w:b/>
        </w:rPr>
        <w:t xml:space="preserve">Servizi di manutenzione sulle licenze </w:t>
      </w:r>
      <w:r w:rsidR="00262EDD" w:rsidRPr="00C41DEA">
        <w:rPr>
          <w:b/>
        </w:rPr>
        <w:t>Informatica</w:t>
      </w:r>
      <w:r w:rsidRPr="00B469AC">
        <w:t xml:space="preserve"> già in uso</w:t>
      </w:r>
      <w:r>
        <w:t>, come di seguito dettagliate:</w:t>
      </w:r>
    </w:p>
    <w:p w14:paraId="4578D7F0" w14:textId="77777777" w:rsidR="00C41DEA" w:rsidRPr="005C7BC9" w:rsidRDefault="00C41DEA" w:rsidP="00C41DEA">
      <w:pPr>
        <w:pStyle w:val="Paragrafoelenco"/>
      </w:pPr>
    </w:p>
    <w:p w14:paraId="2F539F08" w14:textId="21CA8565" w:rsidR="00262EDD" w:rsidRDefault="00262EDD" w:rsidP="00B32E90">
      <w:pPr>
        <w:pStyle w:val="Corpotesto"/>
        <w:rPr>
          <w:rFonts w:eastAsia="TrebuchetMS"/>
        </w:rPr>
      </w:pPr>
      <w:r w:rsidRPr="00C41DEA">
        <w:rPr>
          <w:rStyle w:val="CorpotestoCarattere"/>
          <w:rFonts w:asciiTheme="minorHAnsi" w:eastAsia="TrebuchetMS" w:hAnsiTheme="minorHAnsi"/>
          <w:b/>
          <w:bCs/>
          <w:sz w:val="20"/>
        </w:rPr>
        <w:t>Dipartimento</w:t>
      </w:r>
      <w:r w:rsidRPr="00C41DEA">
        <w:rPr>
          <w:rFonts w:asciiTheme="minorHAnsi" w:eastAsia="TrebuchetMS" w:hAnsiTheme="minorHAnsi"/>
          <w:b/>
          <w:i w:val="0"/>
          <w:sz w:val="20"/>
          <w:szCs w:val="22"/>
        </w:rPr>
        <w:t xml:space="preserve"> RGS</w:t>
      </w:r>
    </w:p>
    <w:tbl>
      <w:tblPr>
        <w:tblW w:w="9299" w:type="dxa"/>
        <w:jc w:val="center"/>
        <w:tblCellMar>
          <w:left w:w="70" w:type="dxa"/>
          <w:right w:w="70" w:type="dxa"/>
        </w:tblCellMar>
        <w:tblLook w:val="04A0" w:firstRow="1" w:lastRow="0" w:firstColumn="1" w:lastColumn="0" w:noHBand="0" w:noVBand="1"/>
      </w:tblPr>
      <w:tblGrid>
        <w:gridCol w:w="311"/>
        <w:gridCol w:w="7119"/>
        <w:gridCol w:w="1246"/>
        <w:gridCol w:w="623"/>
      </w:tblGrid>
      <w:tr w:rsidR="00B32E90" w:rsidRPr="00B32E90" w14:paraId="2ED1C5D7" w14:textId="77777777" w:rsidTr="008022D6">
        <w:trPr>
          <w:trHeight w:val="299"/>
          <w:jc w:val="center"/>
        </w:trPr>
        <w:tc>
          <w:tcPr>
            <w:tcW w:w="311"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274FC72A" w14:textId="77777777" w:rsidR="00B32E90" w:rsidRPr="008022D6" w:rsidRDefault="00B32E90" w:rsidP="00B32E90">
            <w:pPr>
              <w:pStyle w:val="Corpotesto"/>
              <w:rPr>
                <w:rFonts w:asciiTheme="minorHAnsi" w:eastAsia="TrebuchetMS" w:hAnsiTheme="minorHAnsi"/>
                <w:b/>
                <w:bCs/>
                <w:i w:val="0"/>
                <w:color w:val="FFFFFF" w:themeColor="background1"/>
                <w:sz w:val="20"/>
              </w:rPr>
            </w:pPr>
            <w:r w:rsidRPr="008022D6">
              <w:rPr>
                <w:rFonts w:asciiTheme="minorHAnsi" w:eastAsia="TrebuchetMS" w:hAnsiTheme="minorHAnsi"/>
                <w:b/>
                <w:bCs/>
                <w:i w:val="0"/>
                <w:color w:val="FFFFFF" w:themeColor="background1"/>
                <w:sz w:val="20"/>
              </w:rPr>
              <w:t>#</w:t>
            </w:r>
          </w:p>
        </w:tc>
        <w:tc>
          <w:tcPr>
            <w:tcW w:w="711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3A985918" w14:textId="77777777" w:rsidR="00B32E90" w:rsidRPr="008022D6" w:rsidRDefault="00B32E90" w:rsidP="00B32E90">
            <w:pPr>
              <w:pStyle w:val="Corpotesto"/>
              <w:rPr>
                <w:rFonts w:asciiTheme="minorHAnsi" w:eastAsia="TrebuchetMS" w:hAnsiTheme="minorHAnsi"/>
                <w:b/>
                <w:bCs/>
                <w:i w:val="0"/>
                <w:color w:val="FFFFFF" w:themeColor="background1"/>
                <w:sz w:val="20"/>
              </w:rPr>
            </w:pPr>
            <w:r w:rsidRPr="008022D6">
              <w:rPr>
                <w:rFonts w:asciiTheme="minorHAnsi" w:eastAsia="TrebuchetMS" w:hAnsiTheme="minorHAnsi"/>
                <w:b/>
                <w:bCs/>
                <w:i w:val="0"/>
                <w:color w:val="FFFFFF" w:themeColor="background1"/>
                <w:sz w:val="20"/>
              </w:rPr>
              <w:t>Product Description</w:t>
            </w:r>
          </w:p>
        </w:tc>
        <w:tc>
          <w:tcPr>
            <w:tcW w:w="1246"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19EC876" w14:textId="77777777" w:rsidR="00B32E90" w:rsidRPr="008022D6" w:rsidRDefault="00B32E90" w:rsidP="00B32E90">
            <w:pPr>
              <w:pStyle w:val="Corpotesto"/>
              <w:rPr>
                <w:rFonts w:asciiTheme="minorHAnsi" w:eastAsia="TrebuchetMS" w:hAnsiTheme="minorHAnsi"/>
                <w:b/>
                <w:bCs/>
                <w:i w:val="0"/>
                <w:color w:val="FFFFFF" w:themeColor="background1"/>
                <w:sz w:val="20"/>
              </w:rPr>
            </w:pPr>
            <w:r w:rsidRPr="008022D6">
              <w:rPr>
                <w:rFonts w:asciiTheme="minorHAnsi" w:eastAsia="TrebuchetMS" w:hAnsiTheme="minorHAnsi"/>
                <w:b/>
                <w:bCs/>
                <w:i w:val="0"/>
                <w:color w:val="FFFFFF" w:themeColor="background1"/>
                <w:sz w:val="20"/>
              </w:rPr>
              <w:t>License metric</w:t>
            </w:r>
          </w:p>
        </w:tc>
        <w:tc>
          <w:tcPr>
            <w:tcW w:w="623"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437D0912" w14:textId="77777777" w:rsidR="00B32E90" w:rsidRPr="008022D6" w:rsidRDefault="00B32E90" w:rsidP="00B32E90">
            <w:pPr>
              <w:pStyle w:val="Corpotesto"/>
              <w:rPr>
                <w:rFonts w:asciiTheme="minorHAnsi" w:eastAsia="TrebuchetMS" w:hAnsiTheme="minorHAnsi"/>
                <w:b/>
                <w:bCs/>
                <w:i w:val="0"/>
                <w:color w:val="FFFFFF" w:themeColor="background1"/>
                <w:sz w:val="20"/>
              </w:rPr>
            </w:pPr>
            <w:r w:rsidRPr="008022D6">
              <w:rPr>
                <w:rFonts w:asciiTheme="minorHAnsi" w:eastAsia="TrebuchetMS" w:hAnsiTheme="minorHAnsi"/>
                <w:b/>
                <w:bCs/>
                <w:i w:val="0"/>
                <w:color w:val="FFFFFF" w:themeColor="background1"/>
                <w:sz w:val="20"/>
              </w:rPr>
              <w:t>Qty</w:t>
            </w:r>
          </w:p>
        </w:tc>
      </w:tr>
      <w:tr w:rsidR="00B32E90" w:rsidRPr="00B32E90" w14:paraId="24E87FAC" w14:textId="77777777" w:rsidTr="008022D6">
        <w:trPr>
          <w:trHeight w:val="487"/>
          <w:jc w:val="center"/>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A74A"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1</w:t>
            </w:r>
          </w:p>
        </w:tc>
        <w:tc>
          <w:tcPr>
            <w:tcW w:w="7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1A816"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PowerCenter AE (1-3) per CPU-cores Multi-core Multi-OS Production ELA Mission Critical VPA 2 Maintenance Part Number: 0000007821-0053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A248A"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CPU Cores</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8A617"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2</w:t>
            </w:r>
          </w:p>
        </w:tc>
      </w:tr>
      <w:tr w:rsidR="00B32E90" w:rsidRPr="00B32E90" w14:paraId="3C82E86A" w14:textId="77777777" w:rsidTr="00647718">
        <w:trPr>
          <w:trHeight w:val="487"/>
          <w:jc w:val="center"/>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AF9F"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2</w:t>
            </w:r>
          </w:p>
        </w:tc>
        <w:tc>
          <w:tcPr>
            <w:tcW w:w="7119" w:type="dxa"/>
            <w:tcBorders>
              <w:top w:val="nil"/>
              <w:left w:val="nil"/>
              <w:bottom w:val="single" w:sz="4" w:space="0" w:color="auto"/>
              <w:right w:val="single" w:sz="4" w:space="0" w:color="auto"/>
            </w:tcBorders>
            <w:shd w:val="clear" w:color="auto" w:fill="auto"/>
            <w:vAlign w:val="center"/>
            <w:hideMark/>
          </w:tcPr>
          <w:p w14:paraId="123C1AD7"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PowerCenter AE (1-3) per CPU-cores Multi-core Multi-OS Production ELA Mission Critical VPA 2 Maintenance Part Number: 0000007821-0053</w:t>
            </w:r>
          </w:p>
        </w:tc>
        <w:tc>
          <w:tcPr>
            <w:tcW w:w="1246" w:type="dxa"/>
            <w:tcBorders>
              <w:top w:val="nil"/>
              <w:left w:val="nil"/>
              <w:bottom w:val="single" w:sz="4" w:space="0" w:color="auto"/>
              <w:right w:val="single" w:sz="4" w:space="0" w:color="auto"/>
            </w:tcBorders>
            <w:shd w:val="clear" w:color="auto" w:fill="auto"/>
            <w:noWrap/>
            <w:vAlign w:val="center"/>
            <w:hideMark/>
          </w:tcPr>
          <w:p w14:paraId="26DE66CD"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CPU Cores</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7EE5"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2</w:t>
            </w:r>
          </w:p>
        </w:tc>
      </w:tr>
      <w:tr w:rsidR="00B32E90" w:rsidRPr="00B32E90" w14:paraId="6119CB0A" w14:textId="77777777" w:rsidTr="008022D6">
        <w:trPr>
          <w:trHeight w:val="487"/>
          <w:jc w:val="center"/>
        </w:trPr>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B0074"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3</w:t>
            </w:r>
          </w:p>
        </w:tc>
        <w:tc>
          <w:tcPr>
            <w:tcW w:w="7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D22BA" w14:textId="77777777" w:rsidR="00B32E90" w:rsidRPr="00B32E90" w:rsidRDefault="00B32E90" w:rsidP="00B32E90">
            <w:pPr>
              <w:pStyle w:val="Corpotesto"/>
              <w:rPr>
                <w:rFonts w:asciiTheme="minorHAnsi" w:eastAsia="TrebuchetMS" w:hAnsiTheme="minorHAnsi"/>
                <w:i w:val="0"/>
                <w:sz w:val="20"/>
                <w:lang w:val="en-US"/>
              </w:rPr>
            </w:pPr>
            <w:r w:rsidRPr="00B32E90">
              <w:rPr>
                <w:rFonts w:asciiTheme="minorHAnsi" w:eastAsia="TrebuchetMS" w:hAnsiTheme="minorHAnsi"/>
                <w:i w:val="0"/>
                <w:sz w:val="20"/>
                <w:lang w:val="en-US"/>
              </w:rPr>
              <w:t>PowerCenter AE (4-7) per CPU-cores Multi-core Multi-OS Development ELA Mission Critical VPA 2 Maintenance Part Number: 0000007830-0053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A2970"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CPU Cores</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8EDF"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6</w:t>
            </w:r>
          </w:p>
        </w:tc>
      </w:tr>
      <w:tr w:rsidR="00B32E90" w:rsidRPr="00B32E90" w14:paraId="2CE68391" w14:textId="77777777" w:rsidTr="00647718">
        <w:trPr>
          <w:trHeight w:val="487"/>
          <w:jc w:val="center"/>
        </w:trPr>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F2A28"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4</w:t>
            </w:r>
          </w:p>
        </w:tc>
        <w:tc>
          <w:tcPr>
            <w:tcW w:w="7119" w:type="dxa"/>
            <w:tcBorders>
              <w:top w:val="nil"/>
              <w:left w:val="nil"/>
              <w:bottom w:val="single" w:sz="4" w:space="0" w:color="auto"/>
              <w:right w:val="single" w:sz="4" w:space="0" w:color="auto"/>
            </w:tcBorders>
            <w:shd w:val="clear" w:color="auto" w:fill="auto"/>
            <w:vAlign w:val="center"/>
            <w:hideMark/>
          </w:tcPr>
          <w:p w14:paraId="50510D1B"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Informatica Test Data Management per CPU-core Multi-core Multi-OS Production ELA Mission Critical Maintenance Part Number: 0000020119-0007</w:t>
            </w:r>
          </w:p>
        </w:tc>
        <w:tc>
          <w:tcPr>
            <w:tcW w:w="1246" w:type="dxa"/>
            <w:tcBorders>
              <w:top w:val="nil"/>
              <w:left w:val="nil"/>
              <w:bottom w:val="single" w:sz="4" w:space="0" w:color="auto"/>
              <w:right w:val="single" w:sz="4" w:space="0" w:color="auto"/>
            </w:tcBorders>
            <w:shd w:val="clear" w:color="auto" w:fill="auto"/>
            <w:noWrap/>
            <w:vAlign w:val="center"/>
            <w:hideMark/>
          </w:tcPr>
          <w:p w14:paraId="5070B713"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CPU Cores</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2DD2"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2</w:t>
            </w:r>
          </w:p>
        </w:tc>
      </w:tr>
      <w:tr w:rsidR="00B32E90" w:rsidRPr="00B32E90" w14:paraId="33189FF5" w14:textId="77777777" w:rsidTr="008022D6">
        <w:trPr>
          <w:trHeight w:val="487"/>
          <w:jc w:val="center"/>
        </w:trPr>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226F2"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5</w:t>
            </w:r>
          </w:p>
        </w:tc>
        <w:tc>
          <w:tcPr>
            <w:tcW w:w="7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E084"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Informatica Dynamic Data Masking per CPU-core Multi-core Multi-OS Production ELA Mission Critical Maintenance Part Number: 0000020069-0007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DF02F"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CPU Cores</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418CE" w14:textId="77777777" w:rsidR="00B32E90" w:rsidRPr="00B32E90" w:rsidRDefault="00B32E90" w:rsidP="00B32E90">
            <w:pPr>
              <w:pStyle w:val="Corpotesto"/>
              <w:rPr>
                <w:rFonts w:asciiTheme="minorHAnsi" w:eastAsia="TrebuchetMS" w:hAnsiTheme="minorHAnsi"/>
                <w:i w:val="0"/>
                <w:sz w:val="20"/>
              </w:rPr>
            </w:pPr>
            <w:r w:rsidRPr="00B32E90">
              <w:rPr>
                <w:rFonts w:asciiTheme="minorHAnsi" w:eastAsia="TrebuchetMS" w:hAnsiTheme="minorHAnsi"/>
                <w:i w:val="0"/>
                <w:sz w:val="20"/>
              </w:rPr>
              <w:t>23</w:t>
            </w:r>
          </w:p>
        </w:tc>
      </w:tr>
    </w:tbl>
    <w:p w14:paraId="4703BFB5" w14:textId="77777777" w:rsidR="00B32E90" w:rsidRDefault="00B32E90" w:rsidP="00C41DEA">
      <w:pPr>
        <w:pStyle w:val="Corpotesto"/>
        <w:rPr>
          <w:rFonts w:eastAsia="TrebuchetMS"/>
        </w:rPr>
      </w:pPr>
    </w:p>
    <w:p w14:paraId="3608CF85" w14:textId="77777777" w:rsidR="00262EDD" w:rsidRDefault="00262EDD" w:rsidP="00C41DEA">
      <w:pPr>
        <w:pStyle w:val="Corpotesto"/>
        <w:rPr>
          <w:rFonts w:eastAsia="TrebuchetMS"/>
        </w:rPr>
      </w:pPr>
    </w:p>
    <w:p w14:paraId="0B0E0473" w14:textId="77777777" w:rsidR="00262EDD" w:rsidRPr="00262EDD" w:rsidRDefault="00262EDD" w:rsidP="00C41DEA">
      <w:pPr>
        <w:pStyle w:val="Corpotesto"/>
        <w:rPr>
          <w:rFonts w:eastAsia="TrebuchetMS"/>
          <w:bCs/>
        </w:rPr>
      </w:pPr>
      <w:r w:rsidRPr="00262EDD">
        <w:rPr>
          <w:rStyle w:val="CorpotestoCarattere"/>
          <w:rFonts w:asciiTheme="minorHAnsi" w:eastAsia="TrebuchetMS" w:hAnsiTheme="minorHAnsi"/>
          <w:b/>
          <w:sz w:val="20"/>
        </w:rPr>
        <w:t>Dipartimento del Tesoro</w:t>
      </w:r>
    </w:p>
    <w:p w14:paraId="5F856815" w14:textId="6517FAA4" w:rsidR="00262EDD" w:rsidRDefault="00262EDD" w:rsidP="00C41DEA">
      <w:pPr>
        <w:pStyle w:val="Corpotesto"/>
        <w:rPr>
          <w:rFonts w:eastAsia="TrebuchetMS"/>
        </w:rPr>
      </w:pPr>
    </w:p>
    <w:tbl>
      <w:tblPr>
        <w:tblW w:w="9464" w:type="dxa"/>
        <w:jc w:val="center"/>
        <w:tblLayout w:type="fixed"/>
        <w:tblCellMar>
          <w:left w:w="70" w:type="dxa"/>
          <w:right w:w="70" w:type="dxa"/>
        </w:tblCellMar>
        <w:tblLook w:val="04A0" w:firstRow="1" w:lastRow="0" w:firstColumn="1" w:lastColumn="0" w:noHBand="0" w:noVBand="1"/>
      </w:tblPr>
      <w:tblGrid>
        <w:gridCol w:w="425"/>
        <w:gridCol w:w="6955"/>
        <w:gridCol w:w="1574"/>
        <w:gridCol w:w="8"/>
        <w:gridCol w:w="502"/>
      </w:tblGrid>
      <w:tr w:rsidR="00B32E90" w:rsidRPr="00AB070B" w14:paraId="2D252481" w14:textId="77777777" w:rsidTr="008022D6">
        <w:trPr>
          <w:cantSplit/>
          <w:trHeight w:val="311"/>
          <w:tblHeader/>
          <w:jc w:val="center"/>
        </w:trPr>
        <w:tc>
          <w:tcPr>
            <w:tcW w:w="425"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3A57F98C" w14:textId="77777777" w:rsidR="00B32E90" w:rsidRPr="00AB070B" w:rsidRDefault="00B32E90" w:rsidP="00B32E90">
            <w:pPr>
              <w:jc w:val="center"/>
              <w:rPr>
                <w:rFonts w:ascii="Calibri" w:hAnsi="Calibri" w:cs="Calibri"/>
                <w:b/>
                <w:bCs/>
                <w:color w:val="FFFFFF"/>
              </w:rPr>
            </w:pPr>
            <w:r w:rsidRPr="00AB070B">
              <w:rPr>
                <w:rFonts w:ascii="Calibri" w:hAnsi="Calibri" w:cs="Calibri"/>
                <w:b/>
                <w:bCs/>
                <w:color w:val="FFFFFF"/>
              </w:rPr>
              <w:t>#</w:t>
            </w:r>
          </w:p>
        </w:tc>
        <w:tc>
          <w:tcPr>
            <w:tcW w:w="6955"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5C0D49D9" w14:textId="77777777" w:rsidR="00B32E90" w:rsidRPr="00AB070B" w:rsidRDefault="00B32E90" w:rsidP="00B32E90">
            <w:pPr>
              <w:jc w:val="center"/>
              <w:rPr>
                <w:rFonts w:ascii="Calibri" w:hAnsi="Calibri" w:cs="Calibri"/>
                <w:b/>
                <w:bCs/>
                <w:color w:val="FFFFFF"/>
              </w:rPr>
            </w:pPr>
            <w:r w:rsidRPr="00AB070B">
              <w:rPr>
                <w:rFonts w:ascii="Calibri" w:hAnsi="Calibri" w:cs="Calibri"/>
                <w:b/>
                <w:bCs/>
                <w:color w:val="FFFFFF"/>
              </w:rPr>
              <w:t>Product Description</w:t>
            </w:r>
          </w:p>
        </w:tc>
        <w:tc>
          <w:tcPr>
            <w:tcW w:w="1574"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4D6E972" w14:textId="77777777" w:rsidR="00B32E90" w:rsidRPr="00AB070B" w:rsidRDefault="00B32E90" w:rsidP="00B32E90">
            <w:pPr>
              <w:jc w:val="center"/>
              <w:rPr>
                <w:rFonts w:ascii="Calibri" w:hAnsi="Calibri" w:cs="Calibri"/>
                <w:b/>
                <w:bCs/>
                <w:color w:val="FFFFFF"/>
              </w:rPr>
            </w:pPr>
            <w:r w:rsidRPr="00AB070B">
              <w:rPr>
                <w:rFonts w:ascii="Calibri" w:hAnsi="Calibri" w:cs="Calibri"/>
                <w:b/>
                <w:bCs/>
                <w:color w:val="FFFFFF"/>
              </w:rPr>
              <w:t>License metric</w:t>
            </w:r>
          </w:p>
        </w:tc>
        <w:tc>
          <w:tcPr>
            <w:tcW w:w="509" w:type="dxa"/>
            <w:gridSpan w:val="2"/>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43C66533" w14:textId="77777777" w:rsidR="00B32E90" w:rsidRPr="00AB070B" w:rsidRDefault="00B32E90" w:rsidP="00B32E90">
            <w:pPr>
              <w:jc w:val="center"/>
              <w:rPr>
                <w:rFonts w:ascii="Calibri" w:hAnsi="Calibri" w:cs="Calibri"/>
                <w:b/>
                <w:bCs/>
                <w:color w:val="FFFFFF"/>
              </w:rPr>
            </w:pPr>
            <w:r w:rsidRPr="00AB070B">
              <w:rPr>
                <w:rFonts w:ascii="Calibri" w:hAnsi="Calibri" w:cs="Calibri"/>
                <w:b/>
                <w:bCs/>
                <w:color w:val="FFFFFF"/>
              </w:rPr>
              <w:t>Qty</w:t>
            </w:r>
          </w:p>
        </w:tc>
      </w:tr>
      <w:tr w:rsidR="00B32E90" w:rsidRPr="00AB070B" w14:paraId="058CD178" w14:textId="77777777" w:rsidTr="00647718">
        <w:trPr>
          <w:trHeight w:val="503"/>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2D94" w14:textId="77777777" w:rsidR="00B32E90" w:rsidRPr="00AB070B" w:rsidRDefault="00B32E90" w:rsidP="00B32E90">
            <w:pPr>
              <w:rPr>
                <w:rFonts w:ascii="Calibri" w:hAnsi="Calibri" w:cs="Calibri"/>
                <w:color w:val="000000"/>
              </w:rPr>
            </w:pPr>
            <w:r w:rsidRPr="00AB070B">
              <w:rPr>
                <w:rFonts w:ascii="Calibri" w:hAnsi="Calibri" w:cs="Calibri"/>
                <w:color w:val="000000"/>
              </w:rPr>
              <w:t>1</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F2988" w14:textId="77777777" w:rsidR="00B32E90" w:rsidRPr="00AB070B" w:rsidRDefault="00B32E90" w:rsidP="00B32E90">
            <w:pPr>
              <w:rPr>
                <w:rFonts w:ascii="Calibri" w:hAnsi="Calibri" w:cs="Calibri"/>
                <w:color w:val="000000"/>
              </w:rPr>
            </w:pPr>
            <w:r w:rsidRPr="00AB070B">
              <w:rPr>
                <w:rFonts w:ascii="Calibri" w:hAnsi="Calibri" w:cs="Calibri"/>
                <w:color w:val="000000"/>
              </w:rPr>
              <w:t>Data Quality Identity Match Option (IMO) 4-7 per CPU-cores Multi-core Multi-OS Production ELA Mission Critical VPA 2 Maintenance Part Number: 0000008319-0053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92B09"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4D003"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45A948A8" w14:textId="77777777" w:rsidTr="008022D6">
        <w:trPr>
          <w:trHeight w:val="50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64C9BEC"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67078" w14:textId="77777777" w:rsidR="00B32E90" w:rsidRPr="00AB070B" w:rsidRDefault="00B32E90" w:rsidP="00B32E90">
            <w:pPr>
              <w:rPr>
                <w:rFonts w:ascii="Calibri" w:hAnsi="Calibri" w:cs="Calibri"/>
                <w:color w:val="000000"/>
              </w:rPr>
            </w:pPr>
            <w:r w:rsidRPr="00AB070B">
              <w:rPr>
                <w:rFonts w:ascii="Calibri" w:hAnsi="Calibri" w:cs="Calibri"/>
                <w:color w:val="000000"/>
              </w:rPr>
              <w:t>Data Quality Identity Match Option (IMO) 4-7 per CPU-cores Multi-core Multi-OS Production ELA Mission Critical VPA 2 Maintenance Part Number: 0000008319-0053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58D3A"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B78C"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3AC56042" w14:textId="77777777" w:rsidTr="00647718">
        <w:trPr>
          <w:trHeight w:val="503"/>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523DC" w14:textId="77777777" w:rsidR="00B32E90" w:rsidRPr="00AB070B" w:rsidRDefault="00B32E90" w:rsidP="00B32E90">
            <w:pPr>
              <w:rPr>
                <w:rFonts w:ascii="Calibri" w:hAnsi="Calibri" w:cs="Calibri"/>
                <w:color w:val="000000"/>
              </w:rPr>
            </w:pPr>
            <w:r w:rsidRPr="00AB070B">
              <w:rPr>
                <w:rFonts w:ascii="Calibri" w:hAnsi="Calibri" w:cs="Calibri"/>
                <w:color w:val="000000"/>
              </w:rPr>
              <w:t>3</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D65B1" w14:textId="77777777" w:rsidR="00B32E90" w:rsidRPr="00AB070B" w:rsidRDefault="00B32E90" w:rsidP="00B32E90">
            <w:pPr>
              <w:rPr>
                <w:rFonts w:ascii="Calibri" w:hAnsi="Calibri" w:cs="Calibri"/>
                <w:color w:val="000000"/>
              </w:rPr>
            </w:pPr>
            <w:r w:rsidRPr="00AB070B">
              <w:rPr>
                <w:rFonts w:ascii="Calibri" w:hAnsi="Calibri" w:cs="Calibri"/>
                <w:color w:val="000000"/>
              </w:rPr>
              <w:t>Data Quality Identity Match Option (IMO) 4-7 per CPU-cores Multi-core Multi-OS Production ELA Mission Critical VPA 2 Maintenance Part Number: 0000008319-0053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32F09"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0504C"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7E52B5FC" w14:textId="77777777" w:rsidTr="008022D6">
        <w:trPr>
          <w:trHeight w:val="50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0A85FD" w14:textId="77777777" w:rsidR="00B32E90" w:rsidRPr="00AB070B" w:rsidRDefault="00B32E90" w:rsidP="00B32E90">
            <w:pPr>
              <w:rPr>
                <w:rFonts w:ascii="Calibri" w:hAnsi="Calibri" w:cs="Calibri"/>
                <w:color w:val="000000"/>
              </w:rPr>
            </w:pPr>
            <w:r w:rsidRPr="00AB070B">
              <w:rPr>
                <w:rFonts w:ascii="Calibri" w:hAnsi="Calibri" w:cs="Calibri"/>
                <w:color w:val="000000"/>
              </w:rPr>
              <w:t>4</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315B9" w14:textId="77777777" w:rsidR="00B32E90" w:rsidRPr="00AB070B" w:rsidRDefault="00B32E90" w:rsidP="00B32E90">
            <w:pPr>
              <w:rPr>
                <w:rFonts w:ascii="Calibri" w:hAnsi="Calibri" w:cs="Calibri"/>
                <w:color w:val="000000"/>
              </w:rPr>
            </w:pPr>
            <w:r w:rsidRPr="00AB070B">
              <w:rPr>
                <w:rFonts w:ascii="Calibri" w:hAnsi="Calibri" w:cs="Calibri"/>
                <w:color w:val="000000"/>
              </w:rPr>
              <w:t>Data Quality Identity Match Option (IMO) 4-7 per CPU-cores Multi-core Multi-OS Production ELA Mission Critical VPA 2 Maintenance Part Number: 0000008319-0053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539BE"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4F834"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60B47C8B" w14:textId="77777777" w:rsidTr="00647718">
        <w:trPr>
          <w:trHeight w:val="503"/>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6F3F" w14:textId="77777777" w:rsidR="00B32E90" w:rsidRPr="00AB070B" w:rsidRDefault="00B32E90" w:rsidP="00B32E90">
            <w:pPr>
              <w:rPr>
                <w:rFonts w:ascii="Calibri" w:hAnsi="Calibri" w:cs="Calibri"/>
                <w:color w:val="000000"/>
              </w:rPr>
            </w:pPr>
            <w:r w:rsidRPr="00AB070B">
              <w:rPr>
                <w:rFonts w:ascii="Calibri" w:hAnsi="Calibri" w:cs="Calibri"/>
                <w:color w:val="000000"/>
              </w:rPr>
              <w:t>5</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4908A" w14:textId="77777777" w:rsidR="00B32E90" w:rsidRPr="00AB070B" w:rsidRDefault="00B32E90" w:rsidP="00B32E90">
            <w:pPr>
              <w:rPr>
                <w:rFonts w:ascii="Calibri" w:hAnsi="Calibri" w:cs="Calibri"/>
                <w:color w:val="000000"/>
              </w:rPr>
            </w:pPr>
            <w:r w:rsidRPr="00AB070B">
              <w:rPr>
                <w:rFonts w:ascii="Calibri" w:hAnsi="Calibri" w:cs="Calibri"/>
                <w:color w:val="000000"/>
              </w:rPr>
              <w:t>Data Validation Option (1-3) per CPU-cores Multi-core Multi-OS Production ELA Mission Critical VPA 2 Maintenance Part Number: 0000007886-0053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9D102"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3E928"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29B2E9FC" w14:textId="77777777" w:rsidTr="008022D6">
        <w:trPr>
          <w:trHeight w:val="50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71AD89C" w14:textId="77777777" w:rsidR="00B32E90" w:rsidRPr="00AB070B" w:rsidRDefault="00B32E90" w:rsidP="00B32E90">
            <w:pPr>
              <w:rPr>
                <w:rFonts w:ascii="Calibri" w:hAnsi="Calibri" w:cs="Calibri"/>
                <w:color w:val="000000"/>
              </w:rPr>
            </w:pPr>
            <w:r w:rsidRPr="00AB070B">
              <w:rPr>
                <w:rFonts w:ascii="Calibri" w:hAnsi="Calibri" w:cs="Calibri"/>
                <w:color w:val="000000"/>
              </w:rPr>
              <w:t>6</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492AB" w14:textId="77777777" w:rsidR="00B32E90" w:rsidRPr="00AB070B" w:rsidRDefault="00B32E90" w:rsidP="00B32E90">
            <w:pPr>
              <w:rPr>
                <w:rFonts w:ascii="Calibri" w:hAnsi="Calibri" w:cs="Calibri"/>
                <w:color w:val="000000"/>
              </w:rPr>
            </w:pPr>
            <w:r w:rsidRPr="00AB070B">
              <w:rPr>
                <w:rFonts w:ascii="Calibri" w:hAnsi="Calibri" w:cs="Calibri"/>
                <w:color w:val="000000"/>
              </w:rPr>
              <w:t>Data Validation Option (1-3) per CPU-cores Multi-core Multi-OS Production ELA Mission Critical VPA 2 Maintenance Part Number: 0000007886-0053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B7439"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A133"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03DF10BD" w14:textId="77777777" w:rsidTr="00647718">
        <w:trPr>
          <w:trHeight w:val="503"/>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34D3" w14:textId="77777777" w:rsidR="00B32E90" w:rsidRPr="00AB070B" w:rsidRDefault="00B32E90" w:rsidP="00B32E90">
            <w:pPr>
              <w:rPr>
                <w:rFonts w:ascii="Calibri" w:hAnsi="Calibri" w:cs="Calibri"/>
                <w:color w:val="000000"/>
              </w:rPr>
            </w:pPr>
            <w:r w:rsidRPr="00AB070B">
              <w:rPr>
                <w:rFonts w:ascii="Calibri" w:hAnsi="Calibri" w:cs="Calibri"/>
                <w:color w:val="000000"/>
              </w:rPr>
              <w:t>7</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590C" w14:textId="77777777" w:rsidR="00B32E90" w:rsidRPr="00AB070B" w:rsidRDefault="00B32E90" w:rsidP="00B32E90">
            <w:pPr>
              <w:rPr>
                <w:rFonts w:ascii="Calibri" w:hAnsi="Calibri" w:cs="Calibri"/>
                <w:color w:val="000000"/>
              </w:rPr>
            </w:pPr>
            <w:r w:rsidRPr="00AB070B">
              <w:rPr>
                <w:rFonts w:ascii="Calibri" w:hAnsi="Calibri" w:cs="Calibri"/>
                <w:color w:val="000000"/>
              </w:rPr>
              <w:t>Informatica Data Quality SE (1-3) per CPU-cores Multi-core Multi-OS Production ELA Mission Critical VPA 2 Maintenance Part Number: 0000008173-0053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EE566"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32AD6"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46EDF4F7" w14:textId="77777777" w:rsidTr="008022D6">
        <w:trPr>
          <w:trHeight w:val="50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F91D098" w14:textId="77777777" w:rsidR="00B32E90" w:rsidRPr="00AB070B" w:rsidRDefault="00B32E90" w:rsidP="00B32E90">
            <w:pPr>
              <w:rPr>
                <w:rFonts w:ascii="Calibri" w:hAnsi="Calibri" w:cs="Calibri"/>
                <w:color w:val="000000"/>
              </w:rPr>
            </w:pPr>
            <w:r w:rsidRPr="00AB070B">
              <w:rPr>
                <w:rFonts w:ascii="Calibri" w:hAnsi="Calibri" w:cs="Calibri"/>
                <w:color w:val="000000"/>
              </w:rPr>
              <w:t>8</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17F5" w14:textId="77777777" w:rsidR="00B32E90" w:rsidRPr="00AB070B" w:rsidRDefault="00B32E90" w:rsidP="00B32E90">
            <w:pPr>
              <w:rPr>
                <w:rFonts w:ascii="Calibri" w:hAnsi="Calibri" w:cs="Calibri"/>
                <w:color w:val="000000"/>
              </w:rPr>
            </w:pPr>
            <w:r w:rsidRPr="00AB070B">
              <w:rPr>
                <w:rFonts w:ascii="Calibri" w:hAnsi="Calibri" w:cs="Calibri"/>
                <w:color w:val="000000"/>
              </w:rPr>
              <w:t>Informatica Data Quality SE (1-3) per CPU-cores Multi-core Multi-OS Production ELA Mission Critical VPA 2 Maintenance Part Number: 0000008173-0053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FE972"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9348"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6AB090A8" w14:textId="77777777" w:rsidTr="008022D6">
        <w:trPr>
          <w:trHeight w:val="503"/>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B9055" w14:textId="77777777" w:rsidR="00B32E90" w:rsidRPr="00AB070B" w:rsidRDefault="00B32E90" w:rsidP="00B32E90">
            <w:pPr>
              <w:rPr>
                <w:rFonts w:ascii="Calibri" w:hAnsi="Calibri" w:cs="Calibri"/>
                <w:color w:val="000000"/>
              </w:rPr>
            </w:pPr>
            <w:r w:rsidRPr="00AB070B">
              <w:rPr>
                <w:rFonts w:ascii="Calibri" w:hAnsi="Calibri" w:cs="Calibri"/>
                <w:color w:val="000000"/>
              </w:rPr>
              <w:t>9</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D63C" w14:textId="77777777" w:rsidR="00B32E90" w:rsidRPr="00AB070B" w:rsidRDefault="00B32E90" w:rsidP="00B32E90">
            <w:pPr>
              <w:rPr>
                <w:rFonts w:ascii="Calibri" w:hAnsi="Calibri" w:cs="Calibri"/>
                <w:color w:val="000000"/>
              </w:rPr>
            </w:pPr>
            <w:r w:rsidRPr="00AB070B">
              <w:rPr>
                <w:rFonts w:ascii="Calibri" w:hAnsi="Calibri" w:cs="Calibri"/>
                <w:color w:val="000000"/>
              </w:rPr>
              <w:t>Informatica Data Quality SE (4-7) per CPU-cores Multi-core Multi-OS Development ELA Mission Critical VPA 2 Maintenance Part Number: 0000008199-0053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F38EF7"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08B65" w14:textId="77777777" w:rsidR="00B32E90" w:rsidRPr="00AB070B" w:rsidRDefault="00B32E90" w:rsidP="00B32E90">
            <w:pPr>
              <w:rPr>
                <w:rFonts w:ascii="Calibri" w:hAnsi="Calibri" w:cs="Calibri"/>
                <w:color w:val="000000"/>
              </w:rPr>
            </w:pPr>
            <w:r w:rsidRPr="00AB070B">
              <w:rPr>
                <w:rFonts w:ascii="Calibri" w:hAnsi="Calibri" w:cs="Calibri"/>
                <w:color w:val="000000"/>
              </w:rPr>
              <w:t>4</w:t>
            </w:r>
          </w:p>
        </w:tc>
      </w:tr>
      <w:tr w:rsidR="00B32E90" w:rsidRPr="00AB070B" w14:paraId="032CBCE6" w14:textId="77777777" w:rsidTr="008022D6">
        <w:trPr>
          <w:trHeight w:val="50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AA7DB0" w14:textId="77777777" w:rsidR="00B32E90" w:rsidRPr="00AB070B" w:rsidRDefault="00B32E90" w:rsidP="00B32E90">
            <w:pPr>
              <w:rPr>
                <w:rFonts w:ascii="Calibri" w:hAnsi="Calibri" w:cs="Calibri"/>
                <w:color w:val="000000"/>
              </w:rPr>
            </w:pPr>
            <w:r w:rsidRPr="00AB070B">
              <w:rPr>
                <w:rFonts w:ascii="Calibri" w:hAnsi="Calibri" w:cs="Calibri"/>
                <w:color w:val="000000"/>
              </w:rPr>
              <w:t>10</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477B2" w14:textId="77777777" w:rsidR="00B32E90" w:rsidRPr="00AB070B" w:rsidRDefault="00B32E90" w:rsidP="00B32E90">
            <w:pPr>
              <w:rPr>
                <w:rFonts w:ascii="Calibri" w:hAnsi="Calibri" w:cs="Calibri"/>
                <w:color w:val="000000"/>
              </w:rPr>
            </w:pPr>
            <w:r w:rsidRPr="00AB070B">
              <w:rPr>
                <w:rFonts w:ascii="Calibri" w:hAnsi="Calibri" w:cs="Calibri"/>
                <w:color w:val="000000"/>
              </w:rPr>
              <w:t>Informatica Data Services (1-3) per CPU-cores Multi-core Multi-OS Production ELA Mission Critical VPA 2 Maintenance Part Number: 0000010593-0053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0A855"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66EFE"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3A68359D" w14:textId="77777777" w:rsidTr="008022D6">
        <w:trPr>
          <w:trHeight w:val="503"/>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86FD" w14:textId="77777777" w:rsidR="00B32E90" w:rsidRPr="00AB070B" w:rsidRDefault="00B32E90" w:rsidP="00B32E90">
            <w:pPr>
              <w:rPr>
                <w:rFonts w:ascii="Calibri" w:hAnsi="Calibri" w:cs="Calibri"/>
                <w:color w:val="000000"/>
              </w:rPr>
            </w:pPr>
            <w:r w:rsidRPr="00AB070B">
              <w:rPr>
                <w:rFonts w:ascii="Calibri" w:hAnsi="Calibri" w:cs="Calibri"/>
                <w:color w:val="000000"/>
              </w:rPr>
              <w:t>11</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28F88" w14:textId="77777777" w:rsidR="00B32E90" w:rsidRPr="00AB070B" w:rsidRDefault="00B32E90" w:rsidP="00B32E90">
            <w:pPr>
              <w:rPr>
                <w:rFonts w:ascii="Calibri" w:hAnsi="Calibri" w:cs="Calibri"/>
                <w:color w:val="000000"/>
              </w:rPr>
            </w:pPr>
            <w:r w:rsidRPr="00AB070B">
              <w:rPr>
                <w:rFonts w:ascii="Calibri" w:hAnsi="Calibri" w:cs="Calibri"/>
                <w:color w:val="000000"/>
              </w:rPr>
              <w:t>Informatica Data Services (1-3) per CPU-cores Multi-core Multi-OS Production ELA Mission Critical VPA 2 Maintenance Part Number: 0000010593-0053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92A0C"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EFFCE"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1D910AB8" w14:textId="77777777" w:rsidTr="008022D6">
        <w:trPr>
          <w:trHeight w:val="50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DD8F38" w14:textId="77777777" w:rsidR="00B32E90" w:rsidRPr="00AB070B" w:rsidRDefault="00B32E90" w:rsidP="00B32E90">
            <w:pPr>
              <w:rPr>
                <w:rFonts w:ascii="Calibri" w:hAnsi="Calibri" w:cs="Calibri"/>
                <w:color w:val="000000"/>
              </w:rPr>
            </w:pPr>
            <w:r w:rsidRPr="00AB070B">
              <w:rPr>
                <w:rFonts w:ascii="Calibri" w:hAnsi="Calibri" w:cs="Calibri"/>
                <w:color w:val="000000"/>
              </w:rPr>
              <w:lastRenderedPageBreak/>
              <w:t>12</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C2BB7" w14:textId="77777777" w:rsidR="00B32E90" w:rsidRPr="00AB070B" w:rsidRDefault="00B32E90" w:rsidP="00B32E90">
            <w:pPr>
              <w:rPr>
                <w:rFonts w:ascii="Calibri" w:hAnsi="Calibri" w:cs="Calibri"/>
                <w:color w:val="000000"/>
              </w:rPr>
            </w:pPr>
            <w:r w:rsidRPr="00AB070B">
              <w:rPr>
                <w:rFonts w:ascii="Calibri" w:hAnsi="Calibri" w:cs="Calibri"/>
                <w:color w:val="000000"/>
              </w:rPr>
              <w:t>Informatica Data Services (4-7) per CPU-cores Multi-core Multi-OS Development Lab ELA Mission Critical VPA 2 Maintenance Part Number: 0000010602-0053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B5D330"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ABC3" w14:textId="77777777" w:rsidR="00B32E90" w:rsidRPr="00AB070B" w:rsidRDefault="00B32E90" w:rsidP="00B32E90">
            <w:pPr>
              <w:rPr>
                <w:rFonts w:ascii="Calibri" w:hAnsi="Calibri" w:cs="Calibri"/>
                <w:color w:val="000000"/>
              </w:rPr>
            </w:pPr>
            <w:r w:rsidRPr="00AB070B">
              <w:rPr>
                <w:rFonts w:ascii="Calibri" w:hAnsi="Calibri" w:cs="Calibri"/>
                <w:color w:val="000000"/>
              </w:rPr>
              <w:t>4</w:t>
            </w:r>
          </w:p>
        </w:tc>
      </w:tr>
      <w:tr w:rsidR="00B32E90" w:rsidRPr="00AB070B" w14:paraId="3FCED3BE" w14:textId="77777777" w:rsidTr="00647718">
        <w:trPr>
          <w:trHeight w:val="503"/>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F521" w14:textId="77777777" w:rsidR="00B32E90" w:rsidRPr="00AB070B" w:rsidRDefault="00B32E90" w:rsidP="00B32E90">
            <w:pPr>
              <w:rPr>
                <w:rFonts w:ascii="Calibri" w:hAnsi="Calibri" w:cs="Calibri"/>
                <w:color w:val="000000"/>
              </w:rPr>
            </w:pPr>
            <w:r w:rsidRPr="00AB070B">
              <w:rPr>
                <w:rFonts w:ascii="Calibri" w:hAnsi="Calibri" w:cs="Calibri"/>
                <w:color w:val="000000"/>
              </w:rPr>
              <w:t>13</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CED59" w14:textId="77777777" w:rsidR="00B32E90" w:rsidRPr="00AB070B" w:rsidRDefault="00B32E90" w:rsidP="00B32E90">
            <w:pPr>
              <w:rPr>
                <w:rFonts w:ascii="Calibri" w:hAnsi="Calibri" w:cs="Calibri"/>
                <w:color w:val="000000"/>
              </w:rPr>
            </w:pPr>
            <w:r w:rsidRPr="00AB070B">
              <w:rPr>
                <w:rFonts w:ascii="Calibri" w:hAnsi="Calibri" w:cs="Calibri"/>
                <w:color w:val="000000"/>
              </w:rPr>
              <w:t>PowerCenter AE (1-3) per CPU-cores Multi-core Multi-OS Production ELA Mission Critical VPA 2 Maintenance Part Number: 0000007821-0053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A3A8F"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567E1"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105C0A03" w14:textId="77777777" w:rsidTr="008022D6">
        <w:trPr>
          <w:trHeight w:val="50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C9DF1EB" w14:textId="77777777" w:rsidR="00B32E90" w:rsidRPr="00AB070B" w:rsidRDefault="00B32E90" w:rsidP="00B32E90">
            <w:pPr>
              <w:rPr>
                <w:rFonts w:ascii="Calibri" w:hAnsi="Calibri" w:cs="Calibri"/>
                <w:color w:val="000000"/>
              </w:rPr>
            </w:pPr>
            <w:r w:rsidRPr="00AB070B">
              <w:rPr>
                <w:rFonts w:ascii="Calibri" w:hAnsi="Calibri" w:cs="Calibri"/>
                <w:color w:val="000000"/>
              </w:rPr>
              <w:t>14</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6B2AA" w14:textId="77777777" w:rsidR="00B32E90" w:rsidRPr="00AB070B" w:rsidRDefault="00B32E90" w:rsidP="00B32E90">
            <w:pPr>
              <w:rPr>
                <w:rFonts w:ascii="Calibri" w:hAnsi="Calibri" w:cs="Calibri"/>
                <w:color w:val="000000"/>
              </w:rPr>
            </w:pPr>
            <w:r w:rsidRPr="00AB070B">
              <w:rPr>
                <w:rFonts w:ascii="Calibri" w:hAnsi="Calibri" w:cs="Calibri"/>
                <w:color w:val="000000"/>
              </w:rPr>
              <w:t>PowerCenter AE (1-3) per CPU-cores Multi-core Multi-OS Production ELA Mission Critical VPA 2 Maintenance Part Number: 0000007821-0053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110BFB"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58F6D"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51D8E331" w14:textId="77777777" w:rsidTr="00647718">
        <w:trPr>
          <w:trHeight w:val="503"/>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DE85" w14:textId="77777777" w:rsidR="00B32E90" w:rsidRPr="00AB070B" w:rsidRDefault="00B32E90" w:rsidP="00B32E90">
            <w:pPr>
              <w:rPr>
                <w:rFonts w:ascii="Calibri" w:hAnsi="Calibri" w:cs="Calibri"/>
                <w:color w:val="000000"/>
              </w:rPr>
            </w:pPr>
            <w:r w:rsidRPr="00AB070B">
              <w:rPr>
                <w:rFonts w:ascii="Calibri" w:hAnsi="Calibri" w:cs="Calibri"/>
                <w:color w:val="000000"/>
              </w:rPr>
              <w:t>15</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6E75"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PowerCenter AE (4-7) per CPU-cores Multi-core Multi-OS Development ELA Mission Critical VPA 2 Maintenance Part Number: 0000007830-0053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345B0"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539D8" w14:textId="77777777" w:rsidR="00B32E90" w:rsidRPr="00AB070B" w:rsidRDefault="00B32E90" w:rsidP="00B32E90">
            <w:pPr>
              <w:rPr>
                <w:rFonts w:ascii="Calibri" w:hAnsi="Calibri" w:cs="Calibri"/>
                <w:color w:val="000000"/>
              </w:rPr>
            </w:pPr>
            <w:r w:rsidRPr="00AB070B">
              <w:rPr>
                <w:rFonts w:ascii="Calibri" w:hAnsi="Calibri" w:cs="Calibri"/>
                <w:color w:val="000000"/>
              </w:rPr>
              <w:t>4</w:t>
            </w:r>
          </w:p>
        </w:tc>
      </w:tr>
      <w:tr w:rsidR="00B32E90" w:rsidRPr="00AB070B" w14:paraId="1E3A62C6" w14:textId="77777777" w:rsidTr="008022D6">
        <w:trPr>
          <w:trHeight w:val="50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90B2D5" w14:textId="77777777" w:rsidR="00B32E90" w:rsidRPr="00AB070B" w:rsidRDefault="00B32E90" w:rsidP="00B32E90">
            <w:pPr>
              <w:rPr>
                <w:rFonts w:ascii="Calibri" w:hAnsi="Calibri" w:cs="Calibri"/>
                <w:color w:val="000000"/>
              </w:rPr>
            </w:pPr>
            <w:r w:rsidRPr="00AB070B">
              <w:rPr>
                <w:rFonts w:ascii="Calibri" w:hAnsi="Calibri" w:cs="Calibri"/>
                <w:color w:val="000000"/>
              </w:rPr>
              <w:t>16</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5BAA"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 xml:space="preserve">PowerCenter DQ Developer Option (1-3) per CPU Cores Multi-core Multi-OS Production ELA Mission Critical VPA 2 Maintenance Part Number: 0000011582-0053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E4AC4"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4260"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125384C8" w14:textId="77777777" w:rsidTr="00647718">
        <w:trPr>
          <w:trHeight w:val="503"/>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C102F" w14:textId="77777777" w:rsidR="00B32E90" w:rsidRPr="00AB070B" w:rsidRDefault="00B32E90" w:rsidP="00B32E90">
            <w:pPr>
              <w:rPr>
                <w:rFonts w:ascii="Calibri" w:hAnsi="Calibri" w:cs="Calibri"/>
                <w:color w:val="000000"/>
              </w:rPr>
            </w:pPr>
            <w:r w:rsidRPr="00AB070B">
              <w:rPr>
                <w:rFonts w:ascii="Calibri" w:hAnsi="Calibri" w:cs="Calibri"/>
                <w:color w:val="000000"/>
              </w:rPr>
              <w:t>17</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B523"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PowerCenter DQ Developer Option (1-3) per CPU Cores Multi-core Multi-OS Production ELA Mission Critical VPA 2 Maintenance Part Number: 0000011582-0053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2E64B" w14:textId="77777777" w:rsidR="00B32E90" w:rsidRPr="00AB070B" w:rsidRDefault="00B32E90" w:rsidP="00B32E90">
            <w:pPr>
              <w:rPr>
                <w:rFonts w:ascii="Calibri" w:hAnsi="Calibri" w:cs="Calibri"/>
                <w:color w:val="000000"/>
              </w:rPr>
            </w:pPr>
            <w:r w:rsidRPr="00AB070B">
              <w:rPr>
                <w:rFonts w:ascii="Calibri" w:hAnsi="Calibri" w:cs="Calibri"/>
                <w:color w:val="000000"/>
              </w:rPr>
              <w:t>CPU Cores</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99846" w14:textId="77777777" w:rsidR="00B32E90" w:rsidRPr="00AB070B" w:rsidRDefault="00B32E90" w:rsidP="00B32E90">
            <w:pPr>
              <w:rPr>
                <w:rFonts w:ascii="Calibri" w:hAnsi="Calibri" w:cs="Calibri"/>
                <w:color w:val="000000"/>
              </w:rPr>
            </w:pPr>
            <w:r w:rsidRPr="00AB070B">
              <w:rPr>
                <w:rFonts w:ascii="Calibri" w:hAnsi="Calibri" w:cs="Calibri"/>
                <w:color w:val="000000"/>
              </w:rPr>
              <w:t>2</w:t>
            </w:r>
          </w:p>
        </w:tc>
      </w:tr>
      <w:tr w:rsidR="00B32E90" w:rsidRPr="00AB070B" w14:paraId="7FE7AD0E" w14:textId="77777777" w:rsidTr="008022D6">
        <w:trPr>
          <w:trHeight w:val="50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919ADD8" w14:textId="77777777" w:rsidR="00B32E90" w:rsidRPr="00AB070B" w:rsidRDefault="00B32E90" w:rsidP="00B32E90">
            <w:pPr>
              <w:rPr>
                <w:rFonts w:ascii="Calibri" w:hAnsi="Calibri" w:cs="Calibri"/>
                <w:color w:val="000000"/>
              </w:rPr>
            </w:pPr>
            <w:r w:rsidRPr="00AB070B">
              <w:rPr>
                <w:rFonts w:ascii="Calibri" w:hAnsi="Calibri" w:cs="Calibri"/>
                <w:color w:val="000000"/>
              </w:rPr>
              <w:t>18</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125B"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PowerExchange for Sybase data type (per Environment) Production ELA Mission Critical VPA 2 Maintenance Part Number: 0000008458-0053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E0138F" w14:textId="77777777" w:rsidR="00B32E90" w:rsidRPr="00AB070B" w:rsidRDefault="00B32E90" w:rsidP="00B32E90">
            <w:pPr>
              <w:rPr>
                <w:rFonts w:ascii="Calibri" w:hAnsi="Calibri" w:cs="Calibri"/>
                <w:color w:val="000000"/>
              </w:rPr>
            </w:pPr>
            <w:r w:rsidRPr="00AB070B">
              <w:rPr>
                <w:rFonts w:ascii="Calibri" w:hAnsi="Calibri" w:cs="Calibri"/>
                <w:color w:val="000000"/>
              </w:rPr>
              <w:t>Environment</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B4160" w14:textId="77777777" w:rsidR="00B32E90" w:rsidRPr="00AB070B" w:rsidRDefault="00B32E90" w:rsidP="00B32E90">
            <w:pPr>
              <w:rPr>
                <w:rFonts w:ascii="Calibri" w:hAnsi="Calibri" w:cs="Calibri"/>
                <w:color w:val="000000"/>
              </w:rPr>
            </w:pPr>
            <w:r w:rsidRPr="00AB070B">
              <w:rPr>
                <w:rFonts w:ascii="Calibri" w:hAnsi="Calibri" w:cs="Calibri"/>
                <w:color w:val="000000"/>
              </w:rPr>
              <w:t>1</w:t>
            </w:r>
          </w:p>
        </w:tc>
      </w:tr>
    </w:tbl>
    <w:p w14:paraId="63F7537F" w14:textId="77777777" w:rsidR="00B32E90" w:rsidRPr="00B32E90" w:rsidRDefault="00B32E90" w:rsidP="00C41DEA">
      <w:pPr>
        <w:pStyle w:val="Corpotesto"/>
        <w:rPr>
          <w:rFonts w:eastAsia="TrebuchetMS"/>
          <w:i w:val="0"/>
        </w:rPr>
      </w:pPr>
    </w:p>
    <w:p w14:paraId="1BF6E032" w14:textId="77777777" w:rsidR="00262EDD" w:rsidRDefault="00262EDD" w:rsidP="00C41DEA">
      <w:pPr>
        <w:pStyle w:val="Corpotesto"/>
        <w:rPr>
          <w:rFonts w:eastAsia="TrebuchetMS"/>
        </w:rPr>
      </w:pPr>
    </w:p>
    <w:p w14:paraId="6903AD96" w14:textId="77777777" w:rsidR="00262EDD" w:rsidRPr="00C41DEA" w:rsidRDefault="00262EDD" w:rsidP="00C41DEA">
      <w:pPr>
        <w:pStyle w:val="Corpotesto"/>
        <w:rPr>
          <w:rFonts w:asciiTheme="minorHAnsi" w:eastAsia="TrebuchetMS" w:hAnsiTheme="minorHAnsi"/>
          <w:b/>
          <w:i w:val="0"/>
          <w:sz w:val="20"/>
        </w:rPr>
      </w:pPr>
      <w:r w:rsidRPr="00C41DEA">
        <w:rPr>
          <w:rFonts w:asciiTheme="minorHAnsi" w:eastAsia="TrebuchetMS" w:hAnsiTheme="minorHAnsi"/>
          <w:b/>
          <w:i w:val="0"/>
          <w:sz w:val="20"/>
        </w:rPr>
        <w:t>Dipartimento dell’Amministrazione Generale</w:t>
      </w:r>
    </w:p>
    <w:p w14:paraId="4D274203" w14:textId="77777777" w:rsidR="00262EDD" w:rsidRPr="00392DF1" w:rsidRDefault="00262EDD" w:rsidP="00C41DEA">
      <w:pPr>
        <w:pStyle w:val="Corpotesto"/>
        <w:rPr>
          <w:rFonts w:eastAsia="TrebuchetMS"/>
        </w:rPr>
      </w:pPr>
    </w:p>
    <w:tbl>
      <w:tblPr>
        <w:tblW w:w="9573" w:type="dxa"/>
        <w:jc w:val="center"/>
        <w:tblCellMar>
          <w:left w:w="70" w:type="dxa"/>
          <w:right w:w="70" w:type="dxa"/>
        </w:tblCellMar>
        <w:tblLook w:val="04A0" w:firstRow="1" w:lastRow="0" w:firstColumn="1" w:lastColumn="0" w:noHBand="0" w:noVBand="1"/>
      </w:tblPr>
      <w:tblGrid>
        <w:gridCol w:w="531"/>
        <w:gridCol w:w="7001"/>
        <w:gridCol w:w="1489"/>
        <w:gridCol w:w="552"/>
      </w:tblGrid>
      <w:tr w:rsidR="00B32E90" w:rsidRPr="00221991" w14:paraId="0CB5FA05" w14:textId="77777777" w:rsidTr="008022D6">
        <w:trPr>
          <w:cantSplit/>
          <w:trHeight w:val="314"/>
          <w:tblHeader/>
          <w:jc w:val="center"/>
        </w:trPr>
        <w:tc>
          <w:tcPr>
            <w:tcW w:w="531" w:type="dxa"/>
            <w:tcBorders>
              <w:top w:val="nil"/>
              <w:left w:val="single" w:sz="4" w:space="0" w:color="auto"/>
              <w:bottom w:val="single" w:sz="4" w:space="0" w:color="auto"/>
              <w:right w:val="single" w:sz="4" w:space="0" w:color="auto"/>
            </w:tcBorders>
            <w:shd w:val="clear" w:color="4472C4" w:fill="4472C4"/>
            <w:vAlign w:val="center"/>
            <w:hideMark/>
          </w:tcPr>
          <w:p w14:paraId="53114591" w14:textId="77777777" w:rsidR="00B32E90" w:rsidRPr="00221991" w:rsidRDefault="00B32E90" w:rsidP="008022D6">
            <w:pPr>
              <w:jc w:val="center"/>
              <w:rPr>
                <w:rFonts w:ascii="Calibri" w:hAnsi="Calibri" w:cs="Calibri"/>
                <w:b/>
                <w:bCs/>
                <w:color w:val="FFFFFF"/>
              </w:rPr>
            </w:pPr>
            <w:r w:rsidRPr="00221991">
              <w:rPr>
                <w:rFonts w:ascii="Calibri" w:hAnsi="Calibri" w:cs="Calibri"/>
                <w:b/>
                <w:bCs/>
                <w:color w:val="FFFFFF"/>
              </w:rPr>
              <w:t>#</w:t>
            </w:r>
          </w:p>
        </w:tc>
        <w:tc>
          <w:tcPr>
            <w:tcW w:w="7001" w:type="dxa"/>
            <w:tcBorders>
              <w:top w:val="single" w:sz="4" w:space="0" w:color="auto"/>
              <w:left w:val="nil"/>
              <w:bottom w:val="single" w:sz="4" w:space="0" w:color="auto"/>
              <w:right w:val="single" w:sz="4" w:space="0" w:color="auto"/>
            </w:tcBorders>
            <w:shd w:val="clear" w:color="4472C4" w:fill="4472C4"/>
            <w:vAlign w:val="center"/>
            <w:hideMark/>
          </w:tcPr>
          <w:p w14:paraId="58A6A690" w14:textId="77777777" w:rsidR="00B32E90" w:rsidRPr="00221991" w:rsidRDefault="00B32E90" w:rsidP="00B32E90">
            <w:pPr>
              <w:rPr>
                <w:rFonts w:ascii="Calibri" w:hAnsi="Calibri" w:cs="Calibri"/>
                <w:b/>
                <w:bCs/>
                <w:color w:val="FFFFFF"/>
              </w:rPr>
            </w:pPr>
            <w:r w:rsidRPr="00221991">
              <w:rPr>
                <w:rFonts w:ascii="Calibri" w:hAnsi="Calibri" w:cs="Calibri"/>
                <w:b/>
                <w:bCs/>
                <w:color w:val="FFFFFF"/>
              </w:rPr>
              <w:t>Product Description</w:t>
            </w:r>
          </w:p>
        </w:tc>
        <w:tc>
          <w:tcPr>
            <w:tcW w:w="1489" w:type="dxa"/>
            <w:tcBorders>
              <w:top w:val="single" w:sz="4" w:space="0" w:color="auto"/>
              <w:left w:val="nil"/>
              <w:bottom w:val="single" w:sz="4" w:space="0" w:color="auto"/>
              <w:right w:val="single" w:sz="4" w:space="0" w:color="auto"/>
            </w:tcBorders>
            <w:shd w:val="clear" w:color="4472C4" w:fill="4472C4"/>
            <w:noWrap/>
            <w:vAlign w:val="center"/>
            <w:hideMark/>
          </w:tcPr>
          <w:p w14:paraId="0C50C8D1" w14:textId="77777777" w:rsidR="00B32E90" w:rsidRPr="00221991" w:rsidRDefault="00B32E90" w:rsidP="00B32E90">
            <w:pPr>
              <w:rPr>
                <w:rFonts w:ascii="Calibri" w:hAnsi="Calibri" w:cs="Calibri"/>
                <w:b/>
                <w:bCs/>
                <w:color w:val="FFFFFF"/>
              </w:rPr>
            </w:pPr>
            <w:r w:rsidRPr="00221991">
              <w:rPr>
                <w:rFonts w:ascii="Calibri" w:hAnsi="Calibri" w:cs="Calibri"/>
                <w:b/>
                <w:bCs/>
                <w:color w:val="FFFFFF"/>
              </w:rPr>
              <w:t>License metric</w:t>
            </w:r>
          </w:p>
        </w:tc>
        <w:tc>
          <w:tcPr>
            <w:tcW w:w="552" w:type="dxa"/>
            <w:tcBorders>
              <w:top w:val="single" w:sz="4" w:space="0" w:color="auto"/>
              <w:left w:val="nil"/>
              <w:bottom w:val="single" w:sz="4" w:space="0" w:color="auto"/>
              <w:right w:val="single" w:sz="4" w:space="0" w:color="auto"/>
            </w:tcBorders>
            <w:shd w:val="clear" w:color="4472C4" w:fill="4472C4"/>
            <w:noWrap/>
            <w:vAlign w:val="center"/>
            <w:hideMark/>
          </w:tcPr>
          <w:p w14:paraId="1234BFFD" w14:textId="77777777" w:rsidR="00B32E90" w:rsidRPr="00221991" w:rsidRDefault="00B32E90" w:rsidP="00B32E90">
            <w:pPr>
              <w:rPr>
                <w:rFonts w:ascii="Calibri" w:hAnsi="Calibri" w:cs="Calibri"/>
                <w:b/>
                <w:bCs/>
                <w:color w:val="FFFFFF"/>
              </w:rPr>
            </w:pPr>
            <w:r w:rsidRPr="00221991">
              <w:rPr>
                <w:rFonts w:ascii="Calibri" w:hAnsi="Calibri" w:cs="Calibri"/>
                <w:b/>
                <w:bCs/>
                <w:color w:val="FFFFFF"/>
              </w:rPr>
              <w:t>Qty</w:t>
            </w:r>
          </w:p>
        </w:tc>
      </w:tr>
      <w:tr w:rsidR="00B32E90" w:rsidRPr="00221991" w14:paraId="2678CD9D" w14:textId="77777777" w:rsidTr="008022D6">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C4552A1"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w:t>
            </w:r>
          </w:p>
        </w:tc>
        <w:tc>
          <w:tcPr>
            <w:tcW w:w="7001" w:type="dxa"/>
            <w:tcBorders>
              <w:top w:val="nil"/>
              <w:left w:val="nil"/>
              <w:bottom w:val="single" w:sz="4" w:space="0" w:color="auto"/>
              <w:right w:val="single" w:sz="4" w:space="0" w:color="auto"/>
            </w:tcBorders>
            <w:shd w:val="clear" w:color="auto" w:fill="auto"/>
            <w:vAlign w:val="center"/>
            <w:hideMark/>
          </w:tcPr>
          <w:p w14:paraId="4A7FC8E6"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Data Integration Analyst Option Base (Includes 10 Users) Multi-core Multi-OS Production ELA Mission Critical VPA 2 Maintenance Part Number: 0000010827-0053</w:t>
            </w:r>
          </w:p>
        </w:tc>
        <w:tc>
          <w:tcPr>
            <w:tcW w:w="1489" w:type="dxa"/>
            <w:tcBorders>
              <w:top w:val="nil"/>
              <w:left w:val="nil"/>
              <w:bottom w:val="single" w:sz="4" w:space="0" w:color="auto"/>
              <w:right w:val="single" w:sz="4" w:space="0" w:color="auto"/>
            </w:tcBorders>
            <w:shd w:val="clear" w:color="auto" w:fill="auto"/>
            <w:vAlign w:val="center"/>
            <w:hideMark/>
          </w:tcPr>
          <w:p w14:paraId="234AF44D" w14:textId="77777777" w:rsidR="00B32E90" w:rsidRPr="00221991" w:rsidRDefault="00B32E90" w:rsidP="00B32E90">
            <w:pPr>
              <w:rPr>
                <w:rFonts w:ascii="Calibri" w:hAnsi="Calibri" w:cs="Calibri"/>
                <w:color w:val="000000"/>
              </w:rPr>
            </w:pPr>
            <w:r w:rsidRPr="00221991">
              <w:rPr>
                <w:rFonts w:ascii="Calibri" w:hAnsi="Calibri" w:cs="Calibri"/>
                <w:color w:val="000000"/>
              </w:rPr>
              <w:t>Record</w:t>
            </w:r>
          </w:p>
        </w:tc>
        <w:tc>
          <w:tcPr>
            <w:tcW w:w="552" w:type="dxa"/>
            <w:tcBorders>
              <w:top w:val="nil"/>
              <w:left w:val="nil"/>
              <w:bottom w:val="single" w:sz="4" w:space="0" w:color="auto"/>
              <w:right w:val="single" w:sz="4" w:space="0" w:color="auto"/>
            </w:tcBorders>
            <w:shd w:val="clear" w:color="auto" w:fill="auto"/>
            <w:vAlign w:val="center"/>
            <w:hideMark/>
          </w:tcPr>
          <w:p w14:paraId="0D8AF229"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w:t>
            </w:r>
          </w:p>
        </w:tc>
      </w:tr>
      <w:tr w:rsidR="00B32E90" w:rsidRPr="00221991" w14:paraId="5162DEEB" w14:textId="77777777" w:rsidTr="00647718">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374B4CA"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2</w:t>
            </w:r>
          </w:p>
        </w:tc>
        <w:tc>
          <w:tcPr>
            <w:tcW w:w="7001" w:type="dxa"/>
            <w:tcBorders>
              <w:top w:val="nil"/>
              <w:left w:val="nil"/>
              <w:bottom w:val="single" w:sz="4" w:space="0" w:color="auto"/>
              <w:right w:val="single" w:sz="4" w:space="0" w:color="auto"/>
            </w:tcBorders>
            <w:shd w:val="clear" w:color="auto" w:fill="auto"/>
            <w:vAlign w:val="center"/>
            <w:hideMark/>
          </w:tcPr>
          <w:p w14:paraId="2F485811"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Discovery Option DSG (1-3) per CPU-core Multi-core Multi-OS Production ELA Mission Critical VPA 2 Maintenance Part Number: 0000012833-0053</w:t>
            </w:r>
          </w:p>
        </w:tc>
        <w:tc>
          <w:tcPr>
            <w:tcW w:w="1489" w:type="dxa"/>
            <w:tcBorders>
              <w:top w:val="nil"/>
              <w:left w:val="nil"/>
              <w:bottom w:val="single" w:sz="4" w:space="0" w:color="auto"/>
              <w:right w:val="single" w:sz="4" w:space="0" w:color="auto"/>
            </w:tcBorders>
            <w:shd w:val="clear" w:color="auto" w:fill="auto"/>
            <w:vAlign w:val="center"/>
            <w:hideMark/>
          </w:tcPr>
          <w:p w14:paraId="05673DE0" w14:textId="77777777" w:rsidR="00B32E90" w:rsidRPr="00221991" w:rsidRDefault="00B32E90" w:rsidP="00B32E90">
            <w:pPr>
              <w:rPr>
                <w:rFonts w:ascii="Calibri" w:hAnsi="Calibri" w:cs="Calibri"/>
                <w:color w:val="000000"/>
              </w:rPr>
            </w:pPr>
            <w:r w:rsidRPr="00221991">
              <w:rPr>
                <w:rFonts w:ascii="Calibri" w:hAnsi="Calibri" w:cs="Calibri"/>
                <w:color w:val="000000"/>
              </w:rPr>
              <w:t>CPU Cores</w:t>
            </w:r>
          </w:p>
        </w:tc>
        <w:tc>
          <w:tcPr>
            <w:tcW w:w="552" w:type="dxa"/>
            <w:tcBorders>
              <w:top w:val="nil"/>
              <w:left w:val="nil"/>
              <w:bottom w:val="single" w:sz="4" w:space="0" w:color="auto"/>
              <w:right w:val="single" w:sz="4" w:space="0" w:color="auto"/>
            </w:tcBorders>
            <w:shd w:val="clear" w:color="auto" w:fill="auto"/>
            <w:vAlign w:val="center"/>
            <w:hideMark/>
          </w:tcPr>
          <w:p w14:paraId="64BD689B"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2</w:t>
            </w:r>
          </w:p>
        </w:tc>
      </w:tr>
      <w:tr w:rsidR="00B32E90" w:rsidRPr="00221991" w14:paraId="0E2957BA" w14:textId="77777777" w:rsidTr="008022D6">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90ECAB1"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3</w:t>
            </w:r>
          </w:p>
        </w:tc>
        <w:tc>
          <w:tcPr>
            <w:tcW w:w="7001" w:type="dxa"/>
            <w:tcBorders>
              <w:top w:val="nil"/>
              <w:left w:val="nil"/>
              <w:bottom w:val="single" w:sz="4" w:space="0" w:color="auto"/>
              <w:right w:val="single" w:sz="4" w:space="0" w:color="auto"/>
            </w:tcBorders>
            <w:shd w:val="clear" w:color="auto" w:fill="auto"/>
            <w:vAlign w:val="center"/>
            <w:hideMark/>
          </w:tcPr>
          <w:p w14:paraId="2782C2AB"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High Availability to Enterprise Grid Upgrade (8-11) per CPU-cores Multi-core Multi-OS Production ELA Mission Critical VPA 2 Maintenance Part Number: 0000008045-0053</w:t>
            </w:r>
          </w:p>
        </w:tc>
        <w:tc>
          <w:tcPr>
            <w:tcW w:w="1489" w:type="dxa"/>
            <w:tcBorders>
              <w:top w:val="nil"/>
              <w:left w:val="nil"/>
              <w:bottom w:val="single" w:sz="4" w:space="0" w:color="auto"/>
              <w:right w:val="single" w:sz="4" w:space="0" w:color="auto"/>
            </w:tcBorders>
            <w:shd w:val="clear" w:color="auto" w:fill="auto"/>
            <w:vAlign w:val="center"/>
            <w:hideMark/>
          </w:tcPr>
          <w:p w14:paraId="5E72CFD8" w14:textId="77777777" w:rsidR="00B32E90" w:rsidRPr="00221991" w:rsidRDefault="00B32E90" w:rsidP="00B32E90">
            <w:pPr>
              <w:rPr>
                <w:rFonts w:ascii="Calibri" w:hAnsi="Calibri" w:cs="Calibri"/>
                <w:color w:val="000000"/>
              </w:rPr>
            </w:pPr>
            <w:r w:rsidRPr="00221991">
              <w:rPr>
                <w:rFonts w:ascii="Calibri" w:hAnsi="Calibri" w:cs="Calibri"/>
                <w:color w:val="000000"/>
              </w:rPr>
              <w:t>CPU Cores</w:t>
            </w:r>
          </w:p>
        </w:tc>
        <w:tc>
          <w:tcPr>
            <w:tcW w:w="552" w:type="dxa"/>
            <w:tcBorders>
              <w:top w:val="nil"/>
              <w:left w:val="nil"/>
              <w:bottom w:val="single" w:sz="4" w:space="0" w:color="auto"/>
              <w:right w:val="single" w:sz="4" w:space="0" w:color="auto"/>
            </w:tcBorders>
            <w:shd w:val="clear" w:color="auto" w:fill="auto"/>
            <w:vAlign w:val="center"/>
            <w:hideMark/>
          </w:tcPr>
          <w:p w14:paraId="759C745F"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8</w:t>
            </w:r>
          </w:p>
        </w:tc>
      </w:tr>
      <w:tr w:rsidR="00B32E90" w:rsidRPr="00221991" w14:paraId="26C45D05" w14:textId="77777777" w:rsidTr="00647718">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3172DBF"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4</w:t>
            </w:r>
          </w:p>
        </w:tc>
        <w:tc>
          <w:tcPr>
            <w:tcW w:w="7001" w:type="dxa"/>
            <w:tcBorders>
              <w:top w:val="nil"/>
              <w:left w:val="nil"/>
              <w:bottom w:val="single" w:sz="4" w:space="0" w:color="auto"/>
              <w:right w:val="single" w:sz="4" w:space="0" w:color="auto"/>
            </w:tcBorders>
            <w:shd w:val="clear" w:color="auto" w:fill="auto"/>
            <w:vAlign w:val="center"/>
            <w:hideMark/>
          </w:tcPr>
          <w:p w14:paraId="0B42D48D" w14:textId="77777777" w:rsidR="00B32E90" w:rsidRPr="00221991" w:rsidRDefault="00B32E90" w:rsidP="00B32E90">
            <w:pPr>
              <w:rPr>
                <w:rFonts w:ascii="Calibri" w:hAnsi="Calibri" w:cs="Calibri"/>
                <w:color w:val="000000"/>
              </w:rPr>
            </w:pPr>
            <w:r w:rsidRPr="00221991">
              <w:rPr>
                <w:rFonts w:ascii="Calibri" w:hAnsi="Calibri" w:cs="Calibri"/>
                <w:color w:val="000000"/>
              </w:rPr>
              <w:t>Informatica Data Explorer (8-11) per CPU-cores Multi-core Multi-OS Production ELA Mission Critical VPA 2 Maintenance Part Number: 0000011044-0053</w:t>
            </w:r>
          </w:p>
        </w:tc>
        <w:tc>
          <w:tcPr>
            <w:tcW w:w="1489" w:type="dxa"/>
            <w:tcBorders>
              <w:top w:val="nil"/>
              <w:left w:val="nil"/>
              <w:bottom w:val="single" w:sz="4" w:space="0" w:color="auto"/>
              <w:right w:val="single" w:sz="4" w:space="0" w:color="auto"/>
            </w:tcBorders>
            <w:shd w:val="clear" w:color="auto" w:fill="auto"/>
            <w:vAlign w:val="center"/>
            <w:hideMark/>
          </w:tcPr>
          <w:p w14:paraId="1DE0E8BC" w14:textId="77777777" w:rsidR="00B32E90" w:rsidRPr="00221991" w:rsidRDefault="00B32E90" w:rsidP="00B32E90">
            <w:pPr>
              <w:rPr>
                <w:rFonts w:ascii="Calibri" w:hAnsi="Calibri" w:cs="Calibri"/>
                <w:color w:val="000000"/>
              </w:rPr>
            </w:pPr>
            <w:r w:rsidRPr="00221991">
              <w:rPr>
                <w:rFonts w:ascii="Calibri" w:hAnsi="Calibri" w:cs="Calibri"/>
                <w:color w:val="000000"/>
              </w:rPr>
              <w:t>CPU Cores</w:t>
            </w:r>
          </w:p>
        </w:tc>
        <w:tc>
          <w:tcPr>
            <w:tcW w:w="552" w:type="dxa"/>
            <w:tcBorders>
              <w:top w:val="nil"/>
              <w:left w:val="nil"/>
              <w:bottom w:val="single" w:sz="4" w:space="0" w:color="auto"/>
              <w:right w:val="single" w:sz="4" w:space="0" w:color="auto"/>
            </w:tcBorders>
            <w:shd w:val="clear" w:color="auto" w:fill="auto"/>
            <w:vAlign w:val="center"/>
            <w:hideMark/>
          </w:tcPr>
          <w:p w14:paraId="584D4106"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8</w:t>
            </w:r>
          </w:p>
        </w:tc>
      </w:tr>
      <w:tr w:rsidR="00B32E90" w:rsidRPr="00221991" w14:paraId="73DBBEA1" w14:textId="77777777" w:rsidTr="008022D6">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6315A7D"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5</w:t>
            </w:r>
          </w:p>
        </w:tc>
        <w:tc>
          <w:tcPr>
            <w:tcW w:w="7001" w:type="dxa"/>
            <w:tcBorders>
              <w:top w:val="nil"/>
              <w:left w:val="nil"/>
              <w:bottom w:val="single" w:sz="4" w:space="0" w:color="auto"/>
              <w:right w:val="single" w:sz="4" w:space="0" w:color="auto"/>
            </w:tcBorders>
            <w:shd w:val="clear" w:color="auto" w:fill="auto"/>
            <w:vAlign w:val="center"/>
            <w:hideMark/>
          </w:tcPr>
          <w:p w14:paraId="3E6946CD" w14:textId="77777777" w:rsidR="00B32E90" w:rsidRPr="00221991" w:rsidRDefault="00B32E90" w:rsidP="00B32E90">
            <w:pPr>
              <w:rPr>
                <w:rFonts w:ascii="Calibri" w:hAnsi="Calibri" w:cs="Calibri"/>
                <w:color w:val="000000"/>
              </w:rPr>
            </w:pPr>
            <w:r w:rsidRPr="00221991">
              <w:rPr>
                <w:rFonts w:ascii="Calibri" w:hAnsi="Calibri" w:cs="Calibri"/>
                <w:color w:val="000000"/>
              </w:rPr>
              <w:t>Informatica Data Quality SE (8-11) per CPU-cores Multi-core Multi-OS Production ELA Mission Critical VPA 2 Maintenance Part Number: 0000008167-0053</w:t>
            </w:r>
          </w:p>
        </w:tc>
        <w:tc>
          <w:tcPr>
            <w:tcW w:w="1489" w:type="dxa"/>
            <w:tcBorders>
              <w:top w:val="nil"/>
              <w:left w:val="nil"/>
              <w:bottom w:val="single" w:sz="4" w:space="0" w:color="auto"/>
              <w:right w:val="single" w:sz="4" w:space="0" w:color="auto"/>
            </w:tcBorders>
            <w:shd w:val="clear" w:color="auto" w:fill="auto"/>
            <w:vAlign w:val="center"/>
            <w:hideMark/>
          </w:tcPr>
          <w:p w14:paraId="67CDF4B2" w14:textId="77777777" w:rsidR="00B32E90" w:rsidRPr="00221991" w:rsidRDefault="00B32E90" w:rsidP="00B32E90">
            <w:pPr>
              <w:rPr>
                <w:rFonts w:ascii="Calibri" w:hAnsi="Calibri" w:cs="Calibri"/>
                <w:color w:val="000000"/>
              </w:rPr>
            </w:pPr>
            <w:r w:rsidRPr="00221991">
              <w:rPr>
                <w:rFonts w:ascii="Calibri" w:hAnsi="Calibri" w:cs="Calibri"/>
                <w:color w:val="000000"/>
              </w:rPr>
              <w:t>CPU Cores</w:t>
            </w:r>
          </w:p>
        </w:tc>
        <w:tc>
          <w:tcPr>
            <w:tcW w:w="552" w:type="dxa"/>
            <w:tcBorders>
              <w:top w:val="nil"/>
              <w:left w:val="nil"/>
              <w:bottom w:val="single" w:sz="4" w:space="0" w:color="auto"/>
              <w:right w:val="single" w:sz="4" w:space="0" w:color="auto"/>
            </w:tcBorders>
            <w:shd w:val="clear" w:color="auto" w:fill="auto"/>
            <w:vAlign w:val="center"/>
            <w:hideMark/>
          </w:tcPr>
          <w:p w14:paraId="633142C7"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8</w:t>
            </w:r>
          </w:p>
        </w:tc>
      </w:tr>
      <w:tr w:rsidR="00B32E90" w:rsidRPr="00221991" w14:paraId="78BD8129" w14:textId="77777777" w:rsidTr="00647718">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02D2DBC"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6</w:t>
            </w:r>
          </w:p>
        </w:tc>
        <w:tc>
          <w:tcPr>
            <w:tcW w:w="7001" w:type="dxa"/>
            <w:tcBorders>
              <w:top w:val="nil"/>
              <w:left w:val="nil"/>
              <w:bottom w:val="single" w:sz="4" w:space="0" w:color="auto"/>
              <w:right w:val="single" w:sz="4" w:space="0" w:color="auto"/>
            </w:tcBorders>
            <w:shd w:val="clear" w:color="auto" w:fill="auto"/>
            <w:vAlign w:val="center"/>
            <w:hideMark/>
          </w:tcPr>
          <w:p w14:paraId="704059E3" w14:textId="77777777" w:rsidR="00B32E90" w:rsidRPr="00221991" w:rsidRDefault="00B32E90" w:rsidP="00B32E90">
            <w:pPr>
              <w:rPr>
                <w:rFonts w:ascii="Calibri" w:hAnsi="Calibri" w:cs="Calibri"/>
                <w:color w:val="000000"/>
              </w:rPr>
            </w:pPr>
            <w:r w:rsidRPr="00221991">
              <w:rPr>
                <w:rFonts w:ascii="Calibri" w:hAnsi="Calibri" w:cs="Calibri"/>
                <w:color w:val="000000"/>
              </w:rPr>
              <w:t>Informatica Data Services (8-11) per CPU-cores Multi-core Multi-OS Production ELA Mission Critical VPA 2 Maintenance Part Number: 0000010595-0053</w:t>
            </w:r>
          </w:p>
        </w:tc>
        <w:tc>
          <w:tcPr>
            <w:tcW w:w="1489" w:type="dxa"/>
            <w:tcBorders>
              <w:top w:val="nil"/>
              <w:left w:val="nil"/>
              <w:bottom w:val="single" w:sz="4" w:space="0" w:color="auto"/>
              <w:right w:val="single" w:sz="4" w:space="0" w:color="auto"/>
            </w:tcBorders>
            <w:shd w:val="clear" w:color="auto" w:fill="auto"/>
            <w:vAlign w:val="center"/>
            <w:hideMark/>
          </w:tcPr>
          <w:p w14:paraId="6FC55C70" w14:textId="77777777" w:rsidR="00B32E90" w:rsidRPr="00221991" w:rsidRDefault="00B32E90" w:rsidP="00B32E90">
            <w:pPr>
              <w:rPr>
                <w:rFonts w:ascii="Calibri" w:hAnsi="Calibri" w:cs="Calibri"/>
                <w:color w:val="000000"/>
              </w:rPr>
            </w:pPr>
            <w:r w:rsidRPr="00221991">
              <w:rPr>
                <w:rFonts w:ascii="Calibri" w:hAnsi="Calibri" w:cs="Calibri"/>
                <w:color w:val="000000"/>
              </w:rPr>
              <w:t>CPU Cores</w:t>
            </w:r>
          </w:p>
        </w:tc>
        <w:tc>
          <w:tcPr>
            <w:tcW w:w="552" w:type="dxa"/>
            <w:tcBorders>
              <w:top w:val="nil"/>
              <w:left w:val="nil"/>
              <w:bottom w:val="single" w:sz="4" w:space="0" w:color="auto"/>
              <w:right w:val="single" w:sz="4" w:space="0" w:color="auto"/>
            </w:tcBorders>
            <w:shd w:val="clear" w:color="auto" w:fill="auto"/>
            <w:vAlign w:val="center"/>
            <w:hideMark/>
          </w:tcPr>
          <w:p w14:paraId="01782203"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8</w:t>
            </w:r>
          </w:p>
        </w:tc>
      </w:tr>
      <w:tr w:rsidR="00B32E90" w:rsidRPr="00221991" w14:paraId="41DECDB8" w14:textId="77777777" w:rsidTr="008022D6">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9110B51"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7</w:t>
            </w:r>
          </w:p>
        </w:tc>
        <w:tc>
          <w:tcPr>
            <w:tcW w:w="7001" w:type="dxa"/>
            <w:tcBorders>
              <w:top w:val="nil"/>
              <w:left w:val="nil"/>
              <w:bottom w:val="single" w:sz="4" w:space="0" w:color="auto"/>
              <w:right w:val="single" w:sz="4" w:space="0" w:color="auto"/>
            </w:tcBorders>
            <w:shd w:val="clear" w:color="auto" w:fill="auto"/>
            <w:vAlign w:val="center"/>
            <w:hideMark/>
          </w:tcPr>
          <w:p w14:paraId="3DEBE663" w14:textId="77777777" w:rsidR="00B32E90" w:rsidRPr="00221991" w:rsidRDefault="00B32E90" w:rsidP="00B32E90">
            <w:pPr>
              <w:rPr>
                <w:rFonts w:ascii="Calibri" w:hAnsi="Calibri" w:cs="Calibri"/>
                <w:color w:val="000000"/>
              </w:rPr>
            </w:pPr>
            <w:r w:rsidRPr="00221991">
              <w:rPr>
                <w:rFonts w:ascii="Calibri" w:hAnsi="Calibri" w:cs="Calibri"/>
                <w:color w:val="000000"/>
              </w:rPr>
              <w:t>Informatica Multi-Product Lab (8-11) per CPU-cores Multi-core Multi-OS Development Lab ELA Mission Critical VPA 2 Maintenance Part Number: 0000008214-0053</w:t>
            </w:r>
          </w:p>
        </w:tc>
        <w:tc>
          <w:tcPr>
            <w:tcW w:w="1489" w:type="dxa"/>
            <w:tcBorders>
              <w:top w:val="nil"/>
              <w:left w:val="nil"/>
              <w:bottom w:val="single" w:sz="4" w:space="0" w:color="auto"/>
              <w:right w:val="single" w:sz="4" w:space="0" w:color="auto"/>
            </w:tcBorders>
            <w:shd w:val="clear" w:color="auto" w:fill="auto"/>
            <w:vAlign w:val="center"/>
            <w:hideMark/>
          </w:tcPr>
          <w:p w14:paraId="1DF23424" w14:textId="77777777" w:rsidR="00B32E90" w:rsidRPr="00221991" w:rsidRDefault="00B32E90" w:rsidP="00B32E90">
            <w:pPr>
              <w:rPr>
                <w:rFonts w:ascii="Calibri" w:hAnsi="Calibri" w:cs="Calibri"/>
                <w:color w:val="000000"/>
              </w:rPr>
            </w:pPr>
            <w:r w:rsidRPr="00221991">
              <w:rPr>
                <w:rFonts w:ascii="Calibri" w:hAnsi="Calibri" w:cs="Calibri"/>
                <w:color w:val="000000"/>
              </w:rPr>
              <w:t>CPU Cores</w:t>
            </w:r>
          </w:p>
        </w:tc>
        <w:tc>
          <w:tcPr>
            <w:tcW w:w="552" w:type="dxa"/>
            <w:tcBorders>
              <w:top w:val="nil"/>
              <w:left w:val="nil"/>
              <w:bottom w:val="single" w:sz="4" w:space="0" w:color="auto"/>
              <w:right w:val="single" w:sz="4" w:space="0" w:color="auto"/>
            </w:tcBorders>
            <w:shd w:val="clear" w:color="auto" w:fill="auto"/>
            <w:vAlign w:val="center"/>
            <w:hideMark/>
          </w:tcPr>
          <w:p w14:paraId="6FC70A30"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8</w:t>
            </w:r>
          </w:p>
        </w:tc>
      </w:tr>
      <w:tr w:rsidR="00B32E90" w:rsidRPr="00221991" w14:paraId="21FBAE3A" w14:textId="77777777" w:rsidTr="00647718">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B86F678"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8</w:t>
            </w:r>
          </w:p>
        </w:tc>
        <w:tc>
          <w:tcPr>
            <w:tcW w:w="7001" w:type="dxa"/>
            <w:tcBorders>
              <w:top w:val="nil"/>
              <w:left w:val="nil"/>
              <w:bottom w:val="single" w:sz="4" w:space="0" w:color="auto"/>
              <w:right w:val="single" w:sz="4" w:space="0" w:color="auto"/>
            </w:tcBorders>
            <w:shd w:val="clear" w:color="auto" w:fill="auto"/>
            <w:vAlign w:val="center"/>
            <w:hideMark/>
          </w:tcPr>
          <w:p w14:paraId="23AA1F47" w14:textId="77777777" w:rsidR="00B32E90" w:rsidRPr="00221991" w:rsidRDefault="00B32E90" w:rsidP="00B32E90">
            <w:pPr>
              <w:rPr>
                <w:rFonts w:ascii="Calibri" w:hAnsi="Calibri" w:cs="Calibri"/>
                <w:color w:val="000000"/>
              </w:rPr>
            </w:pPr>
            <w:r w:rsidRPr="00221991">
              <w:rPr>
                <w:rFonts w:ascii="Calibri" w:hAnsi="Calibri" w:cs="Calibri"/>
                <w:color w:val="000000"/>
              </w:rPr>
              <w:t xml:space="preserve">Informatica Multi-Product Lab (8-11) per CPU-cores Multi-core Multi-OS Development Lab ELA Mission Critical VPA 2 Maintenance Part Number: 0000008214-0053 </w:t>
            </w:r>
          </w:p>
        </w:tc>
        <w:tc>
          <w:tcPr>
            <w:tcW w:w="1489" w:type="dxa"/>
            <w:tcBorders>
              <w:top w:val="nil"/>
              <w:left w:val="nil"/>
              <w:bottom w:val="single" w:sz="4" w:space="0" w:color="auto"/>
              <w:right w:val="single" w:sz="4" w:space="0" w:color="auto"/>
            </w:tcBorders>
            <w:shd w:val="clear" w:color="auto" w:fill="auto"/>
            <w:vAlign w:val="center"/>
            <w:hideMark/>
          </w:tcPr>
          <w:p w14:paraId="507EBDC9" w14:textId="77777777" w:rsidR="00B32E90" w:rsidRPr="00221991" w:rsidRDefault="00B32E90" w:rsidP="00B32E90">
            <w:pPr>
              <w:rPr>
                <w:rFonts w:ascii="Calibri" w:hAnsi="Calibri" w:cs="Calibri"/>
                <w:color w:val="000000"/>
              </w:rPr>
            </w:pPr>
            <w:r w:rsidRPr="00221991">
              <w:rPr>
                <w:rFonts w:ascii="Calibri" w:hAnsi="Calibri" w:cs="Calibri"/>
                <w:color w:val="000000"/>
              </w:rPr>
              <w:t>CPU Cores</w:t>
            </w:r>
          </w:p>
        </w:tc>
        <w:tc>
          <w:tcPr>
            <w:tcW w:w="552" w:type="dxa"/>
            <w:tcBorders>
              <w:top w:val="nil"/>
              <w:left w:val="nil"/>
              <w:bottom w:val="single" w:sz="4" w:space="0" w:color="auto"/>
              <w:right w:val="single" w:sz="4" w:space="0" w:color="auto"/>
            </w:tcBorders>
            <w:shd w:val="clear" w:color="auto" w:fill="auto"/>
            <w:vAlign w:val="center"/>
            <w:hideMark/>
          </w:tcPr>
          <w:p w14:paraId="29439D71"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8</w:t>
            </w:r>
          </w:p>
        </w:tc>
      </w:tr>
      <w:tr w:rsidR="00B32E90" w:rsidRPr="00221991" w14:paraId="30744D9E" w14:textId="77777777" w:rsidTr="008022D6">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F57A70F"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9</w:t>
            </w:r>
          </w:p>
        </w:tc>
        <w:tc>
          <w:tcPr>
            <w:tcW w:w="7001" w:type="dxa"/>
            <w:tcBorders>
              <w:top w:val="nil"/>
              <w:left w:val="nil"/>
              <w:bottom w:val="single" w:sz="4" w:space="0" w:color="auto"/>
              <w:right w:val="single" w:sz="4" w:space="0" w:color="auto"/>
            </w:tcBorders>
            <w:shd w:val="clear" w:color="auto" w:fill="auto"/>
            <w:vAlign w:val="center"/>
            <w:hideMark/>
          </w:tcPr>
          <w:p w14:paraId="70B0C8EE"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MDX for PCSE - Business Objects Designer Production ELA Mission Critical VPA 2 Maintenance Part Number: 0000007896-0053</w:t>
            </w:r>
          </w:p>
        </w:tc>
        <w:tc>
          <w:tcPr>
            <w:tcW w:w="1489" w:type="dxa"/>
            <w:tcBorders>
              <w:top w:val="nil"/>
              <w:left w:val="nil"/>
              <w:bottom w:val="single" w:sz="4" w:space="0" w:color="auto"/>
              <w:right w:val="single" w:sz="4" w:space="0" w:color="auto"/>
            </w:tcBorders>
            <w:shd w:val="clear" w:color="auto" w:fill="auto"/>
            <w:vAlign w:val="center"/>
            <w:hideMark/>
          </w:tcPr>
          <w:p w14:paraId="49195489" w14:textId="77777777" w:rsidR="00B32E90" w:rsidRPr="00221991" w:rsidRDefault="00B32E90" w:rsidP="00B32E90">
            <w:pPr>
              <w:rPr>
                <w:rFonts w:ascii="Calibri" w:hAnsi="Calibri" w:cs="Calibri"/>
                <w:color w:val="000000"/>
              </w:rPr>
            </w:pPr>
            <w:r w:rsidRPr="00221991">
              <w:rPr>
                <w:rFonts w:ascii="Calibri" w:hAnsi="Calibri" w:cs="Calibri"/>
                <w:color w:val="000000"/>
              </w:rPr>
              <w:t>Connector</w:t>
            </w:r>
          </w:p>
        </w:tc>
        <w:tc>
          <w:tcPr>
            <w:tcW w:w="552" w:type="dxa"/>
            <w:tcBorders>
              <w:top w:val="nil"/>
              <w:left w:val="nil"/>
              <w:bottom w:val="single" w:sz="4" w:space="0" w:color="auto"/>
              <w:right w:val="single" w:sz="4" w:space="0" w:color="auto"/>
            </w:tcBorders>
            <w:shd w:val="clear" w:color="auto" w:fill="auto"/>
            <w:vAlign w:val="center"/>
            <w:hideMark/>
          </w:tcPr>
          <w:p w14:paraId="6BCCF232"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w:t>
            </w:r>
          </w:p>
        </w:tc>
      </w:tr>
      <w:tr w:rsidR="00B32E90" w:rsidRPr="00221991" w14:paraId="76DCD0F2" w14:textId="77777777" w:rsidTr="00647718">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8D27E23"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10</w:t>
            </w:r>
          </w:p>
        </w:tc>
        <w:tc>
          <w:tcPr>
            <w:tcW w:w="7001" w:type="dxa"/>
            <w:tcBorders>
              <w:top w:val="nil"/>
              <w:left w:val="nil"/>
              <w:bottom w:val="single" w:sz="4" w:space="0" w:color="auto"/>
              <w:right w:val="single" w:sz="4" w:space="0" w:color="auto"/>
            </w:tcBorders>
            <w:shd w:val="clear" w:color="auto" w:fill="auto"/>
            <w:vAlign w:val="center"/>
            <w:hideMark/>
          </w:tcPr>
          <w:p w14:paraId="3E3DF974"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MDX for PCSE - CA Platinum Erwin Production ELA Mission Critical VPA 2 Maintenance Part Number: 0000007898-0053</w:t>
            </w:r>
          </w:p>
        </w:tc>
        <w:tc>
          <w:tcPr>
            <w:tcW w:w="1489" w:type="dxa"/>
            <w:tcBorders>
              <w:top w:val="nil"/>
              <w:left w:val="nil"/>
              <w:bottom w:val="single" w:sz="4" w:space="0" w:color="auto"/>
              <w:right w:val="single" w:sz="4" w:space="0" w:color="auto"/>
            </w:tcBorders>
            <w:shd w:val="clear" w:color="auto" w:fill="auto"/>
            <w:vAlign w:val="center"/>
            <w:hideMark/>
          </w:tcPr>
          <w:p w14:paraId="6A97B0FA" w14:textId="77777777" w:rsidR="00B32E90" w:rsidRPr="00221991" w:rsidRDefault="00B32E90" w:rsidP="00B32E90">
            <w:pPr>
              <w:rPr>
                <w:rFonts w:ascii="Calibri" w:hAnsi="Calibri" w:cs="Calibri"/>
                <w:color w:val="000000"/>
              </w:rPr>
            </w:pPr>
            <w:r w:rsidRPr="00221991">
              <w:rPr>
                <w:rFonts w:ascii="Calibri" w:hAnsi="Calibri" w:cs="Calibri"/>
                <w:color w:val="000000"/>
              </w:rPr>
              <w:t>Connector</w:t>
            </w:r>
          </w:p>
        </w:tc>
        <w:tc>
          <w:tcPr>
            <w:tcW w:w="552" w:type="dxa"/>
            <w:tcBorders>
              <w:top w:val="nil"/>
              <w:left w:val="nil"/>
              <w:bottom w:val="single" w:sz="4" w:space="0" w:color="auto"/>
              <w:right w:val="single" w:sz="4" w:space="0" w:color="auto"/>
            </w:tcBorders>
            <w:shd w:val="clear" w:color="auto" w:fill="auto"/>
            <w:vAlign w:val="center"/>
            <w:hideMark/>
          </w:tcPr>
          <w:p w14:paraId="586D5EDB"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w:t>
            </w:r>
          </w:p>
        </w:tc>
      </w:tr>
      <w:tr w:rsidR="00B32E90" w:rsidRPr="00221991" w14:paraId="187F2713" w14:textId="77777777" w:rsidTr="008022D6">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048C881"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lastRenderedPageBreak/>
              <w:t>11</w:t>
            </w:r>
          </w:p>
        </w:tc>
        <w:tc>
          <w:tcPr>
            <w:tcW w:w="7001" w:type="dxa"/>
            <w:tcBorders>
              <w:top w:val="nil"/>
              <w:left w:val="nil"/>
              <w:bottom w:val="single" w:sz="4" w:space="0" w:color="auto"/>
              <w:right w:val="single" w:sz="4" w:space="0" w:color="auto"/>
            </w:tcBorders>
            <w:shd w:val="clear" w:color="auto" w:fill="auto"/>
            <w:vAlign w:val="center"/>
            <w:hideMark/>
          </w:tcPr>
          <w:p w14:paraId="5340C89D" w14:textId="3C68C446"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MDX for PCSE - Microstrategy Architect Production ELA Mission Critical VPA 2 Maintenance Part Number: 0000007908-0053</w:t>
            </w:r>
          </w:p>
        </w:tc>
        <w:tc>
          <w:tcPr>
            <w:tcW w:w="1489" w:type="dxa"/>
            <w:tcBorders>
              <w:top w:val="nil"/>
              <w:left w:val="nil"/>
              <w:bottom w:val="single" w:sz="4" w:space="0" w:color="auto"/>
              <w:right w:val="single" w:sz="4" w:space="0" w:color="auto"/>
            </w:tcBorders>
            <w:shd w:val="clear" w:color="auto" w:fill="auto"/>
            <w:vAlign w:val="center"/>
            <w:hideMark/>
          </w:tcPr>
          <w:p w14:paraId="775D215F" w14:textId="77777777" w:rsidR="00B32E90" w:rsidRPr="00221991" w:rsidRDefault="00B32E90" w:rsidP="00B32E90">
            <w:pPr>
              <w:rPr>
                <w:rFonts w:ascii="Calibri" w:hAnsi="Calibri" w:cs="Calibri"/>
                <w:color w:val="000000"/>
              </w:rPr>
            </w:pPr>
            <w:r w:rsidRPr="00221991">
              <w:rPr>
                <w:rFonts w:ascii="Calibri" w:hAnsi="Calibri" w:cs="Calibri"/>
                <w:color w:val="000000"/>
              </w:rPr>
              <w:t>Connector</w:t>
            </w:r>
          </w:p>
        </w:tc>
        <w:tc>
          <w:tcPr>
            <w:tcW w:w="552" w:type="dxa"/>
            <w:tcBorders>
              <w:top w:val="nil"/>
              <w:left w:val="nil"/>
              <w:bottom w:val="single" w:sz="4" w:space="0" w:color="auto"/>
              <w:right w:val="single" w:sz="4" w:space="0" w:color="auto"/>
            </w:tcBorders>
            <w:shd w:val="clear" w:color="auto" w:fill="auto"/>
            <w:vAlign w:val="center"/>
            <w:hideMark/>
          </w:tcPr>
          <w:p w14:paraId="4AD640C2"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w:t>
            </w:r>
          </w:p>
        </w:tc>
      </w:tr>
      <w:tr w:rsidR="00B32E90" w:rsidRPr="00221991" w14:paraId="53C0EC48" w14:textId="77777777" w:rsidTr="00647718">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10ABA26"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12</w:t>
            </w:r>
          </w:p>
        </w:tc>
        <w:tc>
          <w:tcPr>
            <w:tcW w:w="7001" w:type="dxa"/>
            <w:tcBorders>
              <w:top w:val="nil"/>
              <w:left w:val="nil"/>
              <w:bottom w:val="single" w:sz="4" w:space="0" w:color="auto"/>
              <w:right w:val="single" w:sz="4" w:space="0" w:color="auto"/>
            </w:tcBorders>
            <w:shd w:val="clear" w:color="auto" w:fill="auto"/>
            <w:vAlign w:val="center"/>
            <w:hideMark/>
          </w:tcPr>
          <w:p w14:paraId="7394311F"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PowerCenter AE (12+) per CPU-cores Multi-core Multi-OS Development ELA Mission Critical VPA 2 Maintenance Part Number: 0000007832-0053</w:t>
            </w:r>
          </w:p>
        </w:tc>
        <w:tc>
          <w:tcPr>
            <w:tcW w:w="1489" w:type="dxa"/>
            <w:tcBorders>
              <w:top w:val="nil"/>
              <w:left w:val="nil"/>
              <w:bottom w:val="single" w:sz="4" w:space="0" w:color="auto"/>
              <w:right w:val="single" w:sz="4" w:space="0" w:color="auto"/>
            </w:tcBorders>
            <w:shd w:val="clear" w:color="auto" w:fill="auto"/>
            <w:vAlign w:val="center"/>
            <w:hideMark/>
          </w:tcPr>
          <w:p w14:paraId="172D72FE" w14:textId="77777777" w:rsidR="00B32E90" w:rsidRPr="00221991" w:rsidRDefault="00B32E90" w:rsidP="00B32E90">
            <w:pPr>
              <w:rPr>
                <w:rFonts w:ascii="Calibri" w:hAnsi="Calibri" w:cs="Calibri"/>
                <w:color w:val="000000"/>
              </w:rPr>
            </w:pPr>
            <w:r w:rsidRPr="00221991">
              <w:rPr>
                <w:rFonts w:ascii="Calibri" w:hAnsi="Calibri" w:cs="Calibri"/>
                <w:color w:val="000000"/>
              </w:rPr>
              <w:t>CPU Cores</w:t>
            </w:r>
          </w:p>
        </w:tc>
        <w:tc>
          <w:tcPr>
            <w:tcW w:w="552" w:type="dxa"/>
            <w:tcBorders>
              <w:top w:val="nil"/>
              <w:left w:val="nil"/>
              <w:bottom w:val="single" w:sz="4" w:space="0" w:color="auto"/>
              <w:right w:val="single" w:sz="4" w:space="0" w:color="auto"/>
            </w:tcBorders>
            <w:shd w:val="clear" w:color="auto" w:fill="auto"/>
            <w:vAlign w:val="center"/>
            <w:hideMark/>
          </w:tcPr>
          <w:p w14:paraId="45A13026"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16</w:t>
            </w:r>
          </w:p>
        </w:tc>
      </w:tr>
      <w:tr w:rsidR="00B32E90" w:rsidRPr="00221991" w14:paraId="151484F1" w14:textId="77777777" w:rsidTr="008022D6">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B357520"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13</w:t>
            </w:r>
          </w:p>
        </w:tc>
        <w:tc>
          <w:tcPr>
            <w:tcW w:w="7001" w:type="dxa"/>
            <w:tcBorders>
              <w:top w:val="nil"/>
              <w:left w:val="nil"/>
              <w:bottom w:val="single" w:sz="4" w:space="0" w:color="auto"/>
              <w:right w:val="single" w:sz="4" w:space="0" w:color="auto"/>
            </w:tcBorders>
            <w:shd w:val="clear" w:color="auto" w:fill="auto"/>
            <w:vAlign w:val="center"/>
            <w:hideMark/>
          </w:tcPr>
          <w:p w14:paraId="3CDB26D7" w14:textId="77777777" w:rsidR="00B32E90" w:rsidRPr="00221991" w:rsidRDefault="00B32E90" w:rsidP="00B32E90">
            <w:pPr>
              <w:rPr>
                <w:rFonts w:ascii="Calibri" w:hAnsi="Calibri" w:cs="Calibri"/>
                <w:color w:val="000000"/>
              </w:rPr>
            </w:pPr>
            <w:r w:rsidRPr="00221991">
              <w:rPr>
                <w:rFonts w:ascii="Calibri" w:hAnsi="Calibri" w:cs="Calibri"/>
                <w:color w:val="000000"/>
              </w:rPr>
              <w:t>PowerCenter AE (8-11) per CPU-cores Multi-core Multi-OS Production ELA Mission Critical VPA 2 Maintenance Part Number: 0000007823-0053</w:t>
            </w:r>
          </w:p>
        </w:tc>
        <w:tc>
          <w:tcPr>
            <w:tcW w:w="1489" w:type="dxa"/>
            <w:tcBorders>
              <w:top w:val="nil"/>
              <w:left w:val="nil"/>
              <w:bottom w:val="single" w:sz="4" w:space="0" w:color="auto"/>
              <w:right w:val="single" w:sz="4" w:space="0" w:color="auto"/>
            </w:tcBorders>
            <w:shd w:val="clear" w:color="auto" w:fill="auto"/>
            <w:vAlign w:val="center"/>
            <w:hideMark/>
          </w:tcPr>
          <w:p w14:paraId="3E6DD442" w14:textId="77777777" w:rsidR="00B32E90" w:rsidRPr="00221991" w:rsidRDefault="00B32E90" w:rsidP="00B32E90">
            <w:pPr>
              <w:rPr>
                <w:rFonts w:ascii="Calibri" w:hAnsi="Calibri" w:cs="Calibri"/>
                <w:color w:val="000000"/>
              </w:rPr>
            </w:pPr>
            <w:r w:rsidRPr="00221991">
              <w:rPr>
                <w:rFonts w:ascii="Calibri" w:hAnsi="Calibri" w:cs="Calibri"/>
                <w:color w:val="000000"/>
              </w:rPr>
              <w:t>CPU Cores</w:t>
            </w:r>
          </w:p>
        </w:tc>
        <w:tc>
          <w:tcPr>
            <w:tcW w:w="552" w:type="dxa"/>
            <w:tcBorders>
              <w:top w:val="nil"/>
              <w:left w:val="nil"/>
              <w:bottom w:val="single" w:sz="4" w:space="0" w:color="auto"/>
              <w:right w:val="single" w:sz="4" w:space="0" w:color="auto"/>
            </w:tcBorders>
            <w:shd w:val="clear" w:color="auto" w:fill="auto"/>
            <w:vAlign w:val="center"/>
            <w:hideMark/>
          </w:tcPr>
          <w:p w14:paraId="1674ACC3"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8</w:t>
            </w:r>
          </w:p>
        </w:tc>
      </w:tr>
      <w:tr w:rsidR="00B32E90" w:rsidRPr="00221991" w14:paraId="5E81DA40" w14:textId="77777777" w:rsidTr="00647718">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F3CCBB2"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14</w:t>
            </w:r>
          </w:p>
        </w:tc>
        <w:tc>
          <w:tcPr>
            <w:tcW w:w="7001" w:type="dxa"/>
            <w:tcBorders>
              <w:top w:val="nil"/>
              <w:left w:val="nil"/>
              <w:bottom w:val="single" w:sz="4" w:space="0" w:color="auto"/>
              <w:right w:val="single" w:sz="4" w:space="0" w:color="auto"/>
            </w:tcBorders>
            <w:shd w:val="clear" w:color="auto" w:fill="auto"/>
            <w:vAlign w:val="center"/>
            <w:hideMark/>
          </w:tcPr>
          <w:p w14:paraId="6A5F43B4"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PowerExchange for Oracle - CDC Option (1-3 Instances) Per Instance Production ELA Mission Critical VPA 2 Maintenance Part Number: 0000005033-0053</w:t>
            </w:r>
          </w:p>
        </w:tc>
        <w:tc>
          <w:tcPr>
            <w:tcW w:w="1489" w:type="dxa"/>
            <w:tcBorders>
              <w:top w:val="nil"/>
              <w:left w:val="nil"/>
              <w:bottom w:val="single" w:sz="4" w:space="0" w:color="auto"/>
              <w:right w:val="single" w:sz="4" w:space="0" w:color="auto"/>
            </w:tcBorders>
            <w:shd w:val="clear" w:color="auto" w:fill="auto"/>
            <w:vAlign w:val="center"/>
            <w:hideMark/>
          </w:tcPr>
          <w:p w14:paraId="63B53AA3" w14:textId="77777777" w:rsidR="00B32E90" w:rsidRPr="00221991" w:rsidRDefault="00B32E90" w:rsidP="00B32E90">
            <w:pPr>
              <w:rPr>
                <w:rFonts w:ascii="Calibri" w:hAnsi="Calibri" w:cs="Calibri"/>
                <w:color w:val="000000"/>
              </w:rPr>
            </w:pPr>
            <w:r w:rsidRPr="00221991">
              <w:rPr>
                <w:rFonts w:ascii="Calibri" w:hAnsi="Calibri" w:cs="Calibri"/>
                <w:color w:val="000000"/>
              </w:rPr>
              <w:t>instance</w:t>
            </w:r>
          </w:p>
        </w:tc>
        <w:tc>
          <w:tcPr>
            <w:tcW w:w="552" w:type="dxa"/>
            <w:tcBorders>
              <w:top w:val="nil"/>
              <w:left w:val="nil"/>
              <w:bottom w:val="single" w:sz="4" w:space="0" w:color="auto"/>
              <w:right w:val="single" w:sz="4" w:space="0" w:color="auto"/>
            </w:tcBorders>
            <w:shd w:val="clear" w:color="auto" w:fill="auto"/>
            <w:vAlign w:val="center"/>
            <w:hideMark/>
          </w:tcPr>
          <w:p w14:paraId="3A976EC9"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w:t>
            </w:r>
          </w:p>
        </w:tc>
      </w:tr>
      <w:tr w:rsidR="00B32E90" w:rsidRPr="00221991" w14:paraId="36BDC768" w14:textId="77777777" w:rsidTr="008022D6">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69EC329"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15</w:t>
            </w:r>
          </w:p>
        </w:tc>
        <w:tc>
          <w:tcPr>
            <w:tcW w:w="7001" w:type="dxa"/>
            <w:tcBorders>
              <w:top w:val="nil"/>
              <w:left w:val="nil"/>
              <w:bottom w:val="single" w:sz="4" w:space="0" w:color="auto"/>
              <w:right w:val="single" w:sz="4" w:space="0" w:color="auto"/>
            </w:tcBorders>
            <w:shd w:val="clear" w:color="auto" w:fill="auto"/>
            <w:vAlign w:val="center"/>
            <w:hideMark/>
          </w:tcPr>
          <w:p w14:paraId="03B1C3AE"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PowerExchange for Oracle - CDC Option Dev/Test ELA Mission Critical VPA 2 Maintenance Part Number: 0000005040-0053</w:t>
            </w:r>
          </w:p>
        </w:tc>
        <w:tc>
          <w:tcPr>
            <w:tcW w:w="1489" w:type="dxa"/>
            <w:tcBorders>
              <w:top w:val="nil"/>
              <w:left w:val="nil"/>
              <w:bottom w:val="single" w:sz="4" w:space="0" w:color="auto"/>
              <w:right w:val="single" w:sz="4" w:space="0" w:color="auto"/>
            </w:tcBorders>
            <w:shd w:val="clear" w:color="auto" w:fill="auto"/>
            <w:vAlign w:val="center"/>
            <w:hideMark/>
          </w:tcPr>
          <w:p w14:paraId="55AC9E23" w14:textId="77777777" w:rsidR="00B32E90" w:rsidRPr="00221991" w:rsidRDefault="00B32E90" w:rsidP="00B32E90">
            <w:pPr>
              <w:rPr>
                <w:rFonts w:ascii="Calibri" w:hAnsi="Calibri" w:cs="Calibri"/>
                <w:color w:val="000000"/>
              </w:rPr>
            </w:pPr>
            <w:r w:rsidRPr="00221991">
              <w:rPr>
                <w:rFonts w:ascii="Calibri" w:hAnsi="Calibri" w:cs="Calibri"/>
                <w:color w:val="000000"/>
              </w:rPr>
              <w:t>Connector</w:t>
            </w:r>
          </w:p>
        </w:tc>
        <w:tc>
          <w:tcPr>
            <w:tcW w:w="552" w:type="dxa"/>
            <w:tcBorders>
              <w:top w:val="nil"/>
              <w:left w:val="nil"/>
              <w:bottom w:val="single" w:sz="4" w:space="0" w:color="auto"/>
              <w:right w:val="single" w:sz="4" w:space="0" w:color="auto"/>
            </w:tcBorders>
            <w:shd w:val="clear" w:color="auto" w:fill="auto"/>
            <w:vAlign w:val="center"/>
            <w:hideMark/>
          </w:tcPr>
          <w:p w14:paraId="5A3B79D5"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w:t>
            </w:r>
          </w:p>
        </w:tc>
      </w:tr>
      <w:tr w:rsidR="00B32E90" w:rsidRPr="00221991" w14:paraId="70207A62" w14:textId="77777777" w:rsidTr="00647718">
        <w:trPr>
          <w:trHeight w:val="50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997B142"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16</w:t>
            </w:r>
          </w:p>
        </w:tc>
        <w:tc>
          <w:tcPr>
            <w:tcW w:w="7001" w:type="dxa"/>
            <w:tcBorders>
              <w:top w:val="nil"/>
              <w:left w:val="nil"/>
              <w:bottom w:val="single" w:sz="4" w:space="0" w:color="auto"/>
              <w:right w:val="single" w:sz="4" w:space="0" w:color="auto"/>
            </w:tcBorders>
            <w:shd w:val="clear" w:color="auto" w:fill="auto"/>
            <w:vAlign w:val="center"/>
            <w:hideMark/>
          </w:tcPr>
          <w:p w14:paraId="3B77E79A" w14:textId="77777777" w:rsidR="00B32E90" w:rsidRPr="00BA3928" w:rsidRDefault="00B32E90" w:rsidP="00B32E90">
            <w:pPr>
              <w:rPr>
                <w:rFonts w:ascii="Calibri" w:hAnsi="Calibri" w:cs="Calibri"/>
                <w:color w:val="000000"/>
                <w:lang w:val="en-US"/>
              </w:rPr>
            </w:pPr>
            <w:r w:rsidRPr="00BA3928">
              <w:rPr>
                <w:rFonts w:ascii="Calibri" w:hAnsi="Calibri" w:cs="Calibri"/>
                <w:color w:val="000000"/>
                <w:lang w:val="en-US"/>
              </w:rPr>
              <w:t>PowerExchange for Unlimited data types (per Environment) Production ELA Mission Critical VPA 2 Maintenance Part Number: 0000008422-0053</w:t>
            </w:r>
          </w:p>
        </w:tc>
        <w:tc>
          <w:tcPr>
            <w:tcW w:w="1489" w:type="dxa"/>
            <w:tcBorders>
              <w:top w:val="nil"/>
              <w:left w:val="nil"/>
              <w:bottom w:val="single" w:sz="4" w:space="0" w:color="auto"/>
              <w:right w:val="single" w:sz="4" w:space="0" w:color="auto"/>
            </w:tcBorders>
            <w:shd w:val="clear" w:color="auto" w:fill="auto"/>
            <w:vAlign w:val="center"/>
            <w:hideMark/>
          </w:tcPr>
          <w:p w14:paraId="01FCC263" w14:textId="77777777" w:rsidR="00B32E90" w:rsidRPr="00221991" w:rsidRDefault="00B32E90" w:rsidP="00B32E90">
            <w:pPr>
              <w:rPr>
                <w:rFonts w:ascii="Calibri" w:hAnsi="Calibri" w:cs="Calibri"/>
                <w:color w:val="000000"/>
              </w:rPr>
            </w:pPr>
            <w:r w:rsidRPr="00221991">
              <w:rPr>
                <w:rFonts w:ascii="Calibri" w:hAnsi="Calibri" w:cs="Calibri"/>
                <w:color w:val="000000"/>
              </w:rPr>
              <w:t>Environment</w:t>
            </w:r>
          </w:p>
        </w:tc>
        <w:tc>
          <w:tcPr>
            <w:tcW w:w="552" w:type="dxa"/>
            <w:tcBorders>
              <w:top w:val="nil"/>
              <w:left w:val="nil"/>
              <w:bottom w:val="single" w:sz="4" w:space="0" w:color="auto"/>
              <w:right w:val="single" w:sz="4" w:space="0" w:color="auto"/>
            </w:tcBorders>
            <w:shd w:val="clear" w:color="auto" w:fill="auto"/>
            <w:vAlign w:val="center"/>
            <w:hideMark/>
          </w:tcPr>
          <w:p w14:paraId="58B9EF5C" w14:textId="77777777" w:rsidR="00B32E90" w:rsidRPr="00221991" w:rsidRDefault="00B32E90" w:rsidP="00B32E90">
            <w:pPr>
              <w:jc w:val="right"/>
              <w:rPr>
                <w:rFonts w:ascii="Calibri" w:hAnsi="Calibri" w:cs="Calibri"/>
                <w:color w:val="000000"/>
              </w:rPr>
            </w:pPr>
            <w:r w:rsidRPr="00221991">
              <w:rPr>
                <w:rFonts w:ascii="Calibri" w:hAnsi="Calibri" w:cs="Calibri"/>
                <w:color w:val="000000"/>
              </w:rPr>
              <w:t>1</w:t>
            </w:r>
          </w:p>
        </w:tc>
      </w:tr>
    </w:tbl>
    <w:p w14:paraId="028608B2" w14:textId="77777777" w:rsidR="00262EDD" w:rsidRPr="008022D6" w:rsidRDefault="00262EDD" w:rsidP="00C41DEA">
      <w:pPr>
        <w:pStyle w:val="Corpotesto"/>
        <w:rPr>
          <w:rFonts w:eastAsia="TrebuchetMS"/>
          <w:i w:val="0"/>
        </w:rPr>
      </w:pPr>
    </w:p>
    <w:p w14:paraId="6B08449E" w14:textId="77777777" w:rsidR="00262EDD" w:rsidRDefault="00262EDD" w:rsidP="00C41DEA">
      <w:pPr>
        <w:pStyle w:val="Corpotesto"/>
        <w:rPr>
          <w:rFonts w:eastAsia="TrebuchetMS"/>
        </w:rPr>
      </w:pPr>
    </w:p>
    <w:p w14:paraId="373D44D5" w14:textId="77777777" w:rsidR="00262EDD" w:rsidRPr="00C41DEA" w:rsidRDefault="00262EDD" w:rsidP="00C41DEA">
      <w:pPr>
        <w:pStyle w:val="Corpotesto"/>
        <w:rPr>
          <w:rFonts w:asciiTheme="minorHAnsi" w:eastAsia="TrebuchetMS" w:hAnsiTheme="minorHAnsi"/>
          <w:b/>
          <w:i w:val="0"/>
          <w:sz w:val="20"/>
        </w:rPr>
      </w:pPr>
      <w:r w:rsidRPr="00C41DEA">
        <w:rPr>
          <w:rFonts w:asciiTheme="minorHAnsi" w:eastAsia="TrebuchetMS" w:hAnsiTheme="minorHAnsi"/>
          <w:b/>
          <w:i w:val="0"/>
          <w:sz w:val="20"/>
        </w:rPr>
        <w:t>Sogei/Finanze</w:t>
      </w:r>
    </w:p>
    <w:p w14:paraId="44866B48" w14:textId="77777777" w:rsidR="00262EDD" w:rsidRPr="009B64FD" w:rsidRDefault="00262EDD" w:rsidP="00C41DEA">
      <w:pPr>
        <w:pStyle w:val="Corpotesto"/>
        <w:rPr>
          <w:rFonts w:eastAsia="TrebuchetMS"/>
        </w:rPr>
      </w:pPr>
    </w:p>
    <w:tbl>
      <w:tblPr>
        <w:tblW w:w="9525" w:type="dxa"/>
        <w:jc w:val="center"/>
        <w:tblCellMar>
          <w:left w:w="70" w:type="dxa"/>
          <w:right w:w="70" w:type="dxa"/>
        </w:tblCellMar>
        <w:tblLook w:val="04A0" w:firstRow="1" w:lastRow="0" w:firstColumn="1" w:lastColumn="0" w:noHBand="0" w:noVBand="1"/>
      </w:tblPr>
      <w:tblGrid>
        <w:gridCol w:w="529"/>
        <w:gridCol w:w="6828"/>
        <w:gridCol w:w="1618"/>
        <w:gridCol w:w="550"/>
      </w:tblGrid>
      <w:tr w:rsidR="008022D6" w:rsidRPr="00CC549D" w14:paraId="5BA69768" w14:textId="77777777" w:rsidTr="008022D6">
        <w:trPr>
          <w:trHeight w:val="306"/>
          <w:jc w:val="center"/>
        </w:trPr>
        <w:tc>
          <w:tcPr>
            <w:tcW w:w="52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48F3924A" w14:textId="77777777" w:rsidR="008022D6" w:rsidRPr="00CC549D" w:rsidRDefault="008022D6" w:rsidP="00D73881">
            <w:pPr>
              <w:jc w:val="center"/>
              <w:rPr>
                <w:rFonts w:ascii="Calibri" w:hAnsi="Calibri" w:cs="Calibri"/>
                <w:b/>
                <w:bCs/>
                <w:color w:val="FFFFFF"/>
              </w:rPr>
            </w:pPr>
            <w:r w:rsidRPr="00CC549D">
              <w:rPr>
                <w:rFonts w:ascii="Calibri" w:hAnsi="Calibri" w:cs="Calibri"/>
                <w:b/>
                <w:bCs/>
                <w:color w:val="FFFFFF"/>
              </w:rPr>
              <w:t>#</w:t>
            </w:r>
          </w:p>
        </w:tc>
        <w:tc>
          <w:tcPr>
            <w:tcW w:w="6828" w:type="dxa"/>
            <w:tcBorders>
              <w:top w:val="single" w:sz="4" w:space="0" w:color="auto"/>
              <w:left w:val="nil"/>
              <w:bottom w:val="single" w:sz="4" w:space="0" w:color="auto"/>
              <w:right w:val="single" w:sz="4" w:space="0" w:color="auto"/>
            </w:tcBorders>
            <w:shd w:val="clear" w:color="4472C4" w:fill="4472C4"/>
            <w:vAlign w:val="center"/>
            <w:hideMark/>
          </w:tcPr>
          <w:p w14:paraId="433FFFF8" w14:textId="77777777" w:rsidR="008022D6" w:rsidRPr="00CC549D" w:rsidRDefault="008022D6" w:rsidP="00D73881">
            <w:pPr>
              <w:jc w:val="center"/>
              <w:rPr>
                <w:rFonts w:ascii="Calibri" w:hAnsi="Calibri" w:cs="Calibri"/>
                <w:b/>
                <w:bCs/>
                <w:color w:val="FFFFFF"/>
              </w:rPr>
            </w:pPr>
            <w:r w:rsidRPr="00CC549D">
              <w:rPr>
                <w:rFonts w:ascii="Calibri" w:hAnsi="Calibri" w:cs="Calibri"/>
                <w:b/>
                <w:bCs/>
                <w:color w:val="FFFFFF"/>
              </w:rPr>
              <w:t>Product Description</w:t>
            </w:r>
          </w:p>
        </w:tc>
        <w:tc>
          <w:tcPr>
            <w:tcW w:w="1618" w:type="dxa"/>
            <w:tcBorders>
              <w:top w:val="single" w:sz="4" w:space="0" w:color="auto"/>
              <w:left w:val="nil"/>
              <w:bottom w:val="single" w:sz="4" w:space="0" w:color="auto"/>
              <w:right w:val="single" w:sz="4" w:space="0" w:color="auto"/>
            </w:tcBorders>
            <w:shd w:val="clear" w:color="4472C4" w:fill="4472C4"/>
            <w:noWrap/>
            <w:vAlign w:val="center"/>
            <w:hideMark/>
          </w:tcPr>
          <w:p w14:paraId="094B93D4" w14:textId="77777777" w:rsidR="008022D6" w:rsidRPr="00CC549D" w:rsidRDefault="008022D6" w:rsidP="00D73881">
            <w:pPr>
              <w:jc w:val="center"/>
              <w:rPr>
                <w:rFonts w:ascii="Calibri" w:hAnsi="Calibri" w:cs="Calibri"/>
                <w:b/>
                <w:bCs/>
                <w:color w:val="FFFFFF"/>
              </w:rPr>
            </w:pPr>
            <w:r w:rsidRPr="00CC549D">
              <w:rPr>
                <w:rFonts w:ascii="Calibri" w:hAnsi="Calibri" w:cs="Calibri"/>
                <w:b/>
                <w:bCs/>
                <w:color w:val="FFFFFF"/>
              </w:rPr>
              <w:t>License metric</w:t>
            </w:r>
          </w:p>
        </w:tc>
        <w:tc>
          <w:tcPr>
            <w:tcW w:w="550" w:type="dxa"/>
            <w:tcBorders>
              <w:top w:val="single" w:sz="4" w:space="0" w:color="auto"/>
              <w:left w:val="nil"/>
              <w:bottom w:val="single" w:sz="4" w:space="0" w:color="auto"/>
              <w:right w:val="single" w:sz="4" w:space="0" w:color="auto"/>
            </w:tcBorders>
            <w:shd w:val="clear" w:color="4472C4" w:fill="4472C4"/>
            <w:noWrap/>
            <w:vAlign w:val="center"/>
            <w:hideMark/>
          </w:tcPr>
          <w:p w14:paraId="3372F17A" w14:textId="77777777" w:rsidR="008022D6" w:rsidRPr="00CC549D" w:rsidRDefault="008022D6" w:rsidP="00D73881">
            <w:pPr>
              <w:jc w:val="center"/>
              <w:rPr>
                <w:rFonts w:ascii="Calibri" w:hAnsi="Calibri" w:cs="Calibri"/>
                <w:b/>
                <w:bCs/>
                <w:color w:val="FFFFFF"/>
              </w:rPr>
            </w:pPr>
            <w:r w:rsidRPr="00CC549D">
              <w:rPr>
                <w:rFonts w:ascii="Calibri" w:hAnsi="Calibri" w:cs="Calibri"/>
                <w:b/>
                <w:bCs/>
                <w:color w:val="FFFFFF"/>
              </w:rPr>
              <w:t>Qty</w:t>
            </w:r>
          </w:p>
        </w:tc>
      </w:tr>
      <w:tr w:rsidR="008022D6" w:rsidRPr="00CC549D" w14:paraId="6F8B609E" w14:textId="77777777" w:rsidTr="00647718">
        <w:trPr>
          <w:trHeight w:val="49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10B5291"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w:t>
            </w:r>
          </w:p>
        </w:tc>
        <w:tc>
          <w:tcPr>
            <w:tcW w:w="6828" w:type="dxa"/>
            <w:tcBorders>
              <w:top w:val="nil"/>
              <w:left w:val="nil"/>
              <w:bottom w:val="single" w:sz="4" w:space="0" w:color="auto"/>
              <w:right w:val="single" w:sz="4" w:space="0" w:color="auto"/>
            </w:tcBorders>
            <w:shd w:val="clear" w:color="auto" w:fill="auto"/>
            <w:vAlign w:val="center"/>
            <w:hideMark/>
          </w:tcPr>
          <w:p w14:paraId="4A6B39BA" w14:textId="77777777" w:rsidR="008022D6" w:rsidRPr="00BA3928" w:rsidRDefault="008022D6" w:rsidP="00D73881">
            <w:pPr>
              <w:rPr>
                <w:rFonts w:ascii="Calibri" w:hAnsi="Calibri" w:cs="Calibri"/>
                <w:color w:val="000000"/>
                <w:lang w:val="en-US"/>
              </w:rPr>
            </w:pPr>
            <w:r w:rsidRPr="00BA3928">
              <w:rPr>
                <w:rFonts w:ascii="Calibri" w:hAnsi="Calibri" w:cs="Calibri"/>
                <w:color w:val="000000"/>
                <w:lang w:val="en-US"/>
              </w:rPr>
              <w:t>Metadata Exchange for CA Platinum ERwin 32-bit Production ELA Mission Critical VPA 2 Maintenance Part Number: 0000000067-0053</w:t>
            </w:r>
          </w:p>
        </w:tc>
        <w:tc>
          <w:tcPr>
            <w:tcW w:w="1618" w:type="dxa"/>
            <w:tcBorders>
              <w:top w:val="nil"/>
              <w:left w:val="nil"/>
              <w:bottom w:val="single" w:sz="4" w:space="0" w:color="auto"/>
              <w:right w:val="single" w:sz="4" w:space="0" w:color="auto"/>
            </w:tcBorders>
            <w:shd w:val="clear" w:color="auto" w:fill="auto"/>
            <w:vAlign w:val="center"/>
            <w:hideMark/>
          </w:tcPr>
          <w:p w14:paraId="0E925F21"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Environment </w:t>
            </w:r>
          </w:p>
        </w:tc>
        <w:tc>
          <w:tcPr>
            <w:tcW w:w="550" w:type="dxa"/>
            <w:tcBorders>
              <w:top w:val="nil"/>
              <w:left w:val="nil"/>
              <w:bottom w:val="single" w:sz="4" w:space="0" w:color="auto"/>
              <w:right w:val="single" w:sz="4" w:space="0" w:color="auto"/>
            </w:tcBorders>
            <w:shd w:val="clear" w:color="auto" w:fill="auto"/>
            <w:vAlign w:val="center"/>
            <w:hideMark/>
          </w:tcPr>
          <w:p w14:paraId="20581E33"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w:t>
            </w:r>
          </w:p>
        </w:tc>
      </w:tr>
      <w:tr w:rsidR="008022D6" w:rsidRPr="00CC549D" w14:paraId="7107EDB5" w14:textId="77777777" w:rsidTr="008022D6">
        <w:trPr>
          <w:trHeight w:val="30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1068249"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2</w:t>
            </w:r>
          </w:p>
        </w:tc>
        <w:tc>
          <w:tcPr>
            <w:tcW w:w="6828" w:type="dxa"/>
            <w:tcBorders>
              <w:top w:val="nil"/>
              <w:left w:val="nil"/>
              <w:bottom w:val="single" w:sz="4" w:space="0" w:color="auto"/>
              <w:right w:val="single" w:sz="4" w:space="0" w:color="auto"/>
            </w:tcBorders>
            <w:shd w:val="clear" w:color="auto" w:fill="auto"/>
            <w:vAlign w:val="center"/>
            <w:hideMark/>
          </w:tcPr>
          <w:p w14:paraId="01C11226" w14:textId="77777777" w:rsidR="008022D6" w:rsidRPr="00BA3928" w:rsidRDefault="008022D6" w:rsidP="00D73881">
            <w:pPr>
              <w:rPr>
                <w:rFonts w:ascii="Calibri" w:hAnsi="Calibri" w:cs="Calibri"/>
                <w:color w:val="000000"/>
                <w:lang w:val="en-US"/>
              </w:rPr>
            </w:pPr>
            <w:r w:rsidRPr="00BA3928">
              <w:rPr>
                <w:rFonts w:ascii="Calibri" w:hAnsi="Calibri" w:cs="Calibri"/>
                <w:color w:val="000000"/>
                <w:lang w:val="en-US"/>
              </w:rPr>
              <w:t>ODBC Windows Source Mission Critical Maintenance Part Number: 01-7600-01-0009</w:t>
            </w:r>
          </w:p>
        </w:tc>
        <w:tc>
          <w:tcPr>
            <w:tcW w:w="1618" w:type="dxa"/>
            <w:tcBorders>
              <w:top w:val="nil"/>
              <w:left w:val="nil"/>
              <w:bottom w:val="single" w:sz="4" w:space="0" w:color="auto"/>
              <w:right w:val="single" w:sz="4" w:space="0" w:color="auto"/>
            </w:tcBorders>
            <w:shd w:val="clear" w:color="auto" w:fill="auto"/>
            <w:vAlign w:val="center"/>
            <w:hideMark/>
          </w:tcPr>
          <w:p w14:paraId="66E1F74C"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Environment </w:t>
            </w:r>
          </w:p>
        </w:tc>
        <w:tc>
          <w:tcPr>
            <w:tcW w:w="550" w:type="dxa"/>
            <w:tcBorders>
              <w:top w:val="nil"/>
              <w:left w:val="nil"/>
              <w:bottom w:val="single" w:sz="4" w:space="0" w:color="auto"/>
              <w:right w:val="single" w:sz="4" w:space="0" w:color="auto"/>
            </w:tcBorders>
            <w:shd w:val="clear" w:color="auto" w:fill="auto"/>
            <w:vAlign w:val="center"/>
            <w:hideMark/>
          </w:tcPr>
          <w:p w14:paraId="05D900FF"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w:t>
            </w:r>
          </w:p>
        </w:tc>
      </w:tr>
      <w:tr w:rsidR="008022D6" w:rsidRPr="00CC549D" w14:paraId="681829C4" w14:textId="77777777" w:rsidTr="00647718">
        <w:trPr>
          <w:trHeight w:val="49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8372600"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3</w:t>
            </w:r>
          </w:p>
        </w:tc>
        <w:tc>
          <w:tcPr>
            <w:tcW w:w="6828" w:type="dxa"/>
            <w:tcBorders>
              <w:top w:val="nil"/>
              <w:left w:val="nil"/>
              <w:bottom w:val="single" w:sz="4" w:space="0" w:color="auto"/>
              <w:right w:val="single" w:sz="4" w:space="0" w:color="auto"/>
            </w:tcBorders>
            <w:shd w:val="clear" w:color="auto" w:fill="auto"/>
            <w:vAlign w:val="center"/>
            <w:hideMark/>
          </w:tcPr>
          <w:p w14:paraId="56B9A18B" w14:textId="77777777" w:rsidR="008022D6" w:rsidRPr="00BA3928" w:rsidRDefault="008022D6" w:rsidP="00D73881">
            <w:pPr>
              <w:rPr>
                <w:rFonts w:ascii="Calibri" w:hAnsi="Calibri" w:cs="Calibri"/>
                <w:color w:val="000000"/>
                <w:lang w:val="en-US"/>
              </w:rPr>
            </w:pPr>
            <w:r w:rsidRPr="00BA3928">
              <w:rPr>
                <w:rFonts w:ascii="Calibri" w:hAnsi="Calibri" w:cs="Calibri"/>
                <w:color w:val="000000"/>
                <w:lang w:val="en-US"/>
              </w:rPr>
              <w:t>Partitioning Option (8-11) per CPU-cores Multi-core Multi-OS Production ELA Mission Critical VPA 2 Maintenance Part Number: 0000007921-0053</w:t>
            </w:r>
          </w:p>
        </w:tc>
        <w:tc>
          <w:tcPr>
            <w:tcW w:w="1618" w:type="dxa"/>
            <w:tcBorders>
              <w:top w:val="nil"/>
              <w:left w:val="nil"/>
              <w:bottom w:val="single" w:sz="4" w:space="0" w:color="auto"/>
              <w:right w:val="single" w:sz="4" w:space="0" w:color="auto"/>
            </w:tcBorders>
            <w:shd w:val="clear" w:color="auto" w:fill="auto"/>
            <w:vAlign w:val="center"/>
            <w:hideMark/>
          </w:tcPr>
          <w:p w14:paraId="2A773FA4"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CPU-core </w:t>
            </w:r>
          </w:p>
        </w:tc>
        <w:tc>
          <w:tcPr>
            <w:tcW w:w="550" w:type="dxa"/>
            <w:tcBorders>
              <w:top w:val="nil"/>
              <w:left w:val="nil"/>
              <w:bottom w:val="single" w:sz="4" w:space="0" w:color="auto"/>
              <w:right w:val="single" w:sz="4" w:space="0" w:color="auto"/>
            </w:tcBorders>
            <w:shd w:val="clear" w:color="auto" w:fill="auto"/>
            <w:vAlign w:val="center"/>
            <w:hideMark/>
          </w:tcPr>
          <w:p w14:paraId="3BD150DE"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w:t>
            </w:r>
            <w:r>
              <w:rPr>
                <w:rFonts w:ascii="Calibri" w:hAnsi="Calibri" w:cs="Calibri"/>
                <w:color w:val="000000"/>
              </w:rPr>
              <w:t>6</w:t>
            </w:r>
          </w:p>
        </w:tc>
      </w:tr>
      <w:tr w:rsidR="008022D6" w:rsidRPr="00CC549D" w14:paraId="0620CBEC" w14:textId="77777777" w:rsidTr="008022D6">
        <w:trPr>
          <w:trHeight w:val="49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2072B3C"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4</w:t>
            </w:r>
          </w:p>
        </w:tc>
        <w:tc>
          <w:tcPr>
            <w:tcW w:w="6828" w:type="dxa"/>
            <w:tcBorders>
              <w:top w:val="nil"/>
              <w:left w:val="nil"/>
              <w:bottom w:val="single" w:sz="4" w:space="0" w:color="auto"/>
              <w:right w:val="single" w:sz="4" w:space="0" w:color="auto"/>
            </w:tcBorders>
            <w:shd w:val="clear" w:color="auto" w:fill="auto"/>
            <w:vAlign w:val="center"/>
            <w:hideMark/>
          </w:tcPr>
          <w:p w14:paraId="681246E8" w14:textId="77777777" w:rsidR="008022D6" w:rsidRPr="00CC549D" w:rsidRDefault="008022D6" w:rsidP="00D73881">
            <w:pPr>
              <w:rPr>
                <w:rFonts w:ascii="Calibri" w:hAnsi="Calibri" w:cs="Calibri"/>
                <w:color w:val="000000"/>
              </w:rPr>
            </w:pPr>
            <w:r w:rsidRPr="00CC549D">
              <w:rPr>
                <w:rFonts w:ascii="Calibri" w:hAnsi="Calibri" w:cs="Calibri"/>
                <w:color w:val="000000"/>
              </w:rPr>
              <w:t>PowerCenter SE (12+) per CPU-cores Multi-core Multi-OS Development Lab ELA Mission Critical VPA 2 Maintenance Part Number: 0000007814-0053</w:t>
            </w:r>
          </w:p>
        </w:tc>
        <w:tc>
          <w:tcPr>
            <w:tcW w:w="1618" w:type="dxa"/>
            <w:tcBorders>
              <w:top w:val="nil"/>
              <w:left w:val="nil"/>
              <w:bottom w:val="single" w:sz="4" w:space="0" w:color="auto"/>
              <w:right w:val="single" w:sz="4" w:space="0" w:color="auto"/>
            </w:tcBorders>
            <w:shd w:val="clear" w:color="auto" w:fill="auto"/>
            <w:vAlign w:val="center"/>
            <w:hideMark/>
          </w:tcPr>
          <w:p w14:paraId="20370F46"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CPU-core </w:t>
            </w:r>
          </w:p>
        </w:tc>
        <w:tc>
          <w:tcPr>
            <w:tcW w:w="550" w:type="dxa"/>
            <w:tcBorders>
              <w:top w:val="nil"/>
              <w:left w:val="nil"/>
              <w:bottom w:val="single" w:sz="4" w:space="0" w:color="auto"/>
              <w:right w:val="single" w:sz="4" w:space="0" w:color="auto"/>
            </w:tcBorders>
            <w:shd w:val="clear" w:color="auto" w:fill="auto"/>
            <w:vAlign w:val="center"/>
            <w:hideMark/>
          </w:tcPr>
          <w:p w14:paraId="7B51A480"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16</w:t>
            </w:r>
          </w:p>
        </w:tc>
      </w:tr>
      <w:tr w:rsidR="008022D6" w:rsidRPr="00CC549D" w14:paraId="796839DF" w14:textId="77777777" w:rsidTr="00647718">
        <w:trPr>
          <w:trHeight w:val="49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33BD54E"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5</w:t>
            </w:r>
          </w:p>
        </w:tc>
        <w:tc>
          <w:tcPr>
            <w:tcW w:w="6828" w:type="dxa"/>
            <w:tcBorders>
              <w:top w:val="nil"/>
              <w:left w:val="nil"/>
              <w:bottom w:val="single" w:sz="4" w:space="0" w:color="auto"/>
              <w:right w:val="single" w:sz="4" w:space="0" w:color="auto"/>
            </w:tcBorders>
            <w:shd w:val="clear" w:color="auto" w:fill="auto"/>
            <w:vAlign w:val="center"/>
            <w:hideMark/>
          </w:tcPr>
          <w:p w14:paraId="1972F07F" w14:textId="77777777" w:rsidR="008022D6" w:rsidRPr="00CC549D" w:rsidRDefault="008022D6" w:rsidP="00D73881">
            <w:pPr>
              <w:rPr>
                <w:rFonts w:ascii="Calibri" w:hAnsi="Calibri" w:cs="Calibri"/>
                <w:color w:val="000000"/>
              </w:rPr>
            </w:pPr>
            <w:r w:rsidRPr="00CC549D">
              <w:rPr>
                <w:rFonts w:ascii="Calibri" w:hAnsi="Calibri" w:cs="Calibri"/>
                <w:color w:val="000000"/>
              </w:rPr>
              <w:t>PowerCenter SE (8-11) per CPU-cores Multi-core Multi-OS Production ELA Mission Critical VPA 2 Maintenance Part Number: 0000007841-0053</w:t>
            </w:r>
          </w:p>
        </w:tc>
        <w:tc>
          <w:tcPr>
            <w:tcW w:w="1618" w:type="dxa"/>
            <w:tcBorders>
              <w:top w:val="nil"/>
              <w:left w:val="nil"/>
              <w:bottom w:val="single" w:sz="4" w:space="0" w:color="auto"/>
              <w:right w:val="single" w:sz="4" w:space="0" w:color="auto"/>
            </w:tcBorders>
            <w:shd w:val="clear" w:color="auto" w:fill="auto"/>
            <w:vAlign w:val="center"/>
            <w:hideMark/>
          </w:tcPr>
          <w:p w14:paraId="698105D6"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CPU-core </w:t>
            </w:r>
          </w:p>
        </w:tc>
        <w:tc>
          <w:tcPr>
            <w:tcW w:w="550" w:type="dxa"/>
            <w:tcBorders>
              <w:top w:val="nil"/>
              <w:left w:val="nil"/>
              <w:bottom w:val="single" w:sz="4" w:space="0" w:color="auto"/>
              <w:right w:val="single" w:sz="4" w:space="0" w:color="auto"/>
            </w:tcBorders>
            <w:shd w:val="clear" w:color="auto" w:fill="auto"/>
            <w:vAlign w:val="center"/>
            <w:hideMark/>
          </w:tcPr>
          <w:p w14:paraId="15C9CA72"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w:t>
            </w:r>
            <w:r>
              <w:rPr>
                <w:rFonts w:ascii="Calibri" w:hAnsi="Calibri" w:cs="Calibri"/>
                <w:color w:val="000000"/>
              </w:rPr>
              <w:t>6</w:t>
            </w:r>
          </w:p>
        </w:tc>
      </w:tr>
      <w:tr w:rsidR="008022D6" w:rsidRPr="00CC549D" w14:paraId="63BFFFC6" w14:textId="77777777" w:rsidTr="008022D6">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E8124A3"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6</w:t>
            </w:r>
          </w:p>
        </w:tc>
        <w:tc>
          <w:tcPr>
            <w:tcW w:w="6828" w:type="dxa"/>
            <w:tcBorders>
              <w:top w:val="nil"/>
              <w:left w:val="nil"/>
              <w:bottom w:val="single" w:sz="4" w:space="0" w:color="auto"/>
              <w:right w:val="single" w:sz="4" w:space="0" w:color="auto"/>
            </w:tcBorders>
            <w:shd w:val="clear" w:color="auto" w:fill="auto"/>
            <w:vAlign w:val="center"/>
            <w:hideMark/>
          </w:tcPr>
          <w:p w14:paraId="2B67482C" w14:textId="77777777" w:rsidR="008022D6" w:rsidRPr="00BA3928" w:rsidRDefault="008022D6" w:rsidP="00D73881">
            <w:pPr>
              <w:rPr>
                <w:rFonts w:ascii="Calibri" w:hAnsi="Calibri" w:cs="Calibri"/>
                <w:color w:val="000000"/>
                <w:lang w:val="en-US"/>
              </w:rPr>
            </w:pPr>
            <w:r w:rsidRPr="00BA3928">
              <w:rPr>
                <w:rFonts w:ascii="Calibri" w:hAnsi="Calibri" w:cs="Calibri"/>
                <w:color w:val="000000"/>
                <w:lang w:val="en-US"/>
              </w:rPr>
              <w:t>PowerExchange for DB2 for z/OS CDC (8+) CPU-cores per PCenter CPU-core Production ELA Mission Critical VPA 2 Maintenance Part Number: 0000008617-0053</w:t>
            </w:r>
          </w:p>
        </w:tc>
        <w:tc>
          <w:tcPr>
            <w:tcW w:w="1618" w:type="dxa"/>
            <w:tcBorders>
              <w:top w:val="nil"/>
              <w:left w:val="nil"/>
              <w:bottom w:val="single" w:sz="4" w:space="0" w:color="auto"/>
              <w:right w:val="single" w:sz="4" w:space="0" w:color="auto"/>
            </w:tcBorders>
            <w:shd w:val="clear" w:color="auto" w:fill="auto"/>
            <w:vAlign w:val="center"/>
            <w:hideMark/>
          </w:tcPr>
          <w:p w14:paraId="34489A59"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CPU-core (Pcenter) </w:t>
            </w:r>
          </w:p>
        </w:tc>
        <w:tc>
          <w:tcPr>
            <w:tcW w:w="550" w:type="dxa"/>
            <w:tcBorders>
              <w:top w:val="nil"/>
              <w:left w:val="nil"/>
              <w:bottom w:val="single" w:sz="4" w:space="0" w:color="auto"/>
              <w:right w:val="single" w:sz="4" w:space="0" w:color="auto"/>
            </w:tcBorders>
            <w:shd w:val="clear" w:color="auto" w:fill="auto"/>
            <w:vAlign w:val="center"/>
            <w:hideMark/>
          </w:tcPr>
          <w:p w14:paraId="6056246B"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w:t>
            </w:r>
            <w:r>
              <w:rPr>
                <w:rFonts w:ascii="Calibri" w:hAnsi="Calibri" w:cs="Calibri"/>
                <w:color w:val="000000"/>
              </w:rPr>
              <w:t>6</w:t>
            </w:r>
          </w:p>
        </w:tc>
      </w:tr>
      <w:tr w:rsidR="008022D6" w:rsidRPr="00CC549D" w14:paraId="4D4AA32D" w14:textId="77777777" w:rsidTr="00647718">
        <w:trPr>
          <w:trHeight w:val="49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7C44624"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7</w:t>
            </w:r>
          </w:p>
        </w:tc>
        <w:tc>
          <w:tcPr>
            <w:tcW w:w="6828" w:type="dxa"/>
            <w:tcBorders>
              <w:top w:val="nil"/>
              <w:left w:val="nil"/>
              <w:bottom w:val="single" w:sz="4" w:space="0" w:color="auto"/>
              <w:right w:val="single" w:sz="4" w:space="0" w:color="auto"/>
            </w:tcBorders>
            <w:shd w:val="clear" w:color="auto" w:fill="auto"/>
            <w:vAlign w:val="center"/>
            <w:hideMark/>
          </w:tcPr>
          <w:p w14:paraId="1FC3AC8B" w14:textId="77777777" w:rsidR="008022D6" w:rsidRPr="00BA3928" w:rsidRDefault="008022D6" w:rsidP="00D73881">
            <w:pPr>
              <w:rPr>
                <w:rFonts w:ascii="Calibri" w:hAnsi="Calibri" w:cs="Calibri"/>
                <w:color w:val="000000"/>
                <w:lang w:val="en-US"/>
              </w:rPr>
            </w:pPr>
            <w:r w:rsidRPr="00BA3928">
              <w:rPr>
                <w:rFonts w:ascii="Calibri" w:hAnsi="Calibri" w:cs="Calibri"/>
                <w:color w:val="000000"/>
                <w:lang w:val="en-US"/>
              </w:rPr>
              <w:t>PowerExchange for DB2 for z/OS Development Lab ELA Mission Critical VPA 2 Maintenance Part Number: 0000008533-0053</w:t>
            </w:r>
          </w:p>
        </w:tc>
        <w:tc>
          <w:tcPr>
            <w:tcW w:w="1618" w:type="dxa"/>
            <w:tcBorders>
              <w:top w:val="nil"/>
              <w:left w:val="nil"/>
              <w:bottom w:val="single" w:sz="4" w:space="0" w:color="auto"/>
              <w:right w:val="single" w:sz="4" w:space="0" w:color="auto"/>
            </w:tcBorders>
            <w:shd w:val="clear" w:color="auto" w:fill="auto"/>
            <w:vAlign w:val="center"/>
            <w:hideMark/>
          </w:tcPr>
          <w:p w14:paraId="30BF25B1"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Environment </w:t>
            </w:r>
          </w:p>
        </w:tc>
        <w:tc>
          <w:tcPr>
            <w:tcW w:w="550" w:type="dxa"/>
            <w:tcBorders>
              <w:top w:val="nil"/>
              <w:left w:val="nil"/>
              <w:bottom w:val="single" w:sz="4" w:space="0" w:color="auto"/>
              <w:right w:val="single" w:sz="4" w:space="0" w:color="auto"/>
            </w:tcBorders>
            <w:shd w:val="clear" w:color="auto" w:fill="auto"/>
            <w:vAlign w:val="center"/>
            <w:hideMark/>
          </w:tcPr>
          <w:p w14:paraId="3015BEEF"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w:t>
            </w:r>
          </w:p>
        </w:tc>
      </w:tr>
      <w:tr w:rsidR="008022D6" w:rsidRPr="00CC549D" w14:paraId="1AE34F4E" w14:textId="77777777" w:rsidTr="008022D6">
        <w:trPr>
          <w:trHeight w:val="49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362D2B5"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8</w:t>
            </w:r>
          </w:p>
        </w:tc>
        <w:tc>
          <w:tcPr>
            <w:tcW w:w="6828" w:type="dxa"/>
            <w:tcBorders>
              <w:top w:val="nil"/>
              <w:left w:val="nil"/>
              <w:bottom w:val="single" w:sz="4" w:space="0" w:color="auto"/>
              <w:right w:val="single" w:sz="4" w:space="0" w:color="auto"/>
            </w:tcBorders>
            <w:shd w:val="clear" w:color="auto" w:fill="auto"/>
            <w:vAlign w:val="center"/>
            <w:hideMark/>
          </w:tcPr>
          <w:p w14:paraId="413A5008" w14:textId="77777777" w:rsidR="008022D6" w:rsidRPr="00BA3928" w:rsidRDefault="008022D6" w:rsidP="00D73881">
            <w:pPr>
              <w:rPr>
                <w:rFonts w:ascii="Calibri" w:hAnsi="Calibri" w:cs="Calibri"/>
                <w:color w:val="000000"/>
                <w:lang w:val="en-US"/>
              </w:rPr>
            </w:pPr>
            <w:r w:rsidRPr="00BA3928">
              <w:rPr>
                <w:rFonts w:ascii="Calibri" w:hAnsi="Calibri" w:cs="Calibri"/>
                <w:color w:val="000000"/>
                <w:lang w:val="en-US"/>
              </w:rPr>
              <w:t>PowerExchange for Teradata data types (per repository) Production ELA Mission Critical VPA 2 Maintenance Part Number: 0000005016-0053</w:t>
            </w:r>
          </w:p>
        </w:tc>
        <w:tc>
          <w:tcPr>
            <w:tcW w:w="1618" w:type="dxa"/>
            <w:tcBorders>
              <w:top w:val="nil"/>
              <w:left w:val="nil"/>
              <w:bottom w:val="single" w:sz="4" w:space="0" w:color="auto"/>
              <w:right w:val="single" w:sz="4" w:space="0" w:color="auto"/>
            </w:tcBorders>
            <w:shd w:val="clear" w:color="auto" w:fill="auto"/>
            <w:vAlign w:val="center"/>
            <w:hideMark/>
          </w:tcPr>
          <w:p w14:paraId="751D1A6B"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Environment </w:t>
            </w:r>
          </w:p>
        </w:tc>
        <w:tc>
          <w:tcPr>
            <w:tcW w:w="550" w:type="dxa"/>
            <w:tcBorders>
              <w:top w:val="nil"/>
              <w:left w:val="nil"/>
              <w:bottom w:val="single" w:sz="4" w:space="0" w:color="auto"/>
              <w:right w:val="single" w:sz="4" w:space="0" w:color="auto"/>
            </w:tcBorders>
            <w:shd w:val="clear" w:color="auto" w:fill="auto"/>
            <w:vAlign w:val="center"/>
            <w:hideMark/>
          </w:tcPr>
          <w:p w14:paraId="788B8111"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w:t>
            </w:r>
          </w:p>
        </w:tc>
      </w:tr>
      <w:tr w:rsidR="008022D6" w:rsidRPr="00CC549D" w14:paraId="1FD6839B" w14:textId="77777777" w:rsidTr="00647718">
        <w:trPr>
          <w:trHeight w:val="49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D662CFE"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9</w:t>
            </w:r>
          </w:p>
        </w:tc>
        <w:tc>
          <w:tcPr>
            <w:tcW w:w="6828" w:type="dxa"/>
            <w:tcBorders>
              <w:top w:val="nil"/>
              <w:left w:val="nil"/>
              <w:bottom w:val="single" w:sz="4" w:space="0" w:color="auto"/>
              <w:right w:val="single" w:sz="4" w:space="0" w:color="auto"/>
            </w:tcBorders>
            <w:shd w:val="clear" w:color="auto" w:fill="auto"/>
            <w:vAlign w:val="center"/>
            <w:hideMark/>
          </w:tcPr>
          <w:p w14:paraId="73D8D4F3" w14:textId="77777777" w:rsidR="008022D6" w:rsidRPr="00BA3928" w:rsidRDefault="008022D6" w:rsidP="00D73881">
            <w:pPr>
              <w:rPr>
                <w:rFonts w:ascii="Calibri" w:hAnsi="Calibri" w:cs="Calibri"/>
                <w:color w:val="000000"/>
                <w:lang w:val="en-US"/>
              </w:rPr>
            </w:pPr>
            <w:r w:rsidRPr="00BA3928">
              <w:rPr>
                <w:rFonts w:ascii="Calibri" w:hAnsi="Calibri" w:cs="Calibri"/>
                <w:color w:val="000000"/>
                <w:lang w:val="en-US"/>
              </w:rPr>
              <w:t>Pushdown Optimization Option (8-11) per CPU-cores Multi-core Multi-OS Production ELA Mission Critical VPA 2 Maintenance Part Number: 0000007929-0053</w:t>
            </w:r>
          </w:p>
        </w:tc>
        <w:tc>
          <w:tcPr>
            <w:tcW w:w="1618" w:type="dxa"/>
            <w:tcBorders>
              <w:top w:val="nil"/>
              <w:left w:val="nil"/>
              <w:bottom w:val="single" w:sz="4" w:space="0" w:color="auto"/>
              <w:right w:val="single" w:sz="4" w:space="0" w:color="auto"/>
            </w:tcBorders>
            <w:shd w:val="clear" w:color="auto" w:fill="auto"/>
            <w:vAlign w:val="center"/>
            <w:hideMark/>
          </w:tcPr>
          <w:p w14:paraId="606E75D2"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CPU-core </w:t>
            </w:r>
          </w:p>
        </w:tc>
        <w:tc>
          <w:tcPr>
            <w:tcW w:w="550" w:type="dxa"/>
            <w:tcBorders>
              <w:top w:val="nil"/>
              <w:left w:val="nil"/>
              <w:bottom w:val="single" w:sz="4" w:space="0" w:color="auto"/>
              <w:right w:val="single" w:sz="4" w:space="0" w:color="auto"/>
            </w:tcBorders>
            <w:shd w:val="clear" w:color="auto" w:fill="auto"/>
            <w:vAlign w:val="center"/>
            <w:hideMark/>
          </w:tcPr>
          <w:p w14:paraId="08AAE9C3"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w:t>
            </w:r>
            <w:r>
              <w:rPr>
                <w:rFonts w:ascii="Calibri" w:hAnsi="Calibri" w:cs="Calibri"/>
                <w:color w:val="000000"/>
              </w:rPr>
              <w:t>6</w:t>
            </w:r>
          </w:p>
        </w:tc>
      </w:tr>
      <w:tr w:rsidR="008022D6" w:rsidRPr="00CC549D" w14:paraId="7EAC251C" w14:textId="77777777" w:rsidTr="008022D6">
        <w:trPr>
          <w:trHeight w:val="49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38399C5" w14:textId="77777777" w:rsidR="008022D6" w:rsidRPr="00CC549D" w:rsidRDefault="008022D6" w:rsidP="00D73881">
            <w:pPr>
              <w:jc w:val="right"/>
              <w:rPr>
                <w:rFonts w:ascii="Calibri" w:hAnsi="Calibri" w:cs="Calibri"/>
                <w:color w:val="000000"/>
              </w:rPr>
            </w:pPr>
            <w:r w:rsidRPr="00CC549D">
              <w:rPr>
                <w:rFonts w:ascii="Calibri" w:hAnsi="Calibri" w:cs="Calibri"/>
                <w:color w:val="000000"/>
              </w:rPr>
              <w:t>10</w:t>
            </w:r>
          </w:p>
        </w:tc>
        <w:tc>
          <w:tcPr>
            <w:tcW w:w="6828" w:type="dxa"/>
            <w:tcBorders>
              <w:top w:val="nil"/>
              <w:left w:val="nil"/>
              <w:bottom w:val="single" w:sz="4" w:space="0" w:color="auto"/>
              <w:right w:val="single" w:sz="4" w:space="0" w:color="auto"/>
            </w:tcBorders>
            <w:shd w:val="clear" w:color="auto" w:fill="auto"/>
            <w:vAlign w:val="center"/>
            <w:hideMark/>
          </w:tcPr>
          <w:p w14:paraId="6AAEC07A" w14:textId="77777777" w:rsidR="008022D6" w:rsidRPr="00BA3928" w:rsidRDefault="008022D6" w:rsidP="00D73881">
            <w:pPr>
              <w:rPr>
                <w:rFonts w:ascii="Calibri" w:hAnsi="Calibri" w:cs="Calibri"/>
                <w:color w:val="000000"/>
                <w:lang w:val="en-US"/>
              </w:rPr>
            </w:pPr>
            <w:r w:rsidRPr="00BA3928">
              <w:rPr>
                <w:rFonts w:ascii="Calibri" w:hAnsi="Calibri" w:cs="Calibri"/>
                <w:color w:val="000000"/>
                <w:lang w:val="en-US"/>
              </w:rPr>
              <w:t>Team-based Development Option (8-11) per CPU-cores Multi-core Multi-OS Production ELA Mission Critical VPA 2 Maintenance Part Number: 0000007937-0053</w:t>
            </w:r>
          </w:p>
        </w:tc>
        <w:tc>
          <w:tcPr>
            <w:tcW w:w="1618" w:type="dxa"/>
            <w:tcBorders>
              <w:top w:val="nil"/>
              <w:left w:val="nil"/>
              <w:bottom w:val="single" w:sz="4" w:space="0" w:color="auto"/>
              <w:right w:val="single" w:sz="4" w:space="0" w:color="auto"/>
            </w:tcBorders>
            <w:shd w:val="clear" w:color="auto" w:fill="auto"/>
            <w:vAlign w:val="center"/>
            <w:hideMark/>
          </w:tcPr>
          <w:p w14:paraId="4D1B0513" w14:textId="77777777" w:rsidR="008022D6" w:rsidRPr="00CC549D" w:rsidRDefault="008022D6" w:rsidP="00D73881">
            <w:pPr>
              <w:rPr>
                <w:rFonts w:ascii="Calibri" w:hAnsi="Calibri" w:cs="Calibri"/>
                <w:color w:val="000000"/>
              </w:rPr>
            </w:pPr>
            <w:r w:rsidRPr="00CC549D">
              <w:rPr>
                <w:rFonts w:ascii="Calibri" w:hAnsi="Calibri" w:cs="Calibri"/>
                <w:color w:val="000000"/>
              </w:rPr>
              <w:t xml:space="preserve">CPU-core </w:t>
            </w:r>
          </w:p>
        </w:tc>
        <w:tc>
          <w:tcPr>
            <w:tcW w:w="550" w:type="dxa"/>
            <w:tcBorders>
              <w:top w:val="nil"/>
              <w:left w:val="nil"/>
              <w:bottom w:val="single" w:sz="4" w:space="0" w:color="auto"/>
              <w:right w:val="single" w:sz="4" w:space="0" w:color="auto"/>
            </w:tcBorders>
            <w:shd w:val="clear" w:color="auto" w:fill="auto"/>
            <w:vAlign w:val="center"/>
            <w:hideMark/>
          </w:tcPr>
          <w:p w14:paraId="209E944E" w14:textId="77777777" w:rsidR="008022D6" w:rsidRPr="00CC549D" w:rsidRDefault="008022D6" w:rsidP="00D73881">
            <w:pPr>
              <w:jc w:val="right"/>
              <w:rPr>
                <w:rFonts w:ascii="Calibri" w:hAnsi="Calibri" w:cs="Calibri"/>
                <w:color w:val="000000"/>
              </w:rPr>
            </w:pPr>
            <w:r>
              <w:rPr>
                <w:rFonts w:ascii="Calibri" w:hAnsi="Calibri" w:cs="Calibri"/>
                <w:color w:val="000000"/>
              </w:rPr>
              <w:t>16</w:t>
            </w:r>
          </w:p>
        </w:tc>
      </w:tr>
    </w:tbl>
    <w:p w14:paraId="35CC0F5E" w14:textId="77777777" w:rsidR="00B469AC" w:rsidRDefault="00B469AC" w:rsidP="00C41DEA">
      <w:pPr>
        <w:rPr>
          <w:highlight w:val="yellow"/>
        </w:rPr>
      </w:pPr>
    </w:p>
    <w:p w14:paraId="7375952A" w14:textId="77538BC1" w:rsidR="00A931A5" w:rsidRDefault="008022D6" w:rsidP="008022D6">
      <w:r>
        <w:t>Si precisa che le quantità sopra riportate sono indicative e la presenza di medesimi part number su più righe è riferita ad acquisti successivi del prodotto.</w:t>
      </w:r>
      <w:r w:rsidR="00A931A5">
        <w:fldChar w:fldCharType="begin"/>
      </w:r>
      <w:r w:rsidR="00A931A5">
        <w:instrText xml:space="preserve"> LINK Excel.Sheet.12 "C:\\Users\\samanta.dicintio.ext\\Desktop\\Sogei VMWare\\Perimetro finale.xlsx" "FINANZE - Upgrade!R1C2:R16C4" \a \f 4 \h  \* MERGEFORMAT </w:instrText>
      </w:r>
      <w:r w:rsidR="00A931A5">
        <w:fldChar w:fldCharType="separate"/>
      </w:r>
    </w:p>
    <w:p w14:paraId="00E8699E" w14:textId="77777777" w:rsidR="00A931A5" w:rsidRPr="0071557C" w:rsidRDefault="00A931A5" w:rsidP="00C41DEA">
      <w:pPr>
        <w:pStyle w:val="Paragrafoelenco"/>
        <w:numPr>
          <w:ilvl w:val="0"/>
          <w:numId w:val="9"/>
        </w:numPr>
        <w:jc w:val="left"/>
      </w:pPr>
      <w:r>
        <w:lastRenderedPageBreak/>
        <w:fldChar w:fldCharType="end"/>
      </w:r>
      <w:r w:rsidRPr="00C41DEA">
        <w:rPr>
          <w:b/>
        </w:rPr>
        <w:t>Acquisizio</w:t>
      </w:r>
      <w:r w:rsidR="00B469AC" w:rsidRPr="00C41DEA">
        <w:rPr>
          <w:b/>
        </w:rPr>
        <w:t xml:space="preserve">ne di </w:t>
      </w:r>
      <w:r w:rsidR="000A1177" w:rsidRPr="00C41DEA">
        <w:rPr>
          <w:b/>
        </w:rPr>
        <w:t xml:space="preserve">licenze di </w:t>
      </w:r>
      <w:r w:rsidR="00B469AC" w:rsidRPr="00C41DEA">
        <w:rPr>
          <w:b/>
        </w:rPr>
        <w:t>nuovi prodotti</w:t>
      </w:r>
      <w:r>
        <w:t>, come di seguito dettagliati</w:t>
      </w:r>
      <w:r w:rsidRPr="00A931A5">
        <w:t>:</w:t>
      </w:r>
    </w:p>
    <w:p w14:paraId="6F288187" w14:textId="77777777" w:rsidR="007F6306" w:rsidRDefault="007F6306" w:rsidP="00C41DEA"/>
    <w:tbl>
      <w:tblPr>
        <w:tblW w:w="5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2"/>
        <w:gridCol w:w="1561"/>
      </w:tblGrid>
      <w:tr w:rsidR="00C41DEA" w:rsidRPr="00C41DEA" w14:paraId="449F5960" w14:textId="77777777" w:rsidTr="00A512BF">
        <w:trPr>
          <w:trHeight w:val="306"/>
          <w:jc w:val="center"/>
        </w:trPr>
        <w:tc>
          <w:tcPr>
            <w:tcW w:w="4178" w:type="pct"/>
            <w:shd w:val="clear" w:color="4472C4" w:fill="4472C4"/>
            <w:noWrap/>
            <w:vAlign w:val="center"/>
            <w:hideMark/>
          </w:tcPr>
          <w:p w14:paraId="7FFDFB8C" w14:textId="370F0083" w:rsidR="00C41DEA" w:rsidRPr="00C41DEA" w:rsidRDefault="00A512BF" w:rsidP="00A512BF">
            <w:pPr>
              <w:jc w:val="center"/>
              <w:rPr>
                <w:b/>
                <w:color w:val="FFFFFF" w:themeColor="background1"/>
              </w:rPr>
            </w:pPr>
            <w:r>
              <w:rPr>
                <w:b/>
                <w:color w:val="FFFFFF" w:themeColor="background1"/>
              </w:rPr>
              <w:t xml:space="preserve">Descrizione </w:t>
            </w:r>
          </w:p>
        </w:tc>
        <w:tc>
          <w:tcPr>
            <w:tcW w:w="822" w:type="pct"/>
            <w:shd w:val="clear" w:color="4472C4" w:fill="4472C4"/>
            <w:vAlign w:val="center"/>
          </w:tcPr>
          <w:p w14:paraId="4DA817A1" w14:textId="2E3B2D93" w:rsidR="00C41DEA" w:rsidRPr="00C41DEA" w:rsidRDefault="00A512BF" w:rsidP="00A512BF">
            <w:pPr>
              <w:jc w:val="center"/>
              <w:rPr>
                <w:b/>
                <w:color w:val="FFFFFF" w:themeColor="background1"/>
              </w:rPr>
            </w:pPr>
            <w:r>
              <w:rPr>
                <w:b/>
                <w:color w:val="FFFFFF" w:themeColor="background1"/>
              </w:rPr>
              <w:t>Metrica</w:t>
            </w:r>
          </w:p>
        </w:tc>
      </w:tr>
      <w:tr w:rsidR="00C41DEA" w:rsidRPr="00C41DEA" w14:paraId="1E487131" w14:textId="77777777" w:rsidTr="00A512BF">
        <w:trPr>
          <w:trHeight w:val="306"/>
          <w:jc w:val="center"/>
        </w:trPr>
        <w:tc>
          <w:tcPr>
            <w:tcW w:w="4178" w:type="pct"/>
            <w:shd w:val="clear" w:color="auto" w:fill="auto"/>
            <w:vAlign w:val="center"/>
            <w:hideMark/>
          </w:tcPr>
          <w:p w14:paraId="30348235" w14:textId="77777777" w:rsidR="00C41DEA" w:rsidRPr="00C41DEA" w:rsidRDefault="00C41DEA" w:rsidP="00C41DEA">
            <w:pPr>
              <w:rPr>
                <w:lang w:val="en-US"/>
              </w:rPr>
            </w:pPr>
            <w:r w:rsidRPr="00C41DEA">
              <w:rPr>
                <w:lang w:val="en-US"/>
              </w:rPr>
              <w:t>Customer (B2B) per unconsolidated record Production License</w:t>
            </w:r>
          </w:p>
        </w:tc>
        <w:tc>
          <w:tcPr>
            <w:tcW w:w="822" w:type="pct"/>
            <w:shd w:val="clear" w:color="auto" w:fill="auto"/>
            <w:vAlign w:val="center"/>
          </w:tcPr>
          <w:p w14:paraId="6973E5EC" w14:textId="77777777" w:rsidR="00C41DEA" w:rsidRPr="00C41DEA" w:rsidRDefault="00C41DEA" w:rsidP="00A512BF">
            <w:r w:rsidRPr="00C41DEA">
              <w:t>unconsolidated record</w:t>
            </w:r>
          </w:p>
        </w:tc>
      </w:tr>
      <w:tr w:rsidR="00C41DEA" w:rsidRPr="00C41DEA" w14:paraId="0FBB25CB" w14:textId="77777777" w:rsidTr="00A512BF">
        <w:trPr>
          <w:trHeight w:val="306"/>
          <w:jc w:val="center"/>
        </w:trPr>
        <w:tc>
          <w:tcPr>
            <w:tcW w:w="4178" w:type="pct"/>
            <w:shd w:val="clear" w:color="auto" w:fill="auto"/>
            <w:vAlign w:val="center"/>
            <w:hideMark/>
          </w:tcPr>
          <w:p w14:paraId="5C2B3233" w14:textId="77777777" w:rsidR="00C41DEA" w:rsidRPr="00C41DEA" w:rsidRDefault="00C41DEA" w:rsidP="00C41DEA">
            <w:r w:rsidRPr="00C41DEA">
              <w:t>Data Quality for MDM per CPU-core Multi-core Multi-OS Development Lab License</w:t>
            </w:r>
          </w:p>
        </w:tc>
        <w:tc>
          <w:tcPr>
            <w:tcW w:w="822" w:type="pct"/>
            <w:shd w:val="clear" w:color="auto" w:fill="auto"/>
            <w:vAlign w:val="center"/>
          </w:tcPr>
          <w:p w14:paraId="0031C0B9" w14:textId="77777777" w:rsidR="00C41DEA" w:rsidRPr="00C41DEA" w:rsidRDefault="00C41DEA" w:rsidP="00A512BF">
            <w:r w:rsidRPr="00C41DEA">
              <w:t>CPU Cores</w:t>
            </w:r>
          </w:p>
        </w:tc>
      </w:tr>
      <w:tr w:rsidR="00C41DEA" w:rsidRPr="00C41DEA" w14:paraId="3AB52F91" w14:textId="77777777" w:rsidTr="00A512BF">
        <w:trPr>
          <w:trHeight w:val="306"/>
          <w:jc w:val="center"/>
        </w:trPr>
        <w:tc>
          <w:tcPr>
            <w:tcW w:w="4178" w:type="pct"/>
            <w:shd w:val="clear" w:color="auto" w:fill="auto"/>
            <w:vAlign w:val="center"/>
            <w:hideMark/>
          </w:tcPr>
          <w:p w14:paraId="19A59326" w14:textId="77777777" w:rsidR="00C41DEA" w:rsidRPr="00C41DEA" w:rsidRDefault="00C41DEA" w:rsidP="00C41DEA">
            <w:r w:rsidRPr="00C41DEA">
              <w:t>Data Quality for MDM per CPU-core Multi-core Multi-OS Production License</w:t>
            </w:r>
          </w:p>
        </w:tc>
        <w:tc>
          <w:tcPr>
            <w:tcW w:w="822" w:type="pct"/>
            <w:shd w:val="clear" w:color="auto" w:fill="auto"/>
            <w:vAlign w:val="center"/>
          </w:tcPr>
          <w:p w14:paraId="000AD5B5" w14:textId="77777777" w:rsidR="00C41DEA" w:rsidRPr="00C41DEA" w:rsidRDefault="00C41DEA" w:rsidP="00A512BF">
            <w:r w:rsidRPr="00C41DEA">
              <w:t>CPU Cores</w:t>
            </w:r>
          </w:p>
        </w:tc>
      </w:tr>
      <w:tr w:rsidR="00C41DEA" w:rsidRPr="00C41DEA" w14:paraId="71E3B88F" w14:textId="77777777" w:rsidTr="00A512BF">
        <w:trPr>
          <w:trHeight w:val="306"/>
          <w:jc w:val="center"/>
        </w:trPr>
        <w:tc>
          <w:tcPr>
            <w:tcW w:w="4178" w:type="pct"/>
            <w:shd w:val="clear" w:color="auto" w:fill="auto"/>
            <w:vAlign w:val="center"/>
            <w:hideMark/>
          </w:tcPr>
          <w:p w14:paraId="53EE9D28" w14:textId="77777777" w:rsidR="00C41DEA" w:rsidRPr="00C41DEA" w:rsidRDefault="00C41DEA" w:rsidP="00C41DEA">
            <w:pPr>
              <w:rPr>
                <w:lang w:val="en-US"/>
              </w:rPr>
            </w:pPr>
            <w:r w:rsidRPr="00C41DEA">
              <w:rPr>
                <w:lang w:val="en-US"/>
              </w:rPr>
              <w:t>Informatica BPM Option for MDM and MDM - Product 360 Production License</w:t>
            </w:r>
          </w:p>
        </w:tc>
        <w:tc>
          <w:tcPr>
            <w:tcW w:w="822" w:type="pct"/>
            <w:shd w:val="clear" w:color="auto" w:fill="auto"/>
            <w:vAlign w:val="center"/>
          </w:tcPr>
          <w:p w14:paraId="040FEC2A" w14:textId="77777777" w:rsidR="00C41DEA" w:rsidRPr="00C41DEA" w:rsidRDefault="00C41DEA" w:rsidP="00A512BF">
            <w:r w:rsidRPr="00C41DEA">
              <w:t>Per Instance</w:t>
            </w:r>
          </w:p>
        </w:tc>
      </w:tr>
      <w:tr w:rsidR="00C41DEA" w:rsidRPr="00C41DEA" w14:paraId="52D48B43" w14:textId="77777777" w:rsidTr="00A512BF">
        <w:trPr>
          <w:trHeight w:val="306"/>
          <w:jc w:val="center"/>
        </w:trPr>
        <w:tc>
          <w:tcPr>
            <w:tcW w:w="4178" w:type="pct"/>
            <w:shd w:val="clear" w:color="auto" w:fill="auto"/>
            <w:vAlign w:val="center"/>
            <w:hideMark/>
          </w:tcPr>
          <w:p w14:paraId="482C33B8" w14:textId="77777777" w:rsidR="00C41DEA" w:rsidRPr="00C41DEA" w:rsidRDefault="00C41DEA" w:rsidP="00C41DEA">
            <w:r w:rsidRPr="00C41DEA">
              <w:t>Informatica Data Services (8-11) per CPU-cores Multi-core Multi-OS Production License</w:t>
            </w:r>
          </w:p>
        </w:tc>
        <w:tc>
          <w:tcPr>
            <w:tcW w:w="822" w:type="pct"/>
            <w:shd w:val="clear" w:color="auto" w:fill="auto"/>
            <w:vAlign w:val="center"/>
          </w:tcPr>
          <w:p w14:paraId="62C8F7BA" w14:textId="77777777" w:rsidR="00C41DEA" w:rsidRPr="00C41DEA" w:rsidRDefault="00C41DEA" w:rsidP="00A512BF">
            <w:r w:rsidRPr="00C41DEA">
              <w:t>CPU Cores</w:t>
            </w:r>
          </w:p>
        </w:tc>
      </w:tr>
      <w:tr w:rsidR="00C41DEA" w:rsidRPr="00C41DEA" w14:paraId="3BBC177F" w14:textId="77777777" w:rsidTr="00A512BF">
        <w:trPr>
          <w:trHeight w:val="306"/>
          <w:jc w:val="center"/>
        </w:trPr>
        <w:tc>
          <w:tcPr>
            <w:tcW w:w="4178" w:type="pct"/>
            <w:shd w:val="clear" w:color="auto" w:fill="auto"/>
            <w:vAlign w:val="center"/>
            <w:hideMark/>
          </w:tcPr>
          <w:p w14:paraId="3EEF6A5F" w14:textId="77777777" w:rsidR="00C41DEA" w:rsidRPr="00C41DEA" w:rsidRDefault="00C41DEA" w:rsidP="00C41DEA">
            <w:r w:rsidRPr="00C41DEA">
              <w:t>Informatica Dynamic Data Masking per CPU-core Multi-core Multi-OS Production License</w:t>
            </w:r>
          </w:p>
        </w:tc>
        <w:tc>
          <w:tcPr>
            <w:tcW w:w="822" w:type="pct"/>
            <w:shd w:val="clear" w:color="auto" w:fill="auto"/>
            <w:vAlign w:val="center"/>
          </w:tcPr>
          <w:p w14:paraId="01D0A0F9" w14:textId="77777777" w:rsidR="00C41DEA" w:rsidRPr="00C41DEA" w:rsidRDefault="00C41DEA" w:rsidP="00A512BF">
            <w:r w:rsidRPr="00C41DEA">
              <w:t>CPU Cores</w:t>
            </w:r>
          </w:p>
        </w:tc>
      </w:tr>
      <w:tr w:rsidR="00C41DEA" w:rsidRPr="00C41DEA" w14:paraId="2EE01DE8" w14:textId="77777777" w:rsidTr="00A512BF">
        <w:trPr>
          <w:trHeight w:val="306"/>
          <w:jc w:val="center"/>
        </w:trPr>
        <w:tc>
          <w:tcPr>
            <w:tcW w:w="4178" w:type="pct"/>
            <w:shd w:val="clear" w:color="auto" w:fill="auto"/>
            <w:vAlign w:val="center"/>
            <w:hideMark/>
          </w:tcPr>
          <w:p w14:paraId="39DE2EF8" w14:textId="77777777" w:rsidR="00C41DEA" w:rsidRPr="00C41DEA" w:rsidRDefault="00C41DEA" w:rsidP="00C41DEA">
            <w:r w:rsidRPr="00C41DEA">
              <w:t>Informatica MDM Multidomain Foundation Bundle Multi-core Multi-OS Production License</w:t>
            </w:r>
          </w:p>
        </w:tc>
        <w:tc>
          <w:tcPr>
            <w:tcW w:w="822" w:type="pct"/>
            <w:shd w:val="clear" w:color="auto" w:fill="auto"/>
            <w:vAlign w:val="center"/>
          </w:tcPr>
          <w:p w14:paraId="1BBCA3AE" w14:textId="77777777" w:rsidR="00C41DEA" w:rsidRPr="00C41DEA" w:rsidRDefault="00C41DEA" w:rsidP="00A512BF">
            <w:r w:rsidRPr="00C41DEA">
              <w:t>base</w:t>
            </w:r>
          </w:p>
        </w:tc>
      </w:tr>
      <w:tr w:rsidR="00C41DEA" w:rsidRPr="00C41DEA" w14:paraId="20FD673B" w14:textId="77777777" w:rsidTr="00A512BF">
        <w:trPr>
          <w:trHeight w:val="306"/>
          <w:jc w:val="center"/>
        </w:trPr>
        <w:tc>
          <w:tcPr>
            <w:tcW w:w="4178" w:type="pct"/>
            <w:shd w:val="clear" w:color="auto" w:fill="auto"/>
            <w:vAlign w:val="center"/>
            <w:hideMark/>
          </w:tcPr>
          <w:p w14:paraId="66E822FF" w14:textId="77777777" w:rsidR="00C41DEA" w:rsidRPr="00C41DEA" w:rsidRDefault="00C41DEA" w:rsidP="00C41DEA">
            <w:r w:rsidRPr="00C41DEA">
              <w:t>Informatica Multi-Product per CPU-core Multi-core Multi-OS Development Lab License</w:t>
            </w:r>
          </w:p>
        </w:tc>
        <w:tc>
          <w:tcPr>
            <w:tcW w:w="822" w:type="pct"/>
            <w:shd w:val="clear" w:color="auto" w:fill="auto"/>
            <w:vAlign w:val="center"/>
          </w:tcPr>
          <w:p w14:paraId="7293890B" w14:textId="77777777" w:rsidR="00C41DEA" w:rsidRPr="00C41DEA" w:rsidRDefault="00C41DEA" w:rsidP="00A512BF">
            <w:r w:rsidRPr="00C41DEA">
              <w:t>CPU Cores</w:t>
            </w:r>
          </w:p>
        </w:tc>
      </w:tr>
      <w:tr w:rsidR="00C41DEA" w:rsidRPr="00C41DEA" w14:paraId="63A964A1" w14:textId="77777777" w:rsidTr="00A512BF">
        <w:trPr>
          <w:trHeight w:val="306"/>
          <w:jc w:val="center"/>
        </w:trPr>
        <w:tc>
          <w:tcPr>
            <w:tcW w:w="4178" w:type="pct"/>
            <w:shd w:val="clear" w:color="auto" w:fill="auto"/>
            <w:vAlign w:val="center"/>
            <w:hideMark/>
          </w:tcPr>
          <w:p w14:paraId="346DFC34" w14:textId="77777777" w:rsidR="00C41DEA" w:rsidRPr="00C41DEA" w:rsidRDefault="00C41DEA" w:rsidP="00C41DEA">
            <w:r w:rsidRPr="00C41DEA">
              <w:t>Informatica Persistent Data Masking per CPU-core Multi-core Multi-OS Production License</w:t>
            </w:r>
          </w:p>
        </w:tc>
        <w:tc>
          <w:tcPr>
            <w:tcW w:w="822" w:type="pct"/>
            <w:shd w:val="clear" w:color="auto" w:fill="auto"/>
            <w:vAlign w:val="center"/>
          </w:tcPr>
          <w:p w14:paraId="7A713273" w14:textId="77777777" w:rsidR="00C41DEA" w:rsidRPr="00C41DEA" w:rsidRDefault="00C41DEA" w:rsidP="00A512BF">
            <w:r w:rsidRPr="00C41DEA">
              <w:t>CPU Cores</w:t>
            </w:r>
          </w:p>
        </w:tc>
      </w:tr>
      <w:tr w:rsidR="00C41DEA" w:rsidRPr="00C41DEA" w14:paraId="24F217BF" w14:textId="77777777" w:rsidTr="00A512BF">
        <w:trPr>
          <w:trHeight w:val="306"/>
          <w:jc w:val="center"/>
        </w:trPr>
        <w:tc>
          <w:tcPr>
            <w:tcW w:w="4178" w:type="pct"/>
            <w:shd w:val="clear" w:color="auto" w:fill="auto"/>
            <w:vAlign w:val="center"/>
            <w:hideMark/>
          </w:tcPr>
          <w:p w14:paraId="74866241" w14:textId="77777777" w:rsidR="00C41DEA" w:rsidRPr="00C41DEA" w:rsidRDefault="00C41DEA" w:rsidP="00C41DEA">
            <w:r w:rsidRPr="00C41DEA">
              <w:t>Informatica Test Data Generator per CPU-core Multi-core Multi-OS Production License</w:t>
            </w:r>
          </w:p>
        </w:tc>
        <w:tc>
          <w:tcPr>
            <w:tcW w:w="822" w:type="pct"/>
            <w:shd w:val="clear" w:color="auto" w:fill="auto"/>
            <w:vAlign w:val="center"/>
          </w:tcPr>
          <w:p w14:paraId="62745BC9" w14:textId="77777777" w:rsidR="00C41DEA" w:rsidRPr="00C41DEA" w:rsidRDefault="00C41DEA" w:rsidP="00A512BF">
            <w:r w:rsidRPr="00C41DEA">
              <w:t>CPU Cores</w:t>
            </w:r>
          </w:p>
        </w:tc>
      </w:tr>
      <w:tr w:rsidR="00C41DEA" w:rsidRPr="00C41DEA" w14:paraId="2A91ADF6" w14:textId="77777777" w:rsidTr="00A512BF">
        <w:trPr>
          <w:trHeight w:val="306"/>
          <w:jc w:val="center"/>
        </w:trPr>
        <w:tc>
          <w:tcPr>
            <w:tcW w:w="4178" w:type="pct"/>
            <w:shd w:val="clear" w:color="auto" w:fill="auto"/>
            <w:vAlign w:val="center"/>
            <w:hideMark/>
          </w:tcPr>
          <w:p w14:paraId="7685B92C" w14:textId="77777777" w:rsidR="00C41DEA" w:rsidRPr="00C41DEA" w:rsidRDefault="00C41DEA" w:rsidP="00C41DEA">
            <w:r w:rsidRPr="00C41DEA">
              <w:t>Informatica Test Data Management per CPU-core Multi-core Multi-OS Production License</w:t>
            </w:r>
          </w:p>
        </w:tc>
        <w:tc>
          <w:tcPr>
            <w:tcW w:w="822" w:type="pct"/>
            <w:shd w:val="clear" w:color="auto" w:fill="auto"/>
            <w:vAlign w:val="center"/>
          </w:tcPr>
          <w:p w14:paraId="031DD56F" w14:textId="77777777" w:rsidR="00C41DEA" w:rsidRPr="00C41DEA" w:rsidRDefault="00C41DEA" w:rsidP="00A512BF">
            <w:r w:rsidRPr="00C41DEA">
              <w:t>CPU Cores</w:t>
            </w:r>
          </w:p>
        </w:tc>
      </w:tr>
      <w:tr w:rsidR="00C41DEA" w:rsidRPr="00C41DEA" w14:paraId="471275F9" w14:textId="77777777" w:rsidTr="00A512BF">
        <w:trPr>
          <w:trHeight w:val="306"/>
          <w:jc w:val="center"/>
        </w:trPr>
        <w:tc>
          <w:tcPr>
            <w:tcW w:w="4178" w:type="pct"/>
            <w:shd w:val="clear" w:color="auto" w:fill="auto"/>
            <w:vAlign w:val="center"/>
            <w:hideMark/>
          </w:tcPr>
          <w:p w14:paraId="31CB7769" w14:textId="77777777" w:rsidR="00C41DEA" w:rsidRPr="00C41DEA" w:rsidRDefault="00C41DEA" w:rsidP="00C41DEA">
            <w:r w:rsidRPr="00C41DEA">
              <w:t>Informatica Test Data Warehouse per CPU-core Multi-core Multi-OS Production License</w:t>
            </w:r>
          </w:p>
        </w:tc>
        <w:tc>
          <w:tcPr>
            <w:tcW w:w="822" w:type="pct"/>
            <w:shd w:val="clear" w:color="auto" w:fill="auto"/>
            <w:vAlign w:val="center"/>
          </w:tcPr>
          <w:p w14:paraId="65B0B4BC" w14:textId="77777777" w:rsidR="00C41DEA" w:rsidRPr="00C41DEA" w:rsidRDefault="00C41DEA" w:rsidP="00A512BF">
            <w:r w:rsidRPr="00C41DEA">
              <w:t>CPU Cores</w:t>
            </w:r>
          </w:p>
        </w:tc>
      </w:tr>
      <w:tr w:rsidR="00C41DEA" w:rsidRPr="00C41DEA" w14:paraId="44672652" w14:textId="77777777" w:rsidTr="00A512BF">
        <w:trPr>
          <w:trHeight w:val="306"/>
          <w:jc w:val="center"/>
        </w:trPr>
        <w:tc>
          <w:tcPr>
            <w:tcW w:w="4178" w:type="pct"/>
            <w:shd w:val="clear" w:color="auto" w:fill="auto"/>
            <w:vAlign w:val="center"/>
            <w:hideMark/>
          </w:tcPr>
          <w:p w14:paraId="2A44BDF4" w14:textId="77777777" w:rsidR="00C41DEA" w:rsidRPr="00C41DEA" w:rsidRDefault="00C41DEA" w:rsidP="00C41DEA">
            <w:pPr>
              <w:rPr>
                <w:lang w:val="en-US"/>
              </w:rPr>
            </w:pPr>
            <w:r w:rsidRPr="00C41DEA">
              <w:rPr>
                <w:lang w:val="en-US"/>
              </w:rPr>
              <w:t xml:space="preserve">Partitioning Option Multi-core Multi-OS Production License </w:t>
            </w:r>
          </w:p>
        </w:tc>
        <w:tc>
          <w:tcPr>
            <w:tcW w:w="822" w:type="pct"/>
            <w:shd w:val="clear" w:color="auto" w:fill="auto"/>
            <w:vAlign w:val="center"/>
          </w:tcPr>
          <w:p w14:paraId="2A381415" w14:textId="77777777" w:rsidR="00C41DEA" w:rsidRPr="00C41DEA" w:rsidRDefault="00C41DEA" w:rsidP="00A512BF">
            <w:r w:rsidRPr="00C41DEA">
              <w:t>CPU Cores</w:t>
            </w:r>
          </w:p>
        </w:tc>
      </w:tr>
      <w:tr w:rsidR="00C41DEA" w:rsidRPr="00C41DEA" w14:paraId="11D96E12" w14:textId="77777777" w:rsidTr="00A512BF">
        <w:trPr>
          <w:trHeight w:val="306"/>
          <w:jc w:val="center"/>
        </w:trPr>
        <w:tc>
          <w:tcPr>
            <w:tcW w:w="4178" w:type="pct"/>
            <w:shd w:val="clear" w:color="auto" w:fill="auto"/>
            <w:vAlign w:val="center"/>
            <w:hideMark/>
          </w:tcPr>
          <w:p w14:paraId="4435F693" w14:textId="77777777" w:rsidR="00C41DEA" w:rsidRPr="00C41DEA" w:rsidRDefault="00C41DEA" w:rsidP="00C41DEA">
            <w:r w:rsidRPr="00C41DEA">
              <w:t>PowerCenter AE per CPU-core Multi-core Multi-OS Production License</w:t>
            </w:r>
          </w:p>
        </w:tc>
        <w:tc>
          <w:tcPr>
            <w:tcW w:w="822" w:type="pct"/>
            <w:shd w:val="clear" w:color="auto" w:fill="auto"/>
            <w:vAlign w:val="center"/>
          </w:tcPr>
          <w:p w14:paraId="6541369F" w14:textId="77777777" w:rsidR="00C41DEA" w:rsidRPr="00C41DEA" w:rsidRDefault="00C41DEA" w:rsidP="00A512BF">
            <w:r w:rsidRPr="00C41DEA">
              <w:t>CPU Cores</w:t>
            </w:r>
          </w:p>
        </w:tc>
      </w:tr>
      <w:tr w:rsidR="00C41DEA" w:rsidRPr="00C41DEA" w14:paraId="678A22E1" w14:textId="77777777" w:rsidTr="00A512BF">
        <w:trPr>
          <w:trHeight w:val="306"/>
          <w:jc w:val="center"/>
        </w:trPr>
        <w:tc>
          <w:tcPr>
            <w:tcW w:w="4178" w:type="pct"/>
            <w:shd w:val="clear" w:color="auto" w:fill="auto"/>
            <w:vAlign w:val="center"/>
          </w:tcPr>
          <w:p w14:paraId="5D606920" w14:textId="77777777" w:rsidR="00C41DEA" w:rsidRPr="00C41DEA" w:rsidRDefault="00C41DEA" w:rsidP="00C41DEA">
            <w:r w:rsidRPr="00C41DEA">
              <w:t>PowerCenter AE per CPU-cores Multi-core Multi-OS Development License</w:t>
            </w:r>
          </w:p>
        </w:tc>
        <w:tc>
          <w:tcPr>
            <w:tcW w:w="822" w:type="pct"/>
            <w:shd w:val="clear" w:color="auto" w:fill="auto"/>
            <w:vAlign w:val="center"/>
          </w:tcPr>
          <w:p w14:paraId="56ADE07E" w14:textId="77777777" w:rsidR="00C41DEA" w:rsidRPr="00C41DEA" w:rsidRDefault="00C41DEA" w:rsidP="00A512BF">
            <w:r w:rsidRPr="00C41DEA">
              <w:t>CPU Cores</w:t>
            </w:r>
          </w:p>
        </w:tc>
      </w:tr>
      <w:tr w:rsidR="00C41DEA" w:rsidRPr="00C41DEA" w14:paraId="1FC3D156" w14:textId="77777777" w:rsidTr="00A512BF">
        <w:trPr>
          <w:trHeight w:val="306"/>
          <w:jc w:val="center"/>
        </w:trPr>
        <w:tc>
          <w:tcPr>
            <w:tcW w:w="4178" w:type="pct"/>
            <w:shd w:val="clear" w:color="auto" w:fill="auto"/>
            <w:vAlign w:val="center"/>
            <w:hideMark/>
          </w:tcPr>
          <w:p w14:paraId="3968FB2A" w14:textId="77777777" w:rsidR="00C41DEA" w:rsidRPr="00C41DEA" w:rsidRDefault="00C41DEA" w:rsidP="00C41DEA">
            <w:r w:rsidRPr="00C41DEA">
              <w:t xml:space="preserve">PowerCenter SE Multi-core Multi-OS Development Lab </w:t>
            </w:r>
          </w:p>
        </w:tc>
        <w:tc>
          <w:tcPr>
            <w:tcW w:w="822" w:type="pct"/>
            <w:shd w:val="clear" w:color="auto" w:fill="auto"/>
            <w:vAlign w:val="center"/>
          </w:tcPr>
          <w:p w14:paraId="0B78438B" w14:textId="77777777" w:rsidR="00C41DEA" w:rsidRPr="00C41DEA" w:rsidRDefault="00C41DEA" w:rsidP="00A512BF">
            <w:r w:rsidRPr="00C41DEA">
              <w:t>CPU Cores</w:t>
            </w:r>
          </w:p>
        </w:tc>
      </w:tr>
      <w:tr w:rsidR="00C41DEA" w:rsidRPr="00C41DEA" w14:paraId="162D1990" w14:textId="77777777" w:rsidTr="00A512BF">
        <w:trPr>
          <w:trHeight w:val="306"/>
          <w:jc w:val="center"/>
        </w:trPr>
        <w:tc>
          <w:tcPr>
            <w:tcW w:w="4178" w:type="pct"/>
            <w:shd w:val="clear" w:color="auto" w:fill="auto"/>
            <w:vAlign w:val="center"/>
            <w:hideMark/>
          </w:tcPr>
          <w:p w14:paraId="36429FAB" w14:textId="77777777" w:rsidR="00C41DEA" w:rsidRPr="00C41DEA" w:rsidRDefault="00C41DEA" w:rsidP="00C41DEA">
            <w:r w:rsidRPr="00C41DEA">
              <w:t xml:space="preserve">PowerCenter SE Multi-core Multi-OS Production </w:t>
            </w:r>
          </w:p>
        </w:tc>
        <w:tc>
          <w:tcPr>
            <w:tcW w:w="822" w:type="pct"/>
            <w:shd w:val="clear" w:color="auto" w:fill="auto"/>
            <w:vAlign w:val="center"/>
          </w:tcPr>
          <w:p w14:paraId="34F42B47" w14:textId="77777777" w:rsidR="00C41DEA" w:rsidRPr="00C41DEA" w:rsidRDefault="00C41DEA" w:rsidP="00A512BF">
            <w:r w:rsidRPr="00C41DEA">
              <w:t>CPU Cores</w:t>
            </w:r>
          </w:p>
        </w:tc>
      </w:tr>
      <w:tr w:rsidR="00C41DEA" w:rsidRPr="00C41DEA" w14:paraId="2DBA8274" w14:textId="77777777" w:rsidTr="00A512BF">
        <w:trPr>
          <w:trHeight w:val="306"/>
          <w:jc w:val="center"/>
        </w:trPr>
        <w:tc>
          <w:tcPr>
            <w:tcW w:w="4178" w:type="pct"/>
            <w:shd w:val="clear" w:color="auto" w:fill="auto"/>
            <w:vAlign w:val="center"/>
            <w:hideMark/>
          </w:tcPr>
          <w:p w14:paraId="5B3A69D3" w14:textId="77777777" w:rsidR="00C41DEA" w:rsidRPr="00C41DEA" w:rsidRDefault="00C41DEA" w:rsidP="00C41DEA">
            <w:r w:rsidRPr="00C41DEA">
              <w:t>PowerCenter SE per CPU-core Multi-core Multi-OS Production License</w:t>
            </w:r>
          </w:p>
        </w:tc>
        <w:tc>
          <w:tcPr>
            <w:tcW w:w="822" w:type="pct"/>
            <w:shd w:val="clear" w:color="auto" w:fill="auto"/>
            <w:vAlign w:val="center"/>
          </w:tcPr>
          <w:p w14:paraId="6AFAAC8D" w14:textId="77777777" w:rsidR="00C41DEA" w:rsidRPr="00C41DEA" w:rsidRDefault="00C41DEA" w:rsidP="00A512BF">
            <w:r w:rsidRPr="00C41DEA">
              <w:t>CPU Cores</w:t>
            </w:r>
          </w:p>
        </w:tc>
      </w:tr>
      <w:tr w:rsidR="00C41DEA" w:rsidRPr="00C41DEA" w14:paraId="2D9C17A0" w14:textId="77777777" w:rsidTr="00A512BF">
        <w:trPr>
          <w:trHeight w:val="306"/>
          <w:jc w:val="center"/>
        </w:trPr>
        <w:tc>
          <w:tcPr>
            <w:tcW w:w="4178" w:type="pct"/>
            <w:shd w:val="clear" w:color="auto" w:fill="auto"/>
            <w:vAlign w:val="center"/>
            <w:hideMark/>
          </w:tcPr>
          <w:p w14:paraId="672B5EE6" w14:textId="77777777" w:rsidR="00C41DEA" w:rsidRPr="00C41DEA" w:rsidRDefault="00C41DEA" w:rsidP="00C41DEA">
            <w:r w:rsidRPr="00C41DEA">
              <w:t>PowerCenter SE per CPU-cores Multi-core Multi-OS</w:t>
            </w:r>
          </w:p>
        </w:tc>
        <w:tc>
          <w:tcPr>
            <w:tcW w:w="822" w:type="pct"/>
            <w:shd w:val="clear" w:color="auto" w:fill="auto"/>
            <w:vAlign w:val="center"/>
          </w:tcPr>
          <w:p w14:paraId="05E497B1" w14:textId="77777777" w:rsidR="00C41DEA" w:rsidRPr="00C41DEA" w:rsidRDefault="00C41DEA" w:rsidP="00A512BF">
            <w:r w:rsidRPr="00C41DEA">
              <w:t>CPU Cores</w:t>
            </w:r>
          </w:p>
        </w:tc>
      </w:tr>
      <w:tr w:rsidR="00C41DEA" w:rsidRPr="00C41DEA" w14:paraId="1BCE0332" w14:textId="77777777" w:rsidTr="00A512BF">
        <w:trPr>
          <w:trHeight w:val="306"/>
          <w:jc w:val="center"/>
        </w:trPr>
        <w:tc>
          <w:tcPr>
            <w:tcW w:w="4178" w:type="pct"/>
            <w:shd w:val="clear" w:color="auto" w:fill="auto"/>
            <w:vAlign w:val="center"/>
            <w:hideMark/>
          </w:tcPr>
          <w:p w14:paraId="5843230D" w14:textId="77777777" w:rsidR="00C41DEA" w:rsidRPr="00C41DEA" w:rsidRDefault="00C41DEA" w:rsidP="00C41DEA">
            <w:pPr>
              <w:rPr>
                <w:lang w:val="en-US"/>
              </w:rPr>
            </w:pPr>
            <w:r w:rsidRPr="00C41DEA">
              <w:rPr>
                <w:lang w:val="en-US"/>
              </w:rPr>
              <w:t>PowerExchange for DB2 for z/OS CDC Multi-core Multi-OS Production</w:t>
            </w:r>
          </w:p>
        </w:tc>
        <w:tc>
          <w:tcPr>
            <w:tcW w:w="822" w:type="pct"/>
            <w:shd w:val="clear" w:color="auto" w:fill="auto"/>
            <w:vAlign w:val="center"/>
          </w:tcPr>
          <w:p w14:paraId="22A47FF8" w14:textId="77777777" w:rsidR="00C41DEA" w:rsidRPr="00C41DEA" w:rsidRDefault="00C41DEA" w:rsidP="00A512BF">
            <w:r w:rsidRPr="00C41DEA">
              <w:t>CPU Cores</w:t>
            </w:r>
          </w:p>
        </w:tc>
      </w:tr>
      <w:tr w:rsidR="00C41DEA" w:rsidRPr="00C41DEA" w14:paraId="156A458D" w14:textId="77777777" w:rsidTr="00A512BF">
        <w:trPr>
          <w:trHeight w:val="306"/>
          <w:jc w:val="center"/>
        </w:trPr>
        <w:tc>
          <w:tcPr>
            <w:tcW w:w="4178" w:type="pct"/>
            <w:shd w:val="clear" w:color="auto" w:fill="auto"/>
            <w:vAlign w:val="center"/>
            <w:hideMark/>
          </w:tcPr>
          <w:p w14:paraId="495D4E2F" w14:textId="77777777" w:rsidR="00C41DEA" w:rsidRPr="00C41DEA" w:rsidRDefault="00C41DEA" w:rsidP="00C41DEA">
            <w:pPr>
              <w:rPr>
                <w:lang w:val="en-US"/>
              </w:rPr>
            </w:pPr>
            <w:r w:rsidRPr="00C41DEA">
              <w:rPr>
                <w:lang w:val="en-US"/>
              </w:rPr>
              <w:t xml:space="preserve">Pushdown Optimization Multi-core Multi-OS Production </w:t>
            </w:r>
          </w:p>
        </w:tc>
        <w:tc>
          <w:tcPr>
            <w:tcW w:w="822" w:type="pct"/>
            <w:shd w:val="clear" w:color="auto" w:fill="auto"/>
            <w:vAlign w:val="center"/>
          </w:tcPr>
          <w:p w14:paraId="1B8D43AF" w14:textId="77777777" w:rsidR="00C41DEA" w:rsidRPr="00C41DEA" w:rsidRDefault="00C41DEA" w:rsidP="00A512BF">
            <w:r w:rsidRPr="00C41DEA">
              <w:t>CPU Cores</w:t>
            </w:r>
          </w:p>
        </w:tc>
      </w:tr>
      <w:tr w:rsidR="00C41DEA" w:rsidRPr="00C41DEA" w14:paraId="3B17FBE9" w14:textId="77777777" w:rsidTr="00A512BF">
        <w:trPr>
          <w:trHeight w:val="306"/>
          <w:jc w:val="center"/>
        </w:trPr>
        <w:tc>
          <w:tcPr>
            <w:tcW w:w="4178" w:type="pct"/>
            <w:shd w:val="clear" w:color="auto" w:fill="auto"/>
            <w:vAlign w:val="center"/>
            <w:hideMark/>
          </w:tcPr>
          <w:p w14:paraId="28FAF5CF" w14:textId="77777777" w:rsidR="00C41DEA" w:rsidRPr="00C41DEA" w:rsidRDefault="00C41DEA" w:rsidP="00C41DEA">
            <w:pPr>
              <w:rPr>
                <w:lang w:val="en-US"/>
              </w:rPr>
            </w:pPr>
            <w:r w:rsidRPr="00C41DEA">
              <w:rPr>
                <w:lang w:val="en-US"/>
              </w:rPr>
              <w:t xml:space="preserve">Team-based Development Multi-core Multi-OS Production </w:t>
            </w:r>
          </w:p>
        </w:tc>
        <w:tc>
          <w:tcPr>
            <w:tcW w:w="822" w:type="pct"/>
            <w:shd w:val="clear" w:color="auto" w:fill="auto"/>
            <w:vAlign w:val="center"/>
          </w:tcPr>
          <w:p w14:paraId="3EB4D9E5" w14:textId="77777777" w:rsidR="00C41DEA" w:rsidRPr="00C41DEA" w:rsidRDefault="00C41DEA" w:rsidP="00A512BF">
            <w:r w:rsidRPr="00C41DEA">
              <w:t>repository</w:t>
            </w:r>
          </w:p>
        </w:tc>
      </w:tr>
      <w:tr w:rsidR="00C41DEA" w:rsidRPr="00C41DEA" w14:paraId="6EDE409A" w14:textId="77777777" w:rsidTr="00A512BF">
        <w:trPr>
          <w:trHeight w:val="306"/>
          <w:jc w:val="center"/>
        </w:trPr>
        <w:tc>
          <w:tcPr>
            <w:tcW w:w="4178" w:type="pct"/>
            <w:shd w:val="clear" w:color="auto" w:fill="auto"/>
            <w:vAlign w:val="center"/>
            <w:hideMark/>
          </w:tcPr>
          <w:p w14:paraId="2227EBB1" w14:textId="77777777" w:rsidR="00C41DEA" w:rsidRPr="00C41DEA" w:rsidRDefault="00C41DEA" w:rsidP="00C41DEA">
            <w:pPr>
              <w:rPr>
                <w:lang w:val="en-US"/>
              </w:rPr>
            </w:pPr>
            <w:r w:rsidRPr="00C41DEA">
              <w:rPr>
                <w:lang w:val="en-US"/>
              </w:rPr>
              <w:t>Test Data Management Test Tool Integration Multi-core Multi-OS Production License</w:t>
            </w:r>
          </w:p>
        </w:tc>
        <w:tc>
          <w:tcPr>
            <w:tcW w:w="822" w:type="pct"/>
            <w:shd w:val="clear" w:color="auto" w:fill="auto"/>
            <w:vAlign w:val="center"/>
          </w:tcPr>
          <w:p w14:paraId="7089BB2A" w14:textId="77777777" w:rsidR="00C41DEA" w:rsidRPr="00C41DEA" w:rsidRDefault="00C41DEA" w:rsidP="00A512BF">
            <w:r w:rsidRPr="00C41DEA">
              <w:t>Per instance</w:t>
            </w:r>
          </w:p>
        </w:tc>
      </w:tr>
    </w:tbl>
    <w:p w14:paraId="5F614802" w14:textId="77777777" w:rsidR="00C41DEA" w:rsidRDefault="00C41DEA" w:rsidP="00C41DEA"/>
    <w:p w14:paraId="522D8A4B" w14:textId="77777777" w:rsidR="00C41DEA" w:rsidRPr="0071557C" w:rsidRDefault="00C41DEA" w:rsidP="00C41DEA"/>
    <w:p w14:paraId="381F3963" w14:textId="1A771979" w:rsidR="0071557C" w:rsidRPr="00527569" w:rsidRDefault="0071557C" w:rsidP="00527569">
      <w:pPr>
        <w:pStyle w:val="Paragrafoelenco"/>
        <w:numPr>
          <w:ilvl w:val="0"/>
          <w:numId w:val="9"/>
        </w:numPr>
        <w:jc w:val="left"/>
      </w:pPr>
      <w:r w:rsidRPr="00527569">
        <w:rPr>
          <w:b/>
        </w:rPr>
        <w:t xml:space="preserve">Acquisizione di servizi professionali </w:t>
      </w:r>
      <w:r w:rsidR="00B469AC" w:rsidRPr="00527569">
        <w:rPr>
          <w:b/>
        </w:rPr>
        <w:t xml:space="preserve">di supporto sistemistico, </w:t>
      </w:r>
      <w:r w:rsidR="00B469AC" w:rsidRPr="00527569">
        <w:t>erogat</w:t>
      </w:r>
      <w:r w:rsidR="00DD61DD">
        <w:t>i</w:t>
      </w:r>
      <w:r w:rsidR="00B469AC" w:rsidRPr="00527569">
        <w:t xml:space="preserve"> mediante </w:t>
      </w:r>
      <w:r w:rsidR="00DD61DD">
        <w:t xml:space="preserve">la </w:t>
      </w:r>
      <w:r w:rsidR="00B469AC" w:rsidRPr="00527569">
        <w:t xml:space="preserve">figura professionale di </w:t>
      </w:r>
      <w:r w:rsidR="00B469AC" w:rsidRPr="003203C8">
        <w:t>Senior Consultant</w:t>
      </w:r>
      <w:r w:rsidRPr="00527569">
        <w:t>, come di seguito specificati:</w:t>
      </w:r>
    </w:p>
    <w:p w14:paraId="20E95226" w14:textId="77777777" w:rsidR="00EA6060" w:rsidRPr="00E70C3A" w:rsidRDefault="00EA6060" w:rsidP="00C41DEA"/>
    <w:tbl>
      <w:tblPr>
        <w:tblW w:w="8010" w:type="dxa"/>
        <w:jc w:val="right"/>
        <w:tblCellMar>
          <w:left w:w="70" w:type="dxa"/>
          <w:right w:w="70" w:type="dxa"/>
        </w:tblCellMar>
        <w:tblLook w:val="04A0" w:firstRow="1" w:lastRow="0" w:firstColumn="1" w:lastColumn="0" w:noHBand="0" w:noVBand="1"/>
      </w:tblPr>
      <w:tblGrid>
        <w:gridCol w:w="406"/>
        <w:gridCol w:w="3967"/>
        <w:gridCol w:w="3637"/>
      </w:tblGrid>
      <w:tr w:rsidR="00E70C3A" w:rsidRPr="00E70C3A" w14:paraId="22055BE2" w14:textId="77777777" w:rsidTr="00C41DEA">
        <w:trPr>
          <w:trHeight w:val="249"/>
          <w:jc w:val="right"/>
        </w:trPr>
        <w:tc>
          <w:tcPr>
            <w:tcW w:w="406"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320144B6" w14:textId="77777777" w:rsidR="00E70C3A" w:rsidRPr="00E70C3A" w:rsidRDefault="00E70C3A" w:rsidP="00C41DEA">
            <w:r w:rsidRPr="00E70C3A">
              <w:t>#</w:t>
            </w:r>
          </w:p>
        </w:tc>
        <w:tc>
          <w:tcPr>
            <w:tcW w:w="3967" w:type="dxa"/>
            <w:tcBorders>
              <w:top w:val="single" w:sz="4" w:space="0" w:color="auto"/>
              <w:left w:val="nil"/>
              <w:bottom w:val="single" w:sz="4" w:space="0" w:color="auto"/>
              <w:right w:val="single" w:sz="4" w:space="0" w:color="auto"/>
            </w:tcBorders>
            <w:shd w:val="clear" w:color="4472C4" w:fill="4472C4"/>
            <w:vAlign w:val="center"/>
            <w:hideMark/>
          </w:tcPr>
          <w:p w14:paraId="75B5C9D7" w14:textId="77777777" w:rsidR="00E70C3A" w:rsidRPr="00E70C3A" w:rsidRDefault="00E70C3A" w:rsidP="00A512BF">
            <w:pPr>
              <w:jc w:val="center"/>
            </w:pPr>
            <w:r w:rsidRPr="00A512BF">
              <w:rPr>
                <w:b/>
                <w:color w:val="FFFFFF" w:themeColor="background1"/>
              </w:rPr>
              <w:t>Dipartimento</w:t>
            </w:r>
          </w:p>
        </w:tc>
        <w:tc>
          <w:tcPr>
            <w:tcW w:w="3637" w:type="dxa"/>
            <w:tcBorders>
              <w:top w:val="single" w:sz="4" w:space="0" w:color="auto"/>
              <w:left w:val="nil"/>
              <w:bottom w:val="single" w:sz="4" w:space="0" w:color="auto"/>
              <w:right w:val="single" w:sz="4" w:space="0" w:color="auto"/>
            </w:tcBorders>
            <w:shd w:val="clear" w:color="4472C4" w:fill="4472C4"/>
            <w:noWrap/>
            <w:vAlign w:val="center"/>
            <w:hideMark/>
          </w:tcPr>
          <w:p w14:paraId="44BD0213" w14:textId="2FC46918" w:rsidR="00E70C3A" w:rsidRPr="00E70C3A" w:rsidRDefault="00E70C3A" w:rsidP="00A512BF">
            <w:pPr>
              <w:jc w:val="center"/>
            </w:pPr>
            <w:r w:rsidRPr="00A512BF">
              <w:rPr>
                <w:b/>
                <w:color w:val="FFFFFF" w:themeColor="background1"/>
              </w:rPr>
              <w:t>Servizi professionali in giornate a consumo</w:t>
            </w:r>
            <w:r w:rsidR="00A512BF">
              <w:rPr>
                <w:b/>
                <w:color w:val="FFFFFF" w:themeColor="background1"/>
              </w:rPr>
              <w:t xml:space="preserve"> </w:t>
            </w:r>
            <w:r w:rsidRPr="00A512BF">
              <w:rPr>
                <w:b/>
                <w:color w:val="FFFFFF" w:themeColor="background1"/>
              </w:rPr>
              <w:t>(annue stimate)</w:t>
            </w:r>
          </w:p>
        </w:tc>
      </w:tr>
      <w:tr w:rsidR="00E70C3A" w:rsidRPr="00E70C3A" w14:paraId="08E53DDF" w14:textId="77777777" w:rsidTr="00C41DEA">
        <w:trPr>
          <w:trHeight w:val="404"/>
          <w:jc w:val="right"/>
        </w:trPr>
        <w:tc>
          <w:tcPr>
            <w:tcW w:w="406" w:type="dxa"/>
            <w:tcBorders>
              <w:top w:val="nil"/>
              <w:left w:val="single" w:sz="4" w:space="0" w:color="auto"/>
              <w:bottom w:val="single" w:sz="4" w:space="0" w:color="auto"/>
              <w:right w:val="single" w:sz="4" w:space="0" w:color="auto"/>
            </w:tcBorders>
            <w:shd w:val="clear" w:color="D9E1F2" w:fill="D9E1F2"/>
            <w:noWrap/>
            <w:vAlign w:val="center"/>
            <w:hideMark/>
          </w:tcPr>
          <w:p w14:paraId="42A2C3CB" w14:textId="77777777" w:rsidR="00E70C3A" w:rsidRPr="00E70C3A" w:rsidRDefault="00E70C3A" w:rsidP="00C41DEA">
            <w:r w:rsidRPr="00E70C3A">
              <w:t>1</w:t>
            </w:r>
          </w:p>
        </w:tc>
        <w:tc>
          <w:tcPr>
            <w:tcW w:w="3967" w:type="dxa"/>
            <w:tcBorders>
              <w:top w:val="nil"/>
              <w:left w:val="nil"/>
              <w:bottom w:val="single" w:sz="4" w:space="0" w:color="auto"/>
              <w:right w:val="single" w:sz="4" w:space="0" w:color="auto"/>
            </w:tcBorders>
            <w:shd w:val="clear" w:color="D9E1F2" w:fill="D9E1F2"/>
            <w:vAlign w:val="center"/>
          </w:tcPr>
          <w:p w14:paraId="793E22A7" w14:textId="77777777" w:rsidR="00E70C3A" w:rsidRPr="00E70C3A" w:rsidRDefault="00E70C3A" w:rsidP="00C41DEA">
            <w:pPr>
              <w:rPr>
                <w:lang w:val="en-US"/>
              </w:rPr>
            </w:pPr>
            <w:r w:rsidRPr="00E70C3A">
              <w:t xml:space="preserve">DAG </w:t>
            </w:r>
          </w:p>
        </w:tc>
        <w:tc>
          <w:tcPr>
            <w:tcW w:w="3637" w:type="dxa"/>
            <w:tcBorders>
              <w:top w:val="nil"/>
              <w:left w:val="nil"/>
              <w:bottom w:val="single" w:sz="4" w:space="0" w:color="auto"/>
              <w:right w:val="single" w:sz="4" w:space="0" w:color="auto"/>
            </w:tcBorders>
            <w:shd w:val="clear" w:color="D9E1F2" w:fill="D9E1F2"/>
            <w:vAlign w:val="center"/>
            <w:hideMark/>
          </w:tcPr>
          <w:p w14:paraId="5FC44DB0" w14:textId="77777777" w:rsidR="00E70C3A" w:rsidRPr="00E70C3A" w:rsidRDefault="00E70C3A" w:rsidP="00C41DEA">
            <w:pPr>
              <w:rPr>
                <w:color w:val="000000"/>
              </w:rPr>
            </w:pPr>
            <w:r w:rsidRPr="00E70C3A">
              <w:t>12</w:t>
            </w:r>
          </w:p>
        </w:tc>
      </w:tr>
      <w:tr w:rsidR="00E70C3A" w:rsidRPr="00E70C3A" w14:paraId="543D56C6" w14:textId="77777777" w:rsidTr="00C41DEA">
        <w:trPr>
          <w:trHeight w:val="249"/>
          <w:jc w:val="right"/>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5D833AD3" w14:textId="77777777" w:rsidR="00E70C3A" w:rsidRPr="00E70C3A" w:rsidRDefault="00E70C3A" w:rsidP="00C41DEA">
            <w:r w:rsidRPr="00E70C3A">
              <w:t>2</w:t>
            </w:r>
          </w:p>
        </w:tc>
        <w:tc>
          <w:tcPr>
            <w:tcW w:w="3967" w:type="dxa"/>
            <w:tcBorders>
              <w:top w:val="nil"/>
              <w:left w:val="nil"/>
              <w:bottom w:val="single" w:sz="4" w:space="0" w:color="auto"/>
              <w:right w:val="single" w:sz="4" w:space="0" w:color="auto"/>
            </w:tcBorders>
            <w:shd w:val="clear" w:color="auto" w:fill="auto"/>
            <w:vAlign w:val="center"/>
          </w:tcPr>
          <w:p w14:paraId="0E748DF1" w14:textId="77777777" w:rsidR="00E70C3A" w:rsidRPr="00E70C3A" w:rsidRDefault="00E70C3A" w:rsidP="00C41DEA">
            <w:pPr>
              <w:rPr>
                <w:lang w:val="en-US"/>
              </w:rPr>
            </w:pPr>
            <w:r w:rsidRPr="00E70C3A">
              <w:t>DT</w:t>
            </w:r>
          </w:p>
        </w:tc>
        <w:tc>
          <w:tcPr>
            <w:tcW w:w="3637" w:type="dxa"/>
            <w:tcBorders>
              <w:top w:val="nil"/>
              <w:left w:val="nil"/>
              <w:bottom w:val="single" w:sz="4" w:space="0" w:color="auto"/>
              <w:right w:val="single" w:sz="4" w:space="0" w:color="auto"/>
            </w:tcBorders>
            <w:shd w:val="clear" w:color="auto" w:fill="auto"/>
            <w:vAlign w:val="center"/>
            <w:hideMark/>
          </w:tcPr>
          <w:p w14:paraId="28760F80" w14:textId="77777777" w:rsidR="00E70C3A" w:rsidRPr="00E70C3A" w:rsidRDefault="00E70C3A" w:rsidP="00C41DEA">
            <w:pPr>
              <w:rPr>
                <w:color w:val="000000"/>
              </w:rPr>
            </w:pPr>
            <w:r w:rsidRPr="00E70C3A">
              <w:t>10</w:t>
            </w:r>
          </w:p>
        </w:tc>
      </w:tr>
      <w:tr w:rsidR="00E70C3A" w:rsidRPr="00E70C3A" w14:paraId="3EEB75A8" w14:textId="77777777" w:rsidTr="00C41DEA">
        <w:trPr>
          <w:trHeight w:val="404"/>
          <w:jc w:val="right"/>
        </w:trPr>
        <w:tc>
          <w:tcPr>
            <w:tcW w:w="406" w:type="dxa"/>
            <w:tcBorders>
              <w:top w:val="nil"/>
              <w:left w:val="single" w:sz="4" w:space="0" w:color="auto"/>
              <w:bottom w:val="single" w:sz="4" w:space="0" w:color="auto"/>
              <w:right w:val="single" w:sz="4" w:space="0" w:color="auto"/>
            </w:tcBorders>
            <w:shd w:val="clear" w:color="D9E1F2" w:fill="D9E1F2"/>
            <w:noWrap/>
            <w:vAlign w:val="center"/>
            <w:hideMark/>
          </w:tcPr>
          <w:p w14:paraId="5036C963" w14:textId="77777777" w:rsidR="00E70C3A" w:rsidRPr="00E70C3A" w:rsidRDefault="00E70C3A" w:rsidP="00C41DEA">
            <w:r w:rsidRPr="00E70C3A">
              <w:t>3</w:t>
            </w:r>
          </w:p>
        </w:tc>
        <w:tc>
          <w:tcPr>
            <w:tcW w:w="3967" w:type="dxa"/>
            <w:tcBorders>
              <w:top w:val="nil"/>
              <w:left w:val="nil"/>
              <w:bottom w:val="single" w:sz="4" w:space="0" w:color="auto"/>
              <w:right w:val="single" w:sz="4" w:space="0" w:color="auto"/>
            </w:tcBorders>
            <w:shd w:val="clear" w:color="D9E1F2" w:fill="D9E1F2"/>
            <w:vAlign w:val="center"/>
          </w:tcPr>
          <w:p w14:paraId="60D8C48A" w14:textId="77777777" w:rsidR="00E70C3A" w:rsidRPr="00E70C3A" w:rsidRDefault="00E70C3A" w:rsidP="00C41DEA">
            <w:pPr>
              <w:rPr>
                <w:lang w:val="en-US"/>
              </w:rPr>
            </w:pPr>
            <w:r w:rsidRPr="00E70C3A">
              <w:t>RGS</w:t>
            </w:r>
          </w:p>
        </w:tc>
        <w:tc>
          <w:tcPr>
            <w:tcW w:w="3637" w:type="dxa"/>
            <w:tcBorders>
              <w:top w:val="nil"/>
              <w:left w:val="nil"/>
              <w:bottom w:val="single" w:sz="4" w:space="0" w:color="auto"/>
              <w:right w:val="single" w:sz="4" w:space="0" w:color="auto"/>
            </w:tcBorders>
            <w:shd w:val="clear" w:color="D9E1F2" w:fill="D9E1F2"/>
            <w:vAlign w:val="center"/>
            <w:hideMark/>
          </w:tcPr>
          <w:p w14:paraId="76F8B959" w14:textId="77777777" w:rsidR="00E70C3A" w:rsidRPr="00E70C3A" w:rsidRDefault="00E70C3A" w:rsidP="00C41DEA">
            <w:pPr>
              <w:rPr>
                <w:color w:val="000000"/>
              </w:rPr>
            </w:pPr>
            <w:r w:rsidRPr="00E70C3A">
              <w:t>10</w:t>
            </w:r>
          </w:p>
        </w:tc>
      </w:tr>
      <w:tr w:rsidR="00E70C3A" w:rsidRPr="00E70C3A" w14:paraId="453C0100" w14:textId="77777777" w:rsidTr="00C41DEA">
        <w:trPr>
          <w:trHeight w:val="404"/>
          <w:jc w:val="right"/>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6A0D7E47" w14:textId="77777777" w:rsidR="00E70C3A" w:rsidRPr="00E70C3A" w:rsidRDefault="00E70C3A" w:rsidP="00C41DEA">
            <w:r w:rsidRPr="00E70C3A">
              <w:t>4</w:t>
            </w:r>
          </w:p>
        </w:tc>
        <w:tc>
          <w:tcPr>
            <w:tcW w:w="3967" w:type="dxa"/>
            <w:tcBorders>
              <w:top w:val="nil"/>
              <w:left w:val="nil"/>
              <w:bottom w:val="single" w:sz="4" w:space="0" w:color="auto"/>
              <w:right w:val="single" w:sz="4" w:space="0" w:color="auto"/>
            </w:tcBorders>
            <w:shd w:val="clear" w:color="auto" w:fill="auto"/>
            <w:vAlign w:val="center"/>
          </w:tcPr>
          <w:p w14:paraId="22B2583D" w14:textId="77777777" w:rsidR="00E70C3A" w:rsidRPr="00E70C3A" w:rsidRDefault="00E70C3A" w:rsidP="00C41DEA">
            <w:r w:rsidRPr="00E70C3A">
              <w:t>SOGEI/FINANZE</w:t>
            </w:r>
          </w:p>
        </w:tc>
        <w:tc>
          <w:tcPr>
            <w:tcW w:w="3637" w:type="dxa"/>
            <w:tcBorders>
              <w:top w:val="nil"/>
              <w:left w:val="nil"/>
              <w:bottom w:val="single" w:sz="4" w:space="0" w:color="auto"/>
              <w:right w:val="single" w:sz="4" w:space="0" w:color="auto"/>
            </w:tcBorders>
            <w:shd w:val="clear" w:color="auto" w:fill="auto"/>
            <w:vAlign w:val="center"/>
            <w:hideMark/>
          </w:tcPr>
          <w:p w14:paraId="2EEFEBF6" w14:textId="77777777" w:rsidR="00E70C3A" w:rsidRPr="00E70C3A" w:rsidRDefault="00E70C3A" w:rsidP="00C41DEA">
            <w:pPr>
              <w:rPr>
                <w:color w:val="000000"/>
              </w:rPr>
            </w:pPr>
            <w:r w:rsidRPr="00E70C3A">
              <w:t>15</w:t>
            </w:r>
          </w:p>
        </w:tc>
      </w:tr>
      <w:tr w:rsidR="00E70C3A" w:rsidRPr="00E70C3A" w14:paraId="46056941" w14:textId="77777777" w:rsidTr="00C41DEA">
        <w:trPr>
          <w:trHeight w:val="404"/>
          <w:jc w:val="right"/>
        </w:trPr>
        <w:tc>
          <w:tcPr>
            <w:tcW w:w="4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FF4587" w14:textId="77777777" w:rsidR="00E70C3A" w:rsidRPr="00E70C3A" w:rsidRDefault="00E70C3A" w:rsidP="00C41DEA">
            <w:r>
              <w:t>TOTALE</w:t>
            </w:r>
          </w:p>
        </w:tc>
        <w:tc>
          <w:tcPr>
            <w:tcW w:w="3637" w:type="dxa"/>
            <w:tcBorders>
              <w:top w:val="single" w:sz="4" w:space="0" w:color="auto"/>
              <w:left w:val="nil"/>
              <w:bottom w:val="single" w:sz="4" w:space="0" w:color="auto"/>
              <w:right w:val="single" w:sz="4" w:space="0" w:color="auto"/>
            </w:tcBorders>
            <w:shd w:val="clear" w:color="auto" w:fill="auto"/>
            <w:vAlign w:val="center"/>
          </w:tcPr>
          <w:p w14:paraId="411B0E6E" w14:textId="77777777" w:rsidR="00E70C3A" w:rsidRPr="00E70C3A" w:rsidRDefault="00E70C3A" w:rsidP="00C41DEA">
            <w:r>
              <w:t>47</w:t>
            </w:r>
          </w:p>
        </w:tc>
      </w:tr>
    </w:tbl>
    <w:p w14:paraId="58A3AD8A" w14:textId="77777777" w:rsidR="005B611A" w:rsidRDefault="005B611A" w:rsidP="00C41DEA">
      <w:r>
        <w:lastRenderedPageBreak/>
        <w:fldChar w:fldCharType="begin"/>
      </w:r>
      <w:r>
        <w:instrText xml:space="preserve"> LINK </w:instrText>
      </w:r>
      <w:r w:rsidR="00574C76">
        <w:instrText xml:space="preserve">Excel.Sheet.12 "C:\\Users\\samanta.dicintio.ext\\Desktop\\Sogei VMWare\\Perimetro finale.xlsx" "Servizi a consumo!R1C1:R25C6" </w:instrText>
      </w:r>
      <w:r>
        <w:instrText xml:space="preserve">\a \f 4 \h  \* MERGEFORMAT </w:instrText>
      </w:r>
      <w:r>
        <w:fldChar w:fldCharType="separate"/>
      </w:r>
    </w:p>
    <w:p w14:paraId="1A45798D" w14:textId="77777777" w:rsidR="0071557C" w:rsidRPr="0071557C" w:rsidRDefault="005B611A" w:rsidP="00C41DEA">
      <w:r>
        <w:fldChar w:fldCharType="end"/>
      </w:r>
    </w:p>
    <w:p w14:paraId="7654D7B5" w14:textId="77777777" w:rsidR="00527569" w:rsidRPr="00527569" w:rsidRDefault="00527569" w:rsidP="00527569">
      <w:pPr>
        <w:pStyle w:val="Titolo1"/>
      </w:pPr>
      <w:r w:rsidRPr="00527569">
        <w:t>Durata</w:t>
      </w:r>
    </w:p>
    <w:p w14:paraId="2FE43184" w14:textId="77777777" w:rsidR="00527569" w:rsidRPr="00527569" w:rsidRDefault="00670B6A" w:rsidP="00C41DEA">
      <w:r w:rsidRPr="00527569">
        <w:t>La durat</w:t>
      </w:r>
      <w:r w:rsidR="00757C1F" w:rsidRPr="00527569">
        <w:t xml:space="preserve">a </w:t>
      </w:r>
      <w:r w:rsidR="00527569" w:rsidRPr="00527569">
        <w:t xml:space="preserve">stimata </w:t>
      </w:r>
      <w:r w:rsidR="00111182" w:rsidRPr="00527569">
        <w:t xml:space="preserve">dell’appalto </w:t>
      </w:r>
      <w:r w:rsidR="00757C1F" w:rsidRPr="00527569">
        <w:t>è d</w:t>
      </w:r>
      <w:r w:rsidR="00441908" w:rsidRPr="00527569">
        <w:t xml:space="preserve">i </w:t>
      </w:r>
      <w:r w:rsidR="00EE5C6F" w:rsidRPr="00527569">
        <w:t>36</w:t>
      </w:r>
      <w:r w:rsidRPr="00527569">
        <w:t xml:space="preserve"> mesi</w:t>
      </w:r>
      <w:r w:rsidR="00527569" w:rsidRPr="00527569">
        <w:t>.</w:t>
      </w:r>
    </w:p>
    <w:p w14:paraId="604C6B0B" w14:textId="77777777" w:rsidR="00527569" w:rsidRDefault="00527569" w:rsidP="00C41DEA">
      <w:pPr>
        <w:rPr>
          <w:highlight w:val="yellow"/>
        </w:rPr>
      </w:pPr>
    </w:p>
    <w:p w14:paraId="6EB379E2" w14:textId="77777777" w:rsidR="00527569" w:rsidRDefault="00527569" w:rsidP="00C41DEA">
      <w:pPr>
        <w:rPr>
          <w:highlight w:val="yellow"/>
        </w:rPr>
      </w:pPr>
    </w:p>
    <w:p w14:paraId="7657BAB9" w14:textId="77777777" w:rsidR="00527569" w:rsidRPr="00527569" w:rsidRDefault="00527569" w:rsidP="00527569">
      <w:pPr>
        <w:pStyle w:val="Titolo1"/>
      </w:pPr>
      <w:r w:rsidRPr="00527569">
        <w:t>Valore dell’appalto</w:t>
      </w:r>
    </w:p>
    <w:p w14:paraId="1EA35381" w14:textId="14C163B7" w:rsidR="00527569" w:rsidRPr="00527569" w:rsidRDefault="00087788" w:rsidP="00C41DEA">
      <w:r>
        <w:t xml:space="preserve">La presente iniziativa è volta all’affidamento di un contratto pubblico di valore superiore alle soglie comunitarie di cui all’art. 35 co.1 lett.b) </w:t>
      </w:r>
      <w:r w:rsidRPr="00F51109">
        <w:t>del D. Lgs. n. 50/2016</w:t>
      </w:r>
      <w:r>
        <w:t>.</w:t>
      </w:r>
    </w:p>
    <w:p w14:paraId="7AC73EEC" w14:textId="77777777" w:rsidR="00527569" w:rsidRDefault="00527569" w:rsidP="00C41DEA">
      <w:pPr>
        <w:rPr>
          <w:highlight w:val="yellow"/>
        </w:rPr>
      </w:pPr>
    </w:p>
    <w:p w14:paraId="69C6BABF" w14:textId="77777777" w:rsidR="00527569" w:rsidRDefault="00527569" w:rsidP="00C41DEA"/>
    <w:p w14:paraId="07F7230F" w14:textId="77777777" w:rsidR="00527569" w:rsidRDefault="00527569" w:rsidP="00527569">
      <w:pPr>
        <w:pStyle w:val="Titolo1"/>
      </w:pPr>
      <w:r>
        <w:t>Obiettivo della consultazione di mercato</w:t>
      </w:r>
    </w:p>
    <w:p w14:paraId="2F08989E" w14:textId="77777777" w:rsidR="00053CB2" w:rsidRPr="00B20AEA" w:rsidRDefault="00053CB2" w:rsidP="00527569">
      <w:r w:rsidRPr="00B20AEA">
        <w:t>La presente consultazione di mercato ha quindi l’obiettivo di comprendere quali operatori economici/player di mercato hanno la possibilità di offrire i prodotti e i servizi richiesti, o parte di essi, purché vengano rispettati i requisiti minimi indicati.</w:t>
      </w:r>
    </w:p>
    <w:p w14:paraId="77D3B8A4" w14:textId="77777777" w:rsidR="00053CB2" w:rsidRPr="00B20AEA" w:rsidRDefault="00053CB2" w:rsidP="00C41DEA">
      <w:r w:rsidRPr="00B20AEA">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105F6437" w14:textId="725A9440" w:rsidR="008C29E4" w:rsidRDefault="00053CB2" w:rsidP="00C41DEA">
      <w:r w:rsidRPr="00F51109">
        <w:t>Si precisa che, ove all’esito della presente consultazione risultassero sussistenti i presupposti di cui all’art. 63 del D. Lgs. n. 50/2016, Consip si riserva sin d’ora di procedere all’acquisto mediante procedura negoziata senza pubblicazione del bando.</w:t>
      </w:r>
    </w:p>
    <w:p w14:paraId="17F65A42" w14:textId="77777777" w:rsidR="008C29E4" w:rsidRDefault="008C29E4">
      <w:pPr>
        <w:spacing w:line="240" w:lineRule="auto"/>
        <w:jc w:val="left"/>
      </w:pPr>
      <w:r>
        <w:br w:type="page"/>
      </w:r>
    </w:p>
    <w:p w14:paraId="3694568A" w14:textId="77777777" w:rsidR="00DC69C7" w:rsidRDefault="00522FB0" w:rsidP="00C41DEA">
      <w:pPr>
        <w:pStyle w:val="Titolo1"/>
      </w:pPr>
      <w:r>
        <w:lastRenderedPageBreak/>
        <w:t>Domande</w:t>
      </w:r>
    </w:p>
    <w:p w14:paraId="73C8CDB0" w14:textId="77777777" w:rsidR="002015E8" w:rsidRPr="00D27F2A" w:rsidRDefault="002015E8" w:rsidP="00C41DEA">
      <w:pPr>
        <w:pStyle w:val="BodyText21"/>
        <w:numPr>
          <w:ilvl w:val="0"/>
          <w:numId w:val="3"/>
        </w:numPr>
      </w:pPr>
      <w:r w:rsidRPr="00804370">
        <w:t>Si chiede di riportare una breve descrizione dell’</w:t>
      </w:r>
      <w:r>
        <w:t>Azienda</w:t>
      </w:r>
      <w:r w:rsidRPr="00804370">
        <w:t xml:space="preserve"> (tipologia di </w:t>
      </w:r>
      <w:r>
        <w:t>Azienda</w:t>
      </w:r>
      <w:r w:rsidRPr="00804370">
        <w:t>, settori di attività, core business, numero di dipendenti, CCNL applicato, altro…).</w:t>
      </w:r>
      <w:r w:rsidRPr="00D27F2A">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68BC6D30" w14:textId="77777777">
        <w:trPr>
          <w:trHeight w:val="1824"/>
        </w:trPr>
        <w:tc>
          <w:tcPr>
            <w:tcW w:w="8494" w:type="dxa"/>
            <w:shd w:val="clear" w:color="auto" w:fill="F2F2F2" w:themeFill="background1" w:themeFillShade="F2"/>
          </w:tcPr>
          <w:p w14:paraId="7987C5CE" w14:textId="77777777" w:rsidR="00DC69C7" w:rsidRDefault="00DC69C7" w:rsidP="00C41DEA"/>
        </w:tc>
      </w:tr>
    </w:tbl>
    <w:p w14:paraId="1FB5C64C" w14:textId="77777777" w:rsidR="00DC69C7" w:rsidRDefault="00DC69C7" w:rsidP="00C41DEA"/>
    <w:p w14:paraId="1B850EC1" w14:textId="77777777" w:rsidR="002015E8" w:rsidRPr="00FE3D25" w:rsidRDefault="00D27F2A" w:rsidP="00C41DEA">
      <w:pPr>
        <w:pStyle w:val="Paragrafoelenco"/>
        <w:numPr>
          <w:ilvl w:val="0"/>
          <w:numId w:val="3"/>
        </w:numPr>
      </w:pPr>
      <w:r>
        <w:t>In relazione a quanto compreso nell’oggetto dell’iniziativa</w:t>
      </w:r>
      <w:r w:rsidR="00211DB2">
        <w:t xml:space="preserve"> si chiede di</w:t>
      </w:r>
      <w:r>
        <w:t xml:space="preserve"> indicare il fatturato annuo medio realizzato dall’azienda nell’ultimo biennio, sia nel mercato italiano sia nello specifico mercato della Pubblica Amministrazione</w:t>
      </w:r>
      <w:r w:rsidR="00266AB6">
        <w:t xml:space="preserve"> per prodotti e servizi</w:t>
      </w:r>
      <w:r>
        <w:t xml:space="preserve"> </w:t>
      </w:r>
      <w:r w:rsidR="00527569">
        <w:t>Informatica</w:t>
      </w:r>
      <w: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0EC250A" w14:textId="77777777">
        <w:trPr>
          <w:trHeight w:val="1824"/>
        </w:trPr>
        <w:tc>
          <w:tcPr>
            <w:tcW w:w="8494" w:type="dxa"/>
            <w:shd w:val="clear" w:color="auto" w:fill="F2F2F2" w:themeFill="background1" w:themeFillShade="F2"/>
          </w:tcPr>
          <w:p w14:paraId="5A93BDFB" w14:textId="77777777" w:rsidR="00DC69C7" w:rsidRDefault="00DC69C7" w:rsidP="00C41DEA"/>
        </w:tc>
      </w:tr>
    </w:tbl>
    <w:p w14:paraId="2E55EF30" w14:textId="77777777" w:rsidR="00DC69C7" w:rsidRDefault="00DC69C7" w:rsidP="00C41DEA"/>
    <w:p w14:paraId="31C5D656" w14:textId="072C8BAF" w:rsidR="00BA38AB" w:rsidRPr="00C41DEA" w:rsidRDefault="00BA38AB" w:rsidP="00C41DEA">
      <w:pPr>
        <w:pStyle w:val="Paragrafoelenco"/>
        <w:numPr>
          <w:ilvl w:val="0"/>
          <w:numId w:val="3"/>
        </w:numPr>
        <w:rPr>
          <w:rFonts w:cs="Calibri"/>
          <w:color w:val="000000"/>
        </w:rPr>
      </w:pPr>
      <w:r w:rsidRPr="00C41DEA">
        <w:rPr>
          <w:rFonts w:cs="Calibri"/>
          <w:color w:val="000000"/>
        </w:rPr>
        <w:t>Si</w:t>
      </w:r>
      <w:r w:rsidRPr="00804370">
        <w:t xml:space="preserve"> chiede di </w:t>
      </w:r>
      <w:r w:rsidR="00D27F2A">
        <w:t xml:space="preserve">indicare eventuali partnership con il produttore </w:t>
      </w:r>
      <w:r w:rsidR="00630CFF">
        <w:t>Informatica</w:t>
      </w:r>
      <w:r w:rsidR="008022D6">
        <w:sym w:font="Symbol" w:char="F0D2"/>
      </w:r>
      <w:r w:rsidR="00762373">
        <w:t xml:space="preserve"> (ex Powercenter)</w:t>
      </w:r>
      <w:r w:rsidR="00D27F2A">
        <w:t>, il</w:t>
      </w:r>
      <w:r w:rsidR="008C29E4">
        <w:t xml:space="preserve"> relativo</w:t>
      </w:r>
      <w:r w:rsidR="00D27F2A">
        <w:t xml:space="preserve"> livello, e</w:t>
      </w:r>
      <w:r w:rsidR="008C29E4">
        <w:t xml:space="preserve"> di</w:t>
      </w:r>
      <w:r w:rsidR="00D27F2A">
        <w:t xml:space="preserve"> descrivere dettagliatamente le caratteristiche tecniche e commerciali che definiscono la partnership</w:t>
      </w:r>
      <w:r w:rsidR="008C29E4">
        <w:t xml:space="preserve"> stessa</w:t>
      </w:r>
      <w:r w:rsidR="00D27F2A">
        <w:t xml:space="preserve">, incluse </w:t>
      </w:r>
      <w:r w:rsidR="00D27F2A" w:rsidRPr="00C41DEA">
        <w:rPr>
          <w:b/>
          <w:u w:val="single"/>
        </w:rPr>
        <w:t>eventuali condizioni/limitazioni nella rivendita di quanto oggetto nella presente iniziativa</w:t>
      </w:r>
      <w:r w:rsidR="00D27F2A">
        <w:t>.</w:t>
      </w:r>
    </w:p>
    <w:p w14:paraId="0DBC692D" w14:textId="77777777" w:rsidR="00D27F2A" w:rsidRPr="00FE3D25" w:rsidRDefault="00D27F2A" w:rsidP="00C41DEA"/>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F9DD57F" w14:textId="77777777">
        <w:trPr>
          <w:trHeight w:val="1824"/>
        </w:trPr>
        <w:tc>
          <w:tcPr>
            <w:tcW w:w="8494" w:type="dxa"/>
            <w:shd w:val="clear" w:color="auto" w:fill="F2F2F2" w:themeFill="background1" w:themeFillShade="F2"/>
          </w:tcPr>
          <w:p w14:paraId="101BA536" w14:textId="77777777" w:rsidR="00DC69C7" w:rsidRDefault="00DC69C7" w:rsidP="00C41DEA"/>
        </w:tc>
      </w:tr>
    </w:tbl>
    <w:p w14:paraId="35142A8D" w14:textId="77777777" w:rsidR="008C47CE" w:rsidRDefault="008C47CE" w:rsidP="00C41DEA">
      <w:pPr>
        <w:pStyle w:val="BodyText21"/>
      </w:pPr>
    </w:p>
    <w:p w14:paraId="61B12CA7" w14:textId="77777777" w:rsidR="00EF549E" w:rsidRDefault="003F28D0" w:rsidP="003F28D0">
      <w:pPr>
        <w:pStyle w:val="BodyText21"/>
        <w:numPr>
          <w:ilvl w:val="0"/>
          <w:numId w:val="3"/>
        </w:numPr>
      </w:pPr>
      <w:r>
        <w:t xml:space="preserve">Si chiede di indicare in quali modalità di erogazione sono disponibili i prodotti in oggetto e quale tipo </w:t>
      </w:r>
      <w:r w:rsidR="00EF549E" w:rsidRPr="00E91314">
        <w:t>di listino è disponibile</w:t>
      </w:r>
      <w:r w:rsidR="00EF549E">
        <w:t>,</w:t>
      </w:r>
      <w:r w:rsidR="00EF549E" w:rsidRPr="00E91314">
        <w:t xml:space="preserve"> </w:t>
      </w:r>
      <w:r w:rsidR="00EF549E">
        <w:t xml:space="preserve">in modo da facilitare un più preciso </w:t>
      </w:r>
      <w:r w:rsidR="00EF549E" w:rsidRPr="00E91314">
        <w:t>dimensionamento dell’impegno economico:</w:t>
      </w:r>
    </w:p>
    <w:p w14:paraId="650ADCCE" w14:textId="77777777" w:rsidR="003F28D0" w:rsidRDefault="003F28D0" w:rsidP="003F28D0"/>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F28D0" w14:paraId="783F5081" w14:textId="77777777" w:rsidTr="00BB5033">
        <w:trPr>
          <w:trHeight w:val="1824"/>
        </w:trPr>
        <w:tc>
          <w:tcPr>
            <w:tcW w:w="8494" w:type="dxa"/>
            <w:shd w:val="clear" w:color="auto" w:fill="F2F2F2" w:themeFill="background1" w:themeFillShade="F2"/>
          </w:tcPr>
          <w:p w14:paraId="6CC5B861" w14:textId="77777777" w:rsidR="003F28D0" w:rsidRDefault="003F28D0" w:rsidP="00BB5033"/>
        </w:tc>
      </w:tr>
    </w:tbl>
    <w:p w14:paraId="30005B07" w14:textId="77777777" w:rsidR="003F28D0" w:rsidRDefault="003F28D0" w:rsidP="003F28D0">
      <w:pPr>
        <w:pStyle w:val="BodyText21"/>
      </w:pPr>
    </w:p>
    <w:p w14:paraId="18B0E041" w14:textId="77777777" w:rsidR="003F28D0" w:rsidRPr="00E91314" w:rsidRDefault="003F28D0" w:rsidP="003F28D0">
      <w:pPr>
        <w:pStyle w:val="BodyText21"/>
      </w:pPr>
    </w:p>
    <w:p w14:paraId="5497E6BE" w14:textId="77777777" w:rsidR="00EF549E" w:rsidRPr="00E91314" w:rsidRDefault="00EF549E" w:rsidP="00C41DEA">
      <w:pPr>
        <w:pStyle w:val="Paragrafoelenco"/>
        <w:numPr>
          <w:ilvl w:val="0"/>
          <w:numId w:val="4"/>
        </w:numPr>
      </w:pPr>
      <w:r w:rsidRPr="00E91314">
        <w:t>Listino Pubblico (indicare eventuale link o indicazioni per reperire tale listino)</w:t>
      </w:r>
    </w:p>
    <w:p w14:paraId="627BEBA6" w14:textId="77777777" w:rsidR="00EF549E" w:rsidRPr="00E91314" w:rsidRDefault="00EF549E" w:rsidP="00C41DEA"/>
    <w:p w14:paraId="470C3D55" w14:textId="77777777" w:rsidR="00EF549E" w:rsidRPr="00E91314" w:rsidRDefault="00EF549E" w:rsidP="00C41DEA">
      <w:pPr>
        <w:pStyle w:val="Paragrafoelenco"/>
        <w:numPr>
          <w:ilvl w:val="0"/>
          <w:numId w:val="4"/>
        </w:numPr>
      </w:pPr>
      <w:r w:rsidRPr="00E91314">
        <w:t>Listino su Richiesta (indicare nominativo a cui rivolgersi per ottenere tale listino)</w:t>
      </w:r>
    </w:p>
    <w:p w14:paraId="3B99D3A6" w14:textId="77777777" w:rsidR="00EF549E" w:rsidRPr="00E91314" w:rsidRDefault="00EF549E" w:rsidP="00C41DEA"/>
    <w:p w14:paraId="1759651E" w14:textId="77777777" w:rsidR="00EF549E" w:rsidRPr="00E91314" w:rsidRDefault="00EF549E" w:rsidP="00C41DEA">
      <w:pPr>
        <w:pStyle w:val="Paragrafoelenco"/>
        <w:numPr>
          <w:ilvl w:val="0"/>
          <w:numId w:val="4"/>
        </w:numPr>
      </w:pPr>
      <w:r w:rsidRPr="00E91314">
        <w:t>Dimensionamento economico su base esclusivamente progettuale e/o di configurazione</w:t>
      </w:r>
    </w:p>
    <w:p w14:paraId="5B88F342" w14:textId="77777777" w:rsidR="00EF549E" w:rsidRPr="00E91314" w:rsidRDefault="00EF549E" w:rsidP="00C41DEA"/>
    <w:p w14:paraId="2FE91022" w14:textId="77777777" w:rsidR="00DC69C7" w:rsidRDefault="00DC69C7" w:rsidP="00C41DEA"/>
    <w:p w14:paraId="1B1CA412" w14:textId="0D6BE832" w:rsidR="003679D1" w:rsidRDefault="0006603E" w:rsidP="00C41DEA">
      <w:pPr>
        <w:pStyle w:val="Paragrafoelenco"/>
        <w:numPr>
          <w:ilvl w:val="0"/>
          <w:numId w:val="3"/>
        </w:numPr>
      </w:pPr>
      <w:r>
        <w:t>Si chiede di s</w:t>
      </w:r>
      <w:r w:rsidR="00D27F2A">
        <w:t>pecificare se l’ogget</w:t>
      </w:r>
      <w:r w:rsidR="00266AB6">
        <w:t>to della presente acquisizione di prodotti e servizi</w:t>
      </w:r>
      <w:r w:rsidR="00D27F2A">
        <w:t xml:space="preserve"> </w:t>
      </w:r>
      <w:r w:rsidR="00630CFF">
        <w:t>Informatica</w:t>
      </w:r>
      <w:r w:rsidR="008022D6">
        <w:sym w:font="Symbol" w:char="F0D2"/>
      </w:r>
      <w:r w:rsidR="00D27F2A">
        <w:t>, nella</w:t>
      </w:r>
      <w:r w:rsidR="00266AB6">
        <w:t xml:space="preserve"> modalità indicata, rientra nell’offerta</w:t>
      </w:r>
      <w:r w:rsidR="00D27F2A">
        <w:t xml:space="preserve"> d</w:t>
      </w:r>
      <w:r w:rsidR="00266AB6">
        <w:t>e</w:t>
      </w:r>
      <w:r w:rsidR="00D27F2A">
        <w:t>lla vostra azienda. Se s</w:t>
      </w:r>
      <w:r w:rsidR="00266AB6">
        <w:t>ì</w:t>
      </w:r>
      <w:r w:rsidR="00D27F2A">
        <w:t>, specificare se in virtù di diritti esclusivi, accordi commerciali o altro</w:t>
      </w:r>
      <w:r w:rsidR="00211DB2">
        <w:t>; precisare inoltre se la distribuzione avviene direttamente dalla vostra azienda (in quanto casa madre) oppure è affidata alla rete di distribuzione.</w:t>
      </w:r>
      <w:r w:rsidR="00D27F2A">
        <w:t xml:space="preserve"> </w:t>
      </w:r>
    </w:p>
    <w:p w14:paraId="34CF1776" w14:textId="77777777" w:rsidR="003F28D0" w:rsidRPr="00FE3D25" w:rsidRDefault="003F28D0" w:rsidP="003F28D0">
      <w:pPr>
        <w:pStyle w:val="Paragrafoelenco"/>
        <w:ind w:left="502"/>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5C32" w14:paraId="02005D0D" w14:textId="77777777" w:rsidTr="007B6930">
        <w:trPr>
          <w:trHeight w:val="1824"/>
        </w:trPr>
        <w:tc>
          <w:tcPr>
            <w:tcW w:w="8494" w:type="dxa"/>
            <w:shd w:val="clear" w:color="auto" w:fill="F2F2F2" w:themeFill="background1" w:themeFillShade="F2"/>
          </w:tcPr>
          <w:p w14:paraId="07C3EA4E" w14:textId="77777777" w:rsidR="000D5C32" w:rsidRDefault="000D5C32" w:rsidP="00C41DEA"/>
        </w:tc>
      </w:tr>
    </w:tbl>
    <w:p w14:paraId="62FE5D5D" w14:textId="77777777" w:rsidR="000D5C32" w:rsidRDefault="000D5C32" w:rsidP="00C41DEA">
      <w:pPr>
        <w:pStyle w:val="Paragrafoelenco"/>
      </w:pPr>
    </w:p>
    <w:p w14:paraId="5350A7FB" w14:textId="74D3D19B" w:rsidR="00211DB2" w:rsidRDefault="00211DB2" w:rsidP="00C41DEA">
      <w:pPr>
        <w:pStyle w:val="Paragrafoelenco"/>
        <w:numPr>
          <w:ilvl w:val="0"/>
          <w:numId w:val="3"/>
        </w:numPr>
      </w:pPr>
      <w:r>
        <w:t>Si chiede di specificare se le prestazioni oggetto della presente acquisiz</w:t>
      </w:r>
      <w:r w:rsidR="00630CFF">
        <w:t>ione di prodotti e servizi Informatica</w:t>
      </w:r>
      <w:r w:rsidR="008022D6">
        <w:sym w:font="Symbol" w:char="F0D2"/>
      </w:r>
      <w:r>
        <w:t>, nella modalità indicata, vengono eseguite direttamente dalla vostra azienda, eventualmente tramite subappaltatori o tramite la casa madre, in forza di contratti continuativi di cooperazione stipulati con la medesima (art. 105, comma 3, lett. c-bis, Dlgs 50/2016).</w:t>
      </w:r>
    </w:p>
    <w:p w14:paraId="584927F1" w14:textId="77777777" w:rsidR="00211DB2" w:rsidRDefault="00211DB2" w:rsidP="00C41DEA">
      <w:pPr>
        <w:pStyle w:val="Paragrafoelenco"/>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11DB2" w14:paraId="2D935EF3" w14:textId="77777777" w:rsidTr="003F28D0">
        <w:trPr>
          <w:trHeight w:val="1532"/>
        </w:trPr>
        <w:tc>
          <w:tcPr>
            <w:tcW w:w="8494" w:type="dxa"/>
            <w:shd w:val="clear" w:color="auto" w:fill="F2F2F2" w:themeFill="background1" w:themeFillShade="F2"/>
          </w:tcPr>
          <w:p w14:paraId="098E27A3" w14:textId="77777777" w:rsidR="00211DB2" w:rsidRDefault="00211DB2" w:rsidP="00C41DEA"/>
        </w:tc>
      </w:tr>
    </w:tbl>
    <w:p w14:paraId="09AE55BD" w14:textId="77777777" w:rsidR="00211DB2" w:rsidRPr="00FE3D25" w:rsidRDefault="00211DB2" w:rsidP="00C41DEA">
      <w:pPr>
        <w:pStyle w:val="Paragrafoelenco"/>
      </w:pPr>
    </w:p>
    <w:p w14:paraId="001BF5C0" w14:textId="77777777" w:rsidR="00211DB2" w:rsidRPr="00211DB2" w:rsidRDefault="00211DB2" w:rsidP="00C41DEA">
      <w:pPr>
        <w:pStyle w:val="Paragrafoelenco"/>
      </w:pPr>
    </w:p>
    <w:p w14:paraId="4BAF822B" w14:textId="77777777" w:rsidR="00D27F2A" w:rsidRPr="00A852CE" w:rsidRDefault="0006603E" w:rsidP="00C41DEA">
      <w:pPr>
        <w:pStyle w:val="Paragrafoelenco"/>
        <w:numPr>
          <w:ilvl w:val="0"/>
          <w:numId w:val="3"/>
        </w:numPr>
      </w:pPr>
      <w:r>
        <w:t>Si chiede di</w:t>
      </w:r>
      <w:r w:rsidR="008D2E23">
        <w:t xml:space="preserve"> indicare se</w:t>
      </w:r>
      <w:r w:rsidR="00246F8C">
        <w:t xml:space="preserve"> l</w:t>
      </w:r>
      <w:r w:rsidR="008D2E23">
        <w:t>’A</w:t>
      </w:r>
      <w:r w:rsidR="00246F8C">
        <w:t>zienda è presente sul Sistema Dinamico di Acquisizione della P.A. per la fornitura di beni e servizi per l’informatica e le telecomunicazioni (cosiddetto SDAPA-ICT). Se s</w:t>
      </w:r>
      <w:r w:rsidR="00266AB6">
        <w:t>ì</w:t>
      </w:r>
      <w:r w:rsidR="00246F8C">
        <w:t>, indicare in quali categorie di abilitazione e, per ciascuna categoria, la relativa classe di ammissione.</w:t>
      </w:r>
    </w:p>
    <w:p w14:paraId="27218709" w14:textId="77777777" w:rsidR="008C47CE" w:rsidRPr="00246F8C" w:rsidRDefault="008C47CE" w:rsidP="00C41DEA">
      <w:pPr>
        <w:pStyle w:val="Paragrafoelenco"/>
      </w:pPr>
    </w:p>
    <w:tbl>
      <w:tblPr>
        <w:tblStyle w:val="Grigliatabella"/>
        <w:tblW w:w="857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70"/>
      </w:tblGrid>
      <w:tr w:rsidR="00246F8C" w14:paraId="3DA70B65" w14:textId="77777777" w:rsidTr="003F28D0">
        <w:trPr>
          <w:trHeight w:val="1620"/>
        </w:trPr>
        <w:tc>
          <w:tcPr>
            <w:tcW w:w="8570" w:type="dxa"/>
            <w:shd w:val="clear" w:color="auto" w:fill="F2F2F2" w:themeFill="background1" w:themeFillShade="F2"/>
          </w:tcPr>
          <w:p w14:paraId="4C463D36" w14:textId="77777777" w:rsidR="00246F8C" w:rsidRDefault="00246F8C" w:rsidP="00C41DEA"/>
        </w:tc>
      </w:tr>
    </w:tbl>
    <w:p w14:paraId="4C6D062B" w14:textId="77777777" w:rsidR="00246F8C" w:rsidRDefault="00246F8C" w:rsidP="00C41DEA"/>
    <w:p w14:paraId="0D928FB8" w14:textId="77777777" w:rsidR="00EA6060" w:rsidRDefault="00EA6060" w:rsidP="00C41DEA"/>
    <w:p w14:paraId="4AA02F21" w14:textId="77777777" w:rsidR="00D27F2A" w:rsidRPr="00D27F2A" w:rsidRDefault="00D27F2A" w:rsidP="00C41DEA">
      <w:pPr>
        <w:pStyle w:val="Paragrafoelenco"/>
      </w:pPr>
    </w:p>
    <w:p w14:paraId="00B8D721" w14:textId="77777777" w:rsidR="00EA6060" w:rsidRDefault="00EA6060" w:rsidP="00C41DEA">
      <w:pPr>
        <w:pStyle w:val="Paragrafoelenco"/>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61D88" w14:paraId="02038E56" w14:textId="77777777" w:rsidTr="00761D88">
        <w:trPr>
          <w:trHeight w:val="1824"/>
        </w:trPr>
        <w:tc>
          <w:tcPr>
            <w:tcW w:w="8494" w:type="dxa"/>
            <w:shd w:val="clear" w:color="auto" w:fill="F2F2F2" w:themeFill="background1" w:themeFillShade="F2"/>
          </w:tcPr>
          <w:p w14:paraId="4E21CEB3" w14:textId="77777777" w:rsidR="00761D88" w:rsidRDefault="00761D88" w:rsidP="00C41DEA">
            <w:pPr>
              <w:pStyle w:val="BodyText21"/>
            </w:pPr>
          </w:p>
        </w:tc>
      </w:tr>
    </w:tbl>
    <w:p w14:paraId="5D7827FF" w14:textId="77777777" w:rsidR="00761D88" w:rsidRDefault="00761D88" w:rsidP="00C41DEA">
      <w:pPr>
        <w:pStyle w:val="Paragrafoelenco"/>
      </w:pPr>
    </w:p>
    <w:p w14:paraId="7E6AEA59" w14:textId="77777777" w:rsidR="00C53C0C" w:rsidRPr="004330F9" w:rsidRDefault="00C53C0C" w:rsidP="00C53C0C">
      <w:pPr>
        <w:pStyle w:val="BodyText21"/>
        <w:numPr>
          <w:ilvl w:val="0"/>
          <w:numId w:val="3"/>
        </w:numPr>
        <w:spacing w:line="360" w:lineRule="auto"/>
        <w:ind w:left="360"/>
        <w:rPr>
          <w:rFonts w:cs="Arial"/>
        </w:rPr>
      </w:pPr>
      <w:r>
        <w:rPr>
          <w:rFonts w:cs="Arial"/>
        </w:rPr>
        <w:t>S</w:t>
      </w:r>
      <w:r w:rsidRPr="007A6A7F">
        <w:rPr>
          <w:rFonts w:cs="Arial"/>
        </w:rPr>
        <w:t xml:space="preserve">i chiede di precisare, </w:t>
      </w:r>
      <w:r w:rsidRPr="00A30024">
        <w:rPr>
          <w:rFonts w:cs="Arial"/>
        </w:rPr>
        <w:t>con riferimento alle risorse che di norma eseguono, per conto della vostra azienda, i servizi della medesima tipologia di quelli descritti nel presente documento la natura del rapporto di lavoro intercorrente con la vostra azienda (es. lavoro subordinato, lavoro autonomo a partita IVA, ecc.). In caso di ricorso a risorse esterne alla vostra azienda, si chiede altresì di specificare la percentuale ed il tipo di attività erogate da personale alle dipendenze di soggetti terzi</w:t>
      </w:r>
    </w:p>
    <w:p w14:paraId="122E32AB" w14:textId="77777777" w:rsidR="00C53C0C" w:rsidRPr="00E50086" w:rsidRDefault="00C53C0C" w:rsidP="008022D6">
      <w:pPr>
        <w:pStyle w:val="Paragrafoelenco"/>
        <w:ind w:left="502"/>
      </w:pPr>
    </w:p>
    <w:p w14:paraId="4427893C" w14:textId="77777777" w:rsidR="00761D88" w:rsidRPr="004444FD" w:rsidRDefault="00761D88" w:rsidP="00C41DEA"/>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61D88" w14:paraId="194AD51B" w14:textId="77777777" w:rsidTr="00761D88">
        <w:trPr>
          <w:trHeight w:val="1824"/>
        </w:trPr>
        <w:tc>
          <w:tcPr>
            <w:tcW w:w="8494" w:type="dxa"/>
            <w:shd w:val="clear" w:color="auto" w:fill="F2F2F2" w:themeFill="background1" w:themeFillShade="F2"/>
          </w:tcPr>
          <w:p w14:paraId="3BC896B8" w14:textId="77777777" w:rsidR="00761D88" w:rsidRDefault="00761D88" w:rsidP="00C41DEA">
            <w:pPr>
              <w:pStyle w:val="BodyText21"/>
            </w:pPr>
          </w:p>
        </w:tc>
      </w:tr>
    </w:tbl>
    <w:p w14:paraId="66DE327D" w14:textId="77777777" w:rsidR="00761D88" w:rsidRPr="004444FD" w:rsidRDefault="00761D88" w:rsidP="00C41DEA"/>
    <w:p w14:paraId="485F4E9F" w14:textId="77777777" w:rsidR="00761D88" w:rsidRDefault="00761D88" w:rsidP="00C41DEA"/>
    <w:p w14:paraId="6C64F6D9" w14:textId="77777777" w:rsidR="00761D88" w:rsidRDefault="00761D88" w:rsidP="00C41DEA"/>
    <w:p w14:paraId="785EE4E8" w14:textId="77777777" w:rsidR="00EA6060" w:rsidRPr="00E50086" w:rsidRDefault="00EA6060" w:rsidP="00C41DEA">
      <w:pPr>
        <w:pStyle w:val="Paragrafoelenco"/>
        <w:numPr>
          <w:ilvl w:val="0"/>
          <w:numId w:val="3"/>
        </w:numPr>
      </w:pPr>
      <w:r w:rsidRPr="00E50086">
        <w:t>Si chiede di indicare ulteriori elementi/informazioni che possano essere utili per lo sviluppo della presente iniziativa.</w:t>
      </w:r>
    </w:p>
    <w:p w14:paraId="6B807EB5" w14:textId="77777777" w:rsidR="00E50086" w:rsidRPr="00E50086" w:rsidRDefault="00E50086" w:rsidP="00C41DEA">
      <w:pPr>
        <w:pStyle w:val="Paragrafoelenco"/>
      </w:pPr>
    </w:p>
    <w:tbl>
      <w:tblPr>
        <w:tblStyle w:val="Grigliatabella"/>
        <w:tblW w:w="857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70"/>
      </w:tblGrid>
      <w:tr w:rsidR="00EA6060" w14:paraId="304867CB" w14:textId="77777777" w:rsidTr="008D2E23">
        <w:trPr>
          <w:trHeight w:val="1652"/>
        </w:trPr>
        <w:tc>
          <w:tcPr>
            <w:tcW w:w="8570" w:type="dxa"/>
            <w:shd w:val="clear" w:color="auto" w:fill="F2F2F2" w:themeFill="background1" w:themeFillShade="F2"/>
          </w:tcPr>
          <w:p w14:paraId="3B89CB48" w14:textId="77777777" w:rsidR="00EA6060" w:rsidRDefault="00EA6060" w:rsidP="00C41DEA"/>
        </w:tc>
      </w:tr>
    </w:tbl>
    <w:p w14:paraId="64C29A08" w14:textId="77777777" w:rsidR="00E50086" w:rsidRDefault="00E50086" w:rsidP="00C41DEA"/>
    <w:p w14:paraId="189C0318" w14:textId="77777777" w:rsidR="00E50086" w:rsidRDefault="00E50086" w:rsidP="00C41DEA"/>
    <w:p w14:paraId="342F6F8F" w14:textId="77777777" w:rsidR="00DC69C7" w:rsidRDefault="00522FB0" w:rsidP="00C41DEA">
      <w:r>
        <w:t>Con la sottoscrizione del Documento di Consultazione del mercato, l’interessato acconsente espressamente al trattamento dei propri Dati personali più sopra forniti.</w:t>
      </w:r>
    </w:p>
    <w:p w14:paraId="1AD79180" w14:textId="77777777" w:rsidR="00E50086" w:rsidRDefault="00E50086" w:rsidP="00C41DEA"/>
    <w:p w14:paraId="5AF59917" w14:textId="77777777" w:rsidR="00DC69C7" w:rsidRDefault="00DC69C7" w:rsidP="00C41DEA"/>
    <w:tbl>
      <w:tblPr>
        <w:tblpPr w:leftFromText="141" w:rightFromText="141" w:vertAnchor="text" w:horzAnchor="page" w:tblpX="5449" w:tblpY="277"/>
        <w:tblOverlap w:val="never"/>
        <w:tblW w:w="4448" w:type="dxa"/>
        <w:tblLook w:val="01E0" w:firstRow="1" w:lastRow="1" w:firstColumn="1" w:lastColumn="1" w:noHBand="0" w:noVBand="0"/>
      </w:tblPr>
      <w:tblGrid>
        <w:gridCol w:w="4448"/>
      </w:tblGrid>
      <w:tr w:rsidR="00DC69C7" w14:paraId="41F8A1DB" w14:textId="77777777" w:rsidTr="00E50086">
        <w:trPr>
          <w:trHeight w:val="167"/>
        </w:trPr>
        <w:tc>
          <w:tcPr>
            <w:tcW w:w="4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FEED09" w14:textId="77777777" w:rsidR="00DC69C7" w:rsidRDefault="00522FB0" w:rsidP="00C41DEA">
            <w:r>
              <w:lastRenderedPageBreak/>
              <w:t>Firma operatore economico</w:t>
            </w:r>
          </w:p>
          <w:p w14:paraId="40D83867" w14:textId="77777777" w:rsidR="00EA6060" w:rsidRDefault="00EA6060" w:rsidP="00C41DEA">
            <w:pPr>
              <w:rPr>
                <w:rFonts w:ascii="Trebuchet MS" w:hAnsi="Trebuchet MS"/>
                <w:sz w:val="22"/>
                <w:szCs w:val="22"/>
              </w:rPr>
            </w:pPr>
            <w:r>
              <w:t>_______________________</w:t>
            </w:r>
          </w:p>
        </w:tc>
      </w:tr>
      <w:tr w:rsidR="00DC69C7" w14:paraId="3D8A32D2" w14:textId="77777777" w:rsidTr="00E50086">
        <w:trPr>
          <w:trHeight w:val="145"/>
        </w:trPr>
        <w:tc>
          <w:tcPr>
            <w:tcW w:w="4448" w:type="dxa"/>
            <w:tcBorders>
              <w:top w:val="single" w:sz="4" w:space="0" w:color="FFFFFF" w:themeColor="background1"/>
            </w:tcBorders>
            <w:shd w:val="clear" w:color="auto" w:fill="auto"/>
          </w:tcPr>
          <w:p w14:paraId="7A66319C" w14:textId="77777777" w:rsidR="00DC69C7" w:rsidRDefault="00DC69C7" w:rsidP="00C41DEA">
            <w:pPr>
              <w:rPr>
                <w:highlight w:val="yellow"/>
              </w:rPr>
            </w:pPr>
          </w:p>
        </w:tc>
      </w:tr>
    </w:tbl>
    <w:p w14:paraId="79CC7395" w14:textId="77777777" w:rsidR="00DC69C7" w:rsidRDefault="00DC69C7" w:rsidP="00C41DEA"/>
    <w:sectPr w:rsidR="00DC69C7" w:rsidSect="00B45814">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1339" w14:textId="77777777" w:rsidR="00AA283D" w:rsidRDefault="00AA283D" w:rsidP="00C41DEA">
      <w:r>
        <w:separator/>
      </w:r>
    </w:p>
  </w:endnote>
  <w:endnote w:type="continuationSeparator" w:id="0">
    <w:p w14:paraId="4DC54CC4" w14:textId="77777777" w:rsidR="00AA283D" w:rsidRDefault="00AA283D" w:rsidP="00C4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variable"/>
    <w:sig w:usb0="E00002FF" w:usb1="4000201B" w:usb2="00000028" w:usb3="00000000" w:csb0="0000019F" w:csb1="00000000"/>
  </w:font>
  <w:font w:name="TrebuchetMS">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AAF7" w14:textId="77777777" w:rsidR="00B32E90" w:rsidRDefault="00B32E90" w:rsidP="00C41DEA">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E0AB453" w14:textId="77777777" w:rsidR="00B32E90" w:rsidRDefault="00B32E90" w:rsidP="00C41D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5C4A" w14:textId="77777777" w:rsidR="00B32E90" w:rsidRDefault="00B32E90" w:rsidP="00C41DEA">
    <w:pPr>
      <w:pStyle w:val="Pidipagina"/>
    </w:pPr>
    <w:r>
      <w:t>Classificazione documento: Consip Public</w:t>
    </w:r>
  </w:p>
  <w:p w14:paraId="2E193439" w14:textId="33FBE0D7" w:rsidR="00B32E90" w:rsidRDefault="00B32E90" w:rsidP="00C41DEA">
    <w:pPr>
      <w:pStyle w:val="Pidipagina"/>
    </w:pPr>
    <w:r w:rsidRPr="004F5B3E">
      <w:t>Consultazione di mercato per</w:t>
    </w:r>
    <w:r>
      <w:t xml:space="preserve"> l’acquisizione prodotti e servizi Informatica</w:t>
    </w:r>
    <w:r w:rsidRPr="00757C1F">
      <w:t xml:space="preserve"> per Sogei</w:t>
    </w:r>
  </w:p>
  <w:p w14:paraId="347D5C1B" w14:textId="48BAE169" w:rsidR="00B32E90" w:rsidRDefault="00B32E90" w:rsidP="00C41DEA">
    <w:pPr>
      <w:pStyle w:val="Pidipagina"/>
    </w:pPr>
    <w:r w:rsidRPr="007F6306">
      <w:rPr>
        <w:noProof/>
      </w:rPr>
      <mc:AlternateContent>
        <mc:Choice Requires="wps">
          <w:drawing>
            <wp:anchor distT="0" distB="0" distL="114300" distR="114300" simplePos="0" relativeHeight="251659264" behindDoc="0" locked="0" layoutInCell="1" allowOverlap="1" wp14:anchorId="6FB7E629" wp14:editId="3A7B7A3C">
              <wp:simplePos x="0" y="0"/>
              <wp:positionH relativeFrom="margin">
                <wp:posOffset>4046220</wp:posOffset>
              </wp:positionH>
              <wp:positionV relativeFrom="paragraph">
                <wp:posOffset>39712</wp:posOffset>
              </wp:positionV>
              <wp:extent cx="1647092" cy="281354"/>
              <wp:effectExtent l="0" t="0" r="0" b="444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092" cy="281354"/>
                      </a:xfrm>
                      <a:prstGeom prst="rect">
                        <a:avLst/>
                      </a:prstGeom>
                      <a:solidFill>
                        <a:srgbClr val="FFFFFF"/>
                      </a:solidFill>
                      <a:ln w="9525">
                        <a:noFill/>
                        <a:miter lim="800000"/>
                        <a:headEnd/>
                        <a:tailEnd/>
                      </a:ln>
                    </wps:spPr>
                    <wps:txbx>
                      <w:txbxContent>
                        <w:p w14:paraId="072D6ACB" w14:textId="6FB47779" w:rsidR="00B32E90" w:rsidRDefault="00B32E90" w:rsidP="009D3444">
                          <w:pPr>
                            <w:jc w:val="center"/>
                          </w:pPr>
                          <w:r>
                            <w:t xml:space="preserve">Pag. </w:t>
                          </w:r>
                          <w:r>
                            <w:fldChar w:fldCharType="begin"/>
                          </w:r>
                          <w:r>
                            <w:instrText>PAGE  \* Arabic  \* MERGEFORMAT</w:instrText>
                          </w:r>
                          <w:r>
                            <w:fldChar w:fldCharType="separate"/>
                          </w:r>
                          <w:r w:rsidR="003F0C3B">
                            <w:rPr>
                              <w:noProof/>
                            </w:rPr>
                            <w:t>14</w:t>
                          </w:r>
                          <w:r>
                            <w:fldChar w:fldCharType="end"/>
                          </w:r>
                          <w:r>
                            <w:t xml:space="preserve"> di </w:t>
                          </w:r>
                          <w:r w:rsidR="00AA283D">
                            <w:fldChar w:fldCharType="begin"/>
                          </w:r>
                          <w:r w:rsidR="00AA283D">
                            <w:instrText>NUMPAGES  \* Arabic  \* MERGEFORMAT</w:instrText>
                          </w:r>
                          <w:r w:rsidR="00AA283D">
                            <w:fldChar w:fldCharType="separate"/>
                          </w:r>
                          <w:r w:rsidR="003F0C3B">
                            <w:rPr>
                              <w:noProof/>
                            </w:rPr>
                            <w:t>14</w:t>
                          </w:r>
                          <w:r w:rsidR="00AA283D">
                            <w:rPr>
                              <w:noProof/>
                            </w:rPr>
                            <w:fldChar w:fldCharType="end"/>
                          </w:r>
                        </w:p>
                        <w:p w14:paraId="7466A4F7" w14:textId="77777777" w:rsidR="00B32E90" w:rsidRDefault="00B32E90" w:rsidP="008C29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7E629" id="_x0000_t202" coordsize="21600,21600" o:spt="202" path="m,l,21600r21600,l21600,xe">
              <v:stroke joinstyle="miter"/>
              <v:path gradientshapeok="t" o:connecttype="rect"/>
            </v:shapetype>
            <v:shape id="Casella di testo 3" o:spid="_x0000_s1026" type="#_x0000_t202" style="position:absolute;left:0;text-align:left;margin-left:318.6pt;margin-top:3.15pt;width:129.7pt;height:2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" stroked="f">
              <v:textbox>
                <w:txbxContent>
                  <w:p w14:paraId="072D6ACB" w14:textId="6FB47779" w:rsidR="00B32E90" w:rsidRDefault="00B32E90" w:rsidP="009D3444">
                    <w:pPr>
                      <w:jc w:val="center"/>
                    </w:pPr>
                    <w:r>
                      <w:t xml:space="preserve">Pag. </w:t>
                    </w:r>
                    <w:r>
                      <w:fldChar w:fldCharType="begin"/>
                    </w:r>
                    <w:r>
                      <w:instrText>PAGE  \* Arabic  \* MERGEFORMAT</w:instrText>
                    </w:r>
                    <w:r>
                      <w:fldChar w:fldCharType="separate"/>
                    </w:r>
                    <w:r w:rsidR="003F0C3B">
                      <w:rPr>
                        <w:noProof/>
                      </w:rPr>
                      <w:t>14</w:t>
                    </w:r>
                    <w:r>
                      <w:fldChar w:fldCharType="end"/>
                    </w:r>
                    <w:r>
                      <w:t xml:space="preserve"> di </w:t>
                    </w:r>
                    <w:r w:rsidR="00AA283D">
                      <w:fldChar w:fldCharType="begin"/>
                    </w:r>
                    <w:r w:rsidR="00AA283D">
                      <w:instrText>NUMPAGES  \* Arabic  \* MERGEFORMAT</w:instrText>
                    </w:r>
                    <w:r w:rsidR="00AA283D">
                      <w:fldChar w:fldCharType="separate"/>
                    </w:r>
                    <w:r w:rsidR="003F0C3B">
                      <w:rPr>
                        <w:noProof/>
                      </w:rPr>
                      <w:t>14</w:t>
                    </w:r>
                    <w:r w:rsidR="00AA283D">
                      <w:rPr>
                        <w:noProof/>
                      </w:rPr>
                      <w:fldChar w:fldCharType="end"/>
                    </w:r>
                  </w:p>
                  <w:p w14:paraId="7466A4F7" w14:textId="77777777" w:rsidR="00B32E90" w:rsidRDefault="00B32E90" w:rsidP="008C29E4"/>
                </w:txbxContent>
              </v:textbox>
              <w10:wrap anchorx="margin"/>
            </v:shape>
          </w:pict>
        </mc:Fallback>
      </mc:AlternateContent>
    </w:r>
  </w:p>
  <w:p w14:paraId="48434C41" w14:textId="77777777" w:rsidR="00B32E90" w:rsidRDefault="00B32E90" w:rsidP="00C41DEA">
    <w:pPr>
      <w:pStyle w:val="Pidipagina"/>
    </w:pPr>
    <w:r>
      <w:rPr>
        <w:rFonts w:ascii="Trebuchet MS" w:hAnsi="Trebuchet MS"/>
      </w:rPr>
      <w:tab/>
    </w:r>
    <w:r>
      <w:rPr>
        <w:rFonts w:ascii="Trebuchet MS" w:hAnsi="Trebuchet M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2EA7" w14:textId="77777777" w:rsidR="00B32E90" w:rsidRDefault="00B32E90" w:rsidP="00C41DEA">
    <w:pPr>
      <w:pStyle w:val="Pidipagina"/>
    </w:pPr>
    <w:r>
      <w:t>Consip S.p.A. a socio unico</w:t>
    </w:r>
  </w:p>
  <w:p w14:paraId="7BB5A27E" w14:textId="77777777" w:rsidR="00B32E90" w:rsidRDefault="00B32E90" w:rsidP="00C41DEA">
    <w:pPr>
      <w:pStyle w:val="Pidipagina"/>
    </w:pPr>
    <w:r>
      <w:t>Sede Legale: Via Isonzo 19/E – 00198 Roma</w:t>
    </w:r>
  </w:p>
  <w:p w14:paraId="0227B649" w14:textId="77777777" w:rsidR="00B32E90" w:rsidRDefault="00B32E90" w:rsidP="00C41DEA">
    <w:pPr>
      <w:pStyle w:val="Pidipagina"/>
    </w:pPr>
    <w:r>
      <w:t>T +39 06 85449.1 – F +39 06 85449 281 – www.consip.it</w:t>
    </w:r>
  </w:p>
  <w:p w14:paraId="4888C165" w14:textId="77777777" w:rsidR="00B32E90" w:rsidRDefault="00B32E90" w:rsidP="00C41DEA">
    <w:pPr>
      <w:pStyle w:val="Pidipagina"/>
    </w:pPr>
    <w:r>
      <w:t>Capitale Sociale € 5.200.000,00 i.v. C.F. e P.IVA 05359681003</w:t>
    </w:r>
  </w:p>
  <w:p w14:paraId="41702659" w14:textId="77777777" w:rsidR="00B32E90" w:rsidRDefault="00B32E90" w:rsidP="00C41DEA">
    <w:pPr>
      <w:pStyle w:val="Pidipagina"/>
    </w:pPr>
    <w:r>
      <w:t>Iscr.Reg.Imp.c/o C.I.I.A. Roma 05359681003 Iscr.R.E.A. N.878407</w:t>
    </w:r>
    <w:r>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8C3A" w14:textId="77777777" w:rsidR="00AA283D" w:rsidRDefault="00AA283D" w:rsidP="00C41DEA">
      <w:r>
        <w:separator/>
      </w:r>
    </w:p>
  </w:footnote>
  <w:footnote w:type="continuationSeparator" w:id="0">
    <w:p w14:paraId="2C2F2EF5" w14:textId="77777777" w:rsidR="00AA283D" w:rsidRDefault="00AA283D" w:rsidP="00C4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CFDC" w14:textId="77777777" w:rsidR="00B32E90" w:rsidRDefault="00B32E90" w:rsidP="00C41DEA">
    <w:pPr>
      <w:pStyle w:val="Intestazione"/>
    </w:pPr>
    <w:r>
      <w:rPr>
        <w:noProof/>
      </w:rPr>
      <w:drawing>
        <wp:anchor distT="0" distB="0" distL="114300" distR="114300" simplePos="0" relativeHeight="251654144" behindDoc="1" locked="0" layoutInCell="1" allowOverlap="1" wp14:anchorId="0ED28A5E" wp14:editId="3E12E91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2465" w14:textId="77777777" w:rsidR="00B32E90" w:rsidRDefault="00B32E90" w:rsidP="00C41DEA">
    <w:pPr>
      <w:pStyle w:val="Intestazione"/>
    </w:pPr>
    <w:r>
      <w:rPr>
        <w:noProof/>
      </w:rPr>
      <w:drawing>
        <wp:anchor distT="0" distB="0" distL="114300" distR="114300" simplePos="0" relativeHeight="251656192" behindDoc="1" locked="0" layoutInCell="1" allowOverlap="1" wp14:anchorId="76846F31" wp14:editId="51AA9D37">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6E14" w14:textId="77777777" w:rsidR="00B32E90" w:rsidRDefault="00B32E90" w:rsidP="00C41DEA">
    <w:pPr>
      <w:pStyle w:val="Intestazione"/>
    </w:pPr>
    <w:r>
      <w:rPr>
        <w:noProof/>
      </w:rPr>
      <w:drawing>
        <wp:anchor distT="0" distB="0" distL="114300" distR="114300" simplePos="0" relativeHeight="251655168" behindDoc="1" locked="0" layoutInCell="1" allowOverlap="1" wp14:anchorId="515B1F33" wp14:editId="2FC8D5D3">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9456A0"/>
    <w:multiLevelType w:val="hybridMultilevel"/>
    <w:tmpl w:val="234A55D0"/>
    <w:lvl w:ilvl="0" w:tplc="FFFFFFFF">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C33278"/>
    <w:multiLevelType w:val="hybridMultilevel"/>
    <w:tmpl w:val="D3F4D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462ED6"/>
    <w:multiLevelType w:val="hybridMultilevel"/>
    <w:tmpl w:val="0882A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C3E052D"/>
    <w:multiLevelType w:val="hybridMultilevel"/>
    <w:tmpl w:val="A558B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F20802"/>
    <w:multiLevelType w:val="hybridMultilevel"/>
    <w:tmpl w:val="EB06E56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3549685F"/>
    <w:multiLevelType w:val="hybridMultilevel"/>
    <w:tmpl w:val="9E1C2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A44DFC"/>
    <w:multiLevelType w:val="hybridMultilevel"/>
    <w:tmpl w:val="EA50B2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15:restartNumberingAfterBreak="0">
    <w:nsid w:val="43ED2694"/>
    <w:multiLevelType w:val="hybridMultilevel"/>
    <w:tmpl w:val="24F88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981A99"/>
    <w:multiLevelType w:val="hybridMultilevel"/>
    <w:tmpl w:val="AB16DD2E"/>
    <w:lvl w:ilvl="0" w:tplc="3C9A6F6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182A50"/>
    <w:multiLevelType w:val="hybridMultilevel"/>
    <w:tmpl w:val="DEEA7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E64D76"/>
    <w:multiLevelType w:val="hybridMultilevel"/>
    <w:tmpl w:val="8D0ED7CE"/>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385DB1"/>
    <w:multiLevelType w:val="hybridMultilevel"/>
    <w:tmpl w:val="2438EC78"/>
    <w:lvl w:ilvl="0" w:tplc="54CCAB7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D010E9"/>
    <w:multiLevelType w:val="hybridMultilevel"/>
    <w:tmpl w:val="BD7243D0"/>
    <w:lvl w:ilvl="0" w:tplc="04100017">
      <w:start w:val="1"/>
      <w:numFmt w:val="lowerLetter"/>
      <w:lvlText w:val="%1)"/>
      <w:lvlJc w:val="left"/>
      <w:pPr>
        <w:ind w:left="1482" w:hanging="360"/>
      </w:pPr>
    </w:lvl>
    <w:lvl w:ilvl="1" w:tplc="04100019" w:tentative="1">
      <w:start w:val="1"/>
      <w:numFmt w:val="lowerLetter"/>
      <w:lvlText w:val="%2."/>
      <w:lvlJc w:val="left"/>
      <w:pPr>
        <w:ind w:left="2202" w:hanging="360"/>
      </w:pPr>
    </w:lvl>
    <w:lvl w:ilvl="2" w:tplc="0410001B" w:tentative="1">
      <w:start w:val="1"/>
      <w:numFmt w:val="lowerRoman"/>
      <w:lvlText w:val="%3."/>
      <w:lvlJc w:val="right"/>
      <w:pPr>
        <w:ind w:left="2922" w:hanging="180"/>
      </w:pPr>
    </w:lvl>
    <w:lvl w:ilvl="3" w:tplc="0410000F" w:tentative="1">
      <w:start w:val="1"/>
      <w:numFmt w:val="decimal"/>
      <w:lvlText w:val="%4."/>
      <w:lvlJc w:val="left"/>
      <w:pPr>
        <w:ind w:left="3642" w:hanging="360"/>
      </w:pPr>
    </w:lvl>
    <w:lvl w:ilvl="4" w:tplc="04100019" w:tentative="1">
      <w:start w:val="1"/>
      <w:numFmt w:val="lowerLetter"/>
      <w:lvlText w:val="%5."/>
      <w:lvlJc w:val="left"/>
      <w:pPr>
        <w:ind w:left="4362" w:hanging="360"/>
      </w:pPr>
    </w:lvl>
    <w:lvl w:ilvl="5" w:tplc="0410001B" w:tentative="1">
      <w:start w:val="1"/>
      <w:numFmt w:val="lowerRoman"/>
      <w:lvlText w:val="%6."/>
      <w:lvlJc w:val="right"/>
      <w:pPr>
        <w:ind w:left="5082" w:hanging="180"/>
      </w:pPr>
    </w:lvl>
    <w:lvl w:ilvl="6" w:tplc="0410000F" w:tentative="1">
      <w:start w:val="1"/>
      <w:numFmt w:val="decimal"/>
      <w:lvlText w:val="%7."/>
      <w:lvlJc w:val="left"/>
      <w:pPr>
        <w:ind w:left="5802" w:hanging="360"/>
      </w:pPr>
    </w:lvl>
    <w:lvl w:ilvl="7" w:tplc="04100019" w:tentative="1">
      <w:start w:val="1"/>
      <w:numFmt w:val="lowerLetter"/>
      <w:lvlText w:val="%8."/>
      <w:lvlJc w:val="left"/>
      <w:pPr>
        <w:ind w:left="6522" w:hanging="360"/>
      </w:pPr>
    </w:lvl>
    <w:lvl w:ilvl="8" w:tplc="0410001B" w:tentative="1">
      <w:start w:val="1"/>
      <w:numFmt w:val="lowerRoman"/>
      <w:lvlText w:val="%9."/>
      <w:lvlJc w:val="right"/>
      <w:pPr>
        <w:ind w:left="7242" w:hanging="180"/>
      </w:pPr>
    </w:lvl>
  </w:abstractNum>
  <w:num w:numId="1">
    <w:abstractNumId w:val="10"/>
  </w:num>
  <w:num w:numId="2">
    <w:abstractNumId w:val="13"/>
  </w:num>
  <w:num w:numId="3">
    <w:abstractNumId w:val="15"/>
  </w:num>
  <w:num w:numId="4">
    <w:abstractNumId w:val="0"/>
  </w:num>
  <w:num w:numId="5">
    <w:abstractNumId w:val="16"/>
  </w:num>
  <w:num w:numId="6">
    <w:abstractNumId w:val="8"/>
  </w:num>
  <w:num w:numId="7">
    <w:abstractNumId w:val="14"/>
  </w:num>
  <w:num w:numId="8">
    <w:abstractNumId w:val="9"/>
  </w:num>
  <w:num w:numId="9">
    <w:abstractNumId w:val="5"/>
  </w:num>
  <w:num w:numId="10">
    <w:abstractNumId w:val="12"/>
  </w:num>
  <w:num w:numId="11">
    <w:abstractNumId w:val="17"/>
  </w:num>
  <w:num w:numId="12">
    <w:abstractNumId w:val="2"/>
  </w:num>
  <w:num w:numId="13">
    <w:abstractNumId w:val="1"/>
  </w:num>
  <w:num w:numId="14">
    <w:abstractNumId w:val="6"/>
  </w:num>
  <w:num w:numId="15">
    <w:abstractNumId w:val="3"/>
  </w:num>
  <w:num w:numId="16">
    <w:abstractNumId w:val="7"/>
  </w:num>
  <w:num w:numId="17">
    <w:abstractNumId w:val="4"/>
  </w:num>
  <w:num w:numId="18">
    <w:abstractNumId w:val="10"/>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0245E"/>
    <w:rsid w:val="000254FC"/>
    <w:rsid w:val="00041C34"/>
    <w:rsid w:val="000448CA"/>
    <w:rsid w:val="00053CB2"/>
    <w:rsid w:val="000622BB"/>
    <w:rsid w:val="000635A1"/>
    <w:rsid w:val="0006603E"/>
    <w:rsid w:val="00086A4D"/>
    <w:rsid w:val="00087788"/>
    <w:rsid w:val="00097843"/>
    <w:rsid w:val="000A1177"/>
    <w:rsid w:val="000A42C4"/>
    <w:rsid w:val="000D1487"/>
    <w:rsid w:val="000D5C32"/>
    <w:rsid w:val="000F6FAE"/>
    <w:rsid w:val="00105E1F"/>
    <w:rsid w:val="00111182"/>
    <w:rsid w:val="001116DB"/>
    <w:rsid w:val="0012602B"/>
    <w:rsid w:val="0013558A"/>
    <w:rsid w:val="00141DFC"/>
    <w:rsid w:val="00152251"/>
    <w:rsid w:val="001537AE"/>
    <w:rsid w:val="00177B19"/>
    <w:rsid w:val="001E1915"/>
    <w:rsid w:val="002015E8"/>
    <w:rsid w:val="00211DB2"/>
    <w:rsid w:val="00245B52"/>
    <w:rsid w:val="00246F8C"/>
    <w:rsid w:val="00250A35"/>
    <w:rsid w:val="00253B1A"/>
    <w:rsid w:val="00262EDD"/>
    <w:rsid w:val="00266AB6"/>
    <w:rsid w:val="00270495"/>
    <w:rsid w:val="002B51B4"/>
    <w:rsid w:val="002C38AC"/>
    <w:rsid w:val="002C435C"/>
    <w:rsid w:val="00311F8D"/>
    <w:rsid w:val="003203C8"/>
    <w:rsid w:val="003555A3"/>
    <w:rsid w:val="00357A12"/>
    <w:rsid w:val="003671F3"/>
    <w:rsid w:val="003679D1"/>
    <w:rsid w:val="0037378F"/>
    <w:rsid w:val="003A0303"/>
    <w:rsid w:val="003A38D5"/>
    <w:rsid w:val="003D3797"/>
    <w:rsid w:val="003E0FE2"/>
    <w:rsid w:val="003F0C3B"/>
    <w:rsid w:val="003F28D0"/>
    <w:rsid w:val="003F3094"/>
    <w:rsid w:val="003F4319"/>
    <w:rsid w:val="003F7D73"/>
    <w:rsid w:val="0040172F"/>
    <w:rsid w:val="0041096B"/>
    <w:rsid w:val="00412145"/>
    <w:rsid w:val="00427659"/>
    <w:rsid w:val="00441908"/>
    <w:rsid w:val="00450A59"/>
    <w:rsid w:val="00455ECD"/>
    <w:rsid w:val="0049047C"/>
    <w:rsid w:val="004C43F3"/>
    <w:rsid w:val="004D506B"/>
    <w:rsid w:val="004F5B3E"/>
    <w:rsid w:val="00522FB0"/>
    <w:rsid w:val="00527569"/>
    <w:rsid w:val="00566300"/>
    <w:rsid w:val="00574C76"/>
    <w:rsid w:val="005806DA"/>
    <w:rsid w:val="0059057F"/>
    <w:rsid w:val="005B611A"/>
    <w:rsid w:val="005B6E0B"/>
    <w:rsid w:val="005C7BC9"/>
    <w:rsid w:val="005E1A83"/>
    <w:rsid w:val="005F4AA2"/>
    <w:rsid w:val="00630CFF"/>
    <w:rsid w:val="0063471A"/>
    <w:rsid w:val="00636EB6"/>
    <w:rsid w:val="00645DAD"/>
    <w:rsid w:val="00647718"/>
    <w:rsid w:val="00656172"/>
    <w:rsid w:val="00662CDA"/>
    <w:rsid w:val="00670B6A"/>
    <w:rsid w:val="00691416"/>
    <w:rsid w:val="00694F91"/>
    <w:rsid w:val="0069733B"/>
    <w:rsid w:val="006B0CE2"/>
    <w:rsid w:val="006B2F0E"/>
    <w:rsid w:val="00714037"/>
    <w:rsid w:val="0071557C"/>
    <w:rsid w:val="007166D7"/>
    <w:rsid w:val="00727274"/>
    <w:rsid w:val="007317B9"/>
    <w:rsid w:val="00743A1D"/>
    <w:rsid w:val="0074624C"/>
    <w:rsid w:val="00757C1F"/>
    <w:rsid w:val="00761D88"/>
    <w:rsid w:val="00762373"/>
    <w:rsid w:val="00763509"/>
    <w:rsid w:val="00771CF8"/>
    <w:rsid w:val="007A1256"/>
    <w:rsid w:val="007B6930"/>
    <w:rsid w:val="007C57B6"/>
    <w:rsid w:val="007F6306"/>
    <w:rsid w:val="008022D6"/>
    <w:rsid w:val="00850B70"/>
    <w:rsid w:val="00856907"/>
    <w:rsid w:val="00860CEE"/>
    <w:rsid w:val="00884DFD"/>
    <w:rsid w:val="008C29E4"/>
    <w:rsid w:val="008C3719"/>
    <w:rsid w:val="008C47CE"/>
    <w:rsid w:val="008D2E23"/>
    <w:rsid w:val="00915695"/>
    <w:rsid w:val="00917910"/>
    <w:rsid w:val="00922DFC"/>
    <w:rsid w:val="009338E5"/>
    <w:rsid w:val="00933E21"/>
    <w:rsid w:val="00954AC0"/>
    <w:rsid w:val="00971C48"/>
    <w:rsid w:val="00980B59"/>
    <w:rsid w:val="009A2969"/>
    <w:rsid w:val="009A73AC"/>
    <w:rsid w:val="009B1F49"/>
    <w:rsid w:val="009C275A"/>
    <w:rsid w:val="009D3444"/>
    <w:rsid w:val="009F257E"/>
    <w:rsid w:val="009F3DA1"/>
    <w:rsid w:val="00A21937"/>
    <w:rsid w:val="00A347D0"/>
    <w:rsid w:val="00A34928"/>
    <w:rsid w:val="00A43629"/>
    <w:rsid w:val="00A50BCA"/>
    <w:rsid w:val="00A512BF"/>
    <w:rsid w:val="00A852CE"/>
    <w:rsid w:val="00A87BBC"/>
    <w:rsid w:val="00A931A5"/>
    <w:rsid w:val="00A93A06"/>
    <w:rsid w:val="00A95A43"/>
    <w:rsid w:val="00AA283D"/>
    <w:rsid w:val="00AA2EDC"/>
    <w:rsid w:val="00AA7757"/>
    <w:rsid w:val="00AC22E1"/>
    <w:rsid w:val="00AC4664"/>
    <w:rsid w:val="00AC790B"/>
    <w:rsid w:val="00AD0FC8"/>
    <w:rsid w:val="00B07946"/>
    <w:rsid w:val="00B127D1"/>
    <w:rsid w:val="00B14576"/>
    <w:rsid w:val="00B156E3"/>
    <w:rsid w:val="00B20AEA"/>
    <w:rsid w:val="00B21B32"/>
    <w:rsid w:val="00B32E90"/>
    <w:rsid w:val="00B333C9"/>
    <w:rsid w:val="00B412CE"/>
    <w:rsid w:val="00B4160D"/>
    <w:rsid w:val="00B418AF"/>
    <w:rsid w:val="00B45814"/>
    <w:rsid w:val="00B469AC"/>
    <w:rsid w:val="00B4798C"/>
    <w:rsid w:val="00B50B92"/>
    <w:rsid w:val="00B970E0"/>
    <w:rsid w:val="00BA38AB"/>
    <w:rsid w:val="00BA506A"/>
    <w:rsid w:val="00BB5033"/>
    <w:rsid w:val="00BE077E"/>
    <w:rsid w:val="00BE72E6"/>
    <w:rsid w:val="00C1202B"/>
    <w:rsid w:val="00C172F4"/>
    <w:rsid w:val="00C209F4"/>
    <w:rsid w:val="00C241CF"/>
    <w:rsid w:val="00C4060D"/>
    <w:rsid w:val="00C41DEA"/>
    <w:rsid w:val="00C53C0C"/>
    <w:rsid w:val="00C71D30"/>
    <w:rsid w:val="00CA1940"/>
    <w:rsid w:val="00CB0DA8"/>
    <w:rsid w:val="00CC212B"/>
    <w:rsid w:val="00CC609F"/>
    <w:rsid w:val="00CC6DC5"/>
    <w:rsid w:val="00CD25A8"/>
    <w:rsid w:val="00CE0018"/>
    <w:rsid w:val="00CE190D"/>
    <w:rsid w:val="00CF30B4"/>
    <w:rsid w:val="00CF4139"/>
    <w:rsid w:val="00CF5B23"/>
    <w:rsid w:val="00D23B37"/>
    <w:rsid w:val="00D27F2A"/>
    <w:rsid w:val="00D46C0E"/>
    <w:rsid w:val="00D46E20"/>
    <w:rsid w:val="00D526BF"/>
    <w:rsid w:val="00D709A2"/>
    <w:rsid w:val="00D856C8"/>
    <w:rsid w:val="00D95DB5"/>
    <w:rsid w:val="00D97167"/>
    <w:rsid w:val="00DA4692"/>
    <w:rsid w:val="00DC2C18"/>
    <w:rsid w:val="00DC69C7"/>
    <w:rsid w:val="00DD483F"/>
    <w:rsid w:val="00DD61DD"/>
    <w:rsid w:val="00DE15D2"/>
    <w:rsid w:val="00DE15FD"/>
    <w:rsid w:val="00E16EB0"/>
    <w:rsid w:val="00E30F1C"/>
    <w:rsid w:val="00E42A7F"/>
    <w:rsid w:val="00E50086"/>
    <w:rsid w:val="00E538F4"/>
    <w:rsid w:val="00E60FE6"/>
    <w:rsid w:val="00E63F91"/>
    <w:rsid w:val="00E70C3A"/>
    <w:rsid w:val="00E92524"/>
    <w:rsid w:val="00EA176A"/>
    <w:rsid w:val="00EA6060"/>
    <w:rsid w:val="00EC18C3"/>
    <w:rsid w:val="00EE204C"/>
    <w:rsid w:val="00EE5C6F"/>
    <w:rsid w:val="00EF2829"/>
    <w:rsid w:val="00EF549E"/>
    <w:rsid w:val="00F1424E"/>
    <w:rsid w:val="00F40F9D"/>
    <w:rsid w:val="00F51109"/>
    <w:rsid w:val="00F62929"/>
    <w:rsid w:val="00F70066"/>
    <w:rsid w:val="00F81B31"/>
    <w:rsid w:val="00FA10A9"/>
    <w:rsid w:val="00FA4D37"/>
    <w:rsid w:val="00FD7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8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1DEA"/>
    <w:pPr>
      <w:spacing w:line="276" w:lineRule="auto"/>
      <w:jc w:val="both"/>
    </w:pPr>
    <w:rPr>
      <w:rFonts w:asciiTheme="minorHAnsi" w:hAnsiTheme="minorHAnsi" w:cstheme="minorHAnsi"/>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rPr>
  </w:style>
  <w:style w:type="paragraph" w:styleId="Titolo8">
    <w:name w:val="heading 8"/>
    <w:basedOn w:val="Normale"/>
    <w:next w:val="Normale"/>
    <w:qFormat/>
    <w:pPr>
      <w:keepNext/>
      <w:jc w:val="center"/>
      <w:outlineLvl w:val="7"/>
    </w:pPr>
    <w:rPr>
      <w:rFonts w:ascii="Arial" w:hAnsi="Arial" w:cs="Arial"/>
      <w:b/>
      <w:b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link w:val="CorpotestoCarattere"/>
    <w:pPr>
      <w:overflowPunct w:val="0"/>
      <w:autoSpaceDE w:val="0"/>
      <w:autoSpaceDN w:val="0"/>
      <w:adjustRightInd w:val="0"/>
      <w:jc w:val="center"/>
      <w:textAlignment w:val="baseline"/>
    </w:pPr>
    <w:rPr>
      <w:rFonts w:ascii="Comic Sans MS" w:hAnsi="Comic Sans MS"/>
      <w:i/>
      <w:sz w:val="1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styleId="Numeroelenco3">
    <w:name w:val="List Number 3"/>
    <w:basedOn w:val="Normale"/>
    <w:rsid w:val="007B6930"/>
    <w:pPr>
      <w:widowControl w:val="0"/>
      <w:autoSpaceDE w:val="0"/>
      <w:autoSpaceDN w:val="0"/>
      <w:adjustRightInd w:val="0"/>
      <w:spacing w:line="300" w:lineRule="exact"/>
      <w:contextualSpacing/>
    </w:pPr>
    <w:rPr>
      <w:rFonts w:ascii="Trebuchet MS" w:hAnsi="Trebuchet MS"/>
    </w:rPr>
  </w:style>
  <w:style w:type="paragraph" w:customStyle="1" w:styleId="NormaleFili">
    <w:name w:val="Normale Fili"/>
    <w:basedOn w:val="Normale"/>
    <w:link w:val="NormaleFiliCarattere"/>
    <w:qFormat/>
    <w:rsid w:val="002015E8"/>
    <w:pPr>
      <w:spacing w:before="120" w:after="120"/>
    </w:pPr>
    <w:rPr>
      <w:rFonts w:ascii="Calibri" w:hAnsi="Calibri"/>
    </w:rPr>
  </w:style>
  <w:style w:type="character" w:customStyle="1" w:styleId="NormaleFiliCarattere">
    <w:name w:val="Normale Fili Carattere"/>
    <w:link w:val="NormaleFili"/>
    <w:rsid w:val="002015E8"/>
    <w:rPr>
      <w:rFonts w:ascii="Calibri" w:hAnsi="Calibri"/>
    </w:rPr>
  </w:style>
  <w:style w:type="paragraph" w:styleId="PreformattatoHTML">
    <w:name w:val="HTML Preformatted"/>
    <w:basedOn w:val="Normale"/>
    <w:link w:val="PreformattatoHTMLCarattere"/>
    <w:uiPriority w:val="99"/>
    <w:unhideWhenUsed/>
    <w:rsid w:val="0004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041C34"/>
    <w:rPr>
      <w:rFonts w:ascii="Courier New" w:hAnsi="Courier New" w:cs="Courier New"/>
    </w:rPr>
  </w:style>
  <w:style w:type="paragraph" w:customStyle="1" w:styleId="Corpotestotitoli">
    <w:name w:val="Corpo testo titoli"/>
    <w:basedOn w:val="Corpotesto"/>
    <w:uiPriority w:val="99"/>
    <w:rsid w:val="00262EDD"/>
    <w:pPr>
      <w:overflowPunct/>
      <w:autoSpaceDE/>
      <w:autoSpaceDN/>
      <w:adjustRightInd/>
      <w:spacing w:before="240"/>
      <w:ind w:left="794"/>
      <w:jc w:val="both"/>
      <w:textAlignment w:val="auto"/>
    </w:pPr>
    <w:rPr>
      <w:rFonts w:ascii="Open Sans" w:hAnsi="Open Sans"/>
      <w:i w:val="0"/>
      <w:sz w:val="20"/>
    </w:rPr>
  </w:style>
  <w:style w:type="character" w:customStyle="1" w:styleId="CorpotestoCarattere">
    <w:name w:val="Corpo testo Carattere"/>
    <w:aliases w:val="Para Carattere"/>
    <w:basedOn w:val="Carpredefinitoparagrafo"/>
    <w:link w:val="Corpotesto"/>
    <w:rsid w:val="00262EDD"/>
    <w:rPr>
      <w:rFonts w:ascii="Comic Sans MS" w:hAnsi="Comic Sans MS"/>
      <w: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54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29338405">
      <w:bodyDiv w:val="1"/>
      <w:marLeft w:val="0"/>
      <w:marRight w:val="0"/>
      <w:marTop w:val="0"/>
      <w:marBottom w:val="0"/>
      <w:divBdr>
        <w:top w:val="none" w:sz="0" w:space="0" w:color="auto"/>
        <w:left w:val="none" w:sz="0" w:space="0" w:color="auto"/>
        <w:bottom w:val="none" w:sz="0" w:space="0" w:color="auto"/>
        <w:right w:val="none" w:sz="0" w:space="0" w:color="auto"/>
      </w:divBdr>
    </w:div>
    <w:div w:id="37998067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57009629">
      <w:bodyDiv w:val="1"/>
      <w:marLeft w:val="0"/>
      <w:marRight w:val="0"/>
      <w:marTop w:val="0"/>
      <w:marBottom w:val="0"/>
      <w:divBdr>
        <w:top w:val="none" w:sz="0" w:space="0" w:color="auto"/>
        <w:left w:val="none" w:sz="0" w:space="0" w:color="auto"/>
        <w:bottom w:val="none" w:sz="0" w:space="0" w:color="auto"/>
        <w:right w:val="none" w:sz="0" w:space="0" w:color="auto"/>
      </w:divBdr>
    </w:div>
    <w:div w:id="559874401">
      <w:bodyDiv w:val="1"/>
      <w:marLeft w:val="0"/>
      <w:marRight w:val="0"/>
      <w:marTop w:val="0"/>
      <w:marBottom w:val="0"/>
      <w:divBdr>
        <w:top w:val="none" w:sz="0" w:space="0" w:color="auto"/>
        <w:left w:val="none" w:sz="0" w:space="0" w:color="auto"/>
        <w:bottom w:val="none" w:sz="0" w:space="0" w:color="auto"/>
        <w:right w:val="none" w:sz="0" w:space="0" w:color="auto"/>
      </w:divBdr>
    </w:div>
    <w:div w:id="645401549">
      <w:bodyDiv w:val="1"/>
      <w:marLeft w:val="0"/>
      <w:marRight w:val="0"/>
      <w:marTop w:val="0"/>
      <w:marBottom w:val="0"/>
      <w:divBdr>
        <w:top w:val="none" w:sz="0" w:space="0" w:color="auto"/>
        <w:left w:val="none" w:sz="0" w:space="0" w:color="auto"/>
        <w:bottom w:val="none" w:sz="0" w:space="0" w:color="auto"/>
        <w:right w:val="none" w:sz="0" w:space="0" w:color="auto"/>
      </w:divBdr>
    </w:div>
    <w:div w:id="742530930">
      <w:bodyDiv w:val="1"/>
      <w:marLeft w:val="0"/>
      <w:marRight w:val="0"/>
      <w:marTop w:val="0"/>
      <w:marBottom w:val="0"/>
      <w:divBdr>
        <w:top w:val="none" w:sz="0" w:space="0" w:color="auto"/>
        <w:left w:val="none" w:sz="0" w:space="0" w:color="auto"/>
        <w:bottom w:val="none" w:sz="0" w:space="0" w:color="auto"/>
        <w:right w:val="none" w:sz="0" w:space="0" w:color="auto"/>
      </w:divBdr>
    </w:div>
    <w:div w:id="837380070">
      <w:bodyDiv w:val="1"/>
      <w:marLeft w:val="0"/>
      <w:marRight w:val="0"/>
      <w:marTop w:val="0"/>
      <w:marBottom w:val="0"/>
      <w:divBdr>
        <w:top w:val="none" w:sz="0" w:space="0" w:color="auto"/>
        <w:left w:val="none" w:sz="0" w:space="0" w:color="auto"/>
        <w:bottom w:val="none" w:sz="0" w:space="0" w:color="auto"/>
        <w:right w:val="none" w:sz="0" w:space="0" w:color="auto"/>
      </w:divBdr>
    </w:div>
    <w:div w:id="890001323">
      <w:bodyDiv w:val="1"/>
      <w:marLeft w:val="0"/>
      <w:marRight w:val="0"/>
      <w:marTop w:val="0"/>
      <w:marBottom w:val="0"/>
      <w:divBdr>
        <w:top w:val="none" w:sz="0" w:space="0" w:color="auto"/>
        <w:left w:val="none" w:sz="0" w:space="0" w:color="auto"/>
        <w:bottom w:val="none" w:sz="0" w:space="0" w:color="auto"/>
        <w:right w:val="none" w:sz="0" w:space="0" w:color="auto"/>
      </w:divBdr>
    </w:div>
    <w:div w:id="992022892">
      <w:bodyDiv w:val="1"/>
      <w:marLeft w:val="0"/>
      <w:marRight w:val="0"/>
      <w:marTop w:val="0"/>
      <w:marBottom w:val="0"/>
      <w:divBdr>
        <w:top w:val="none" w:sz="0" w:space="0" w:color="auto"/>
        <w:left w:val="none" w:sz="0" w:space="0" w:color="auto"/>
        <w:bottom w:val="none" w:sz="0" w:space="0" w:color="auto"/>
        <w:right w:val="none" w:sz="0" w:space="0" w:color="auto"/>
      </w:divBdr>
    </w:div>
    <w:div w:id="999429595">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1925767">
      <w:bodyDiv w:val="1"/>
      <w:marLeft w:val="0"/>
      <w:marRight w:val="0"/>
      <w:marTop w:val="0"/>
      <w:marBottom w:val="0"/>
      <w:divBdr>
        <w:top w:val="none" w:sz="0" w:space="0" w:color="auto"/>
        <w:left w:val="none" w:sz="0" w:space="0" w:color="auto"/>
        <w:bottom w:val="none" w:sz="0" w:space="0" w:color="auto"/>
        <w:right w:val="none" w:sz="0" w:space="0" w:color="auto"/>
      </w:divBdr>
    </w:div>
    <w:div w:id="1145121420">
      <w:bodyDiv w:val="1"/>
      <w:marLeft w:val="0"/>
      <w:marRight w:val="0"/>
      <w:marTop w:val="0"/>
      <w:marBottom w:val="0"/>
      <w:divBdr>
        <w:top w:val="none" w:sz="0" w:space="0" w:color="auto"/>
        <w:left w:val="none" w:sz="0" w:space="0" w:color="auto"/>
        <w:bottom w:val="none" w:sz="0" w:space="0" w:color="auto"/>
        <w:right w:val="none" w:sz="0" w:space="0" w:color="auto"/>
      </w:divBdr>
    </w:div>
    <w:div w:id="1181162913">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15121668">
      <w:bodyDiv w:val="1"/>
      <w:marLeft w:val="0"/>
      <w:marRight w:val="0"/>
      <w:marTop w:val="0"/>
      <w:marBottom w:val="0"/>
      <w:divBdr>
        <w:top w:val="none" w:sz="0" w:space="0" w:color="auto"/>
        <w:left w:val="none" w:sz="0" w:space="0" w:color="auto"/>
        <w:bottom w:val="none" w:sz="0" w:space="0" w:color="auto"/>
        <w:right w:val="none" w:sz="0" w:space="0" w:color="auto"/>
      </w:divBdr>
    </w:div>
    <w:div w:id="1252549133">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98294464">
      <w:bodyDiv w:val="1"/>
      <w:marLeft w:val="0"/>
      <w:marRight w:val="0"/>
      <w:marTop w:val="0"/>
      <w:marBottom w:val="0"/>
      <w:divBdr>
        <w:top w:val="none" w:sz="0" w:space="0" w:color="auto"/>
        <w:left w:val="none" w:sz="0" w:space="0" w:color="auto"/>
        <w:bottom w:val="none" w:sz="0" w:space="0" w:color="auto"/>
        <w:right w:val="none" w:sz="0" w:space="0" w:color="auto"/>
      </w:divBdr>
    </w:div>
    <w:div w:id="1326977196">
      <w:bodyDiv w:val="1"/>
      <w:marLeft w:val="0"/>
      <w:marRight w:val="0"/>
      <w:marTop w:val="0"/>
      <w:marBottom w:val="0"/>
      <w:divBdr>
        <w:top w:val="none" w:sz="0" w:space="0" w:color="auto"/>
        <w:left w:val="none" w:sz="0" w:space="0" w:color="auto"/>
        <w:bottom w:val="none" w:sz="0" w:space="0" w:color="auto"/>
        <w:right w:val="none" w:sz="0" w:space="0" w:color="auto"/>
      </w:divBdr>
    </w:div>
    <w:div w:id="1390038155">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35002266">
      <w:bodyDiv w:val="1"/>
      <w:marLeft w:val="0"/>
      <w:marRight w:val="0"/>
      <w:marTop w:val="0"/>
      <w:marBottom w:val="0"/>
      <w:divBdr>
        <w:top w:val="none" w:sz="0" w:space="0" w:color="auto"/>
        <w:left w:val="none" w:sz="0" w:space="0" w:color="auto"/>
        <w:bottom w:val="none" w:sz="0" w:space="0" w:color="auto"/>
        <w:right w:val="none" w:sz="0" w:space="0" w:color="auto"/>
      </w:divBdr>
    </w:div>
    <w:div w:id="1580283964">
      <w:bodyDiv w:val="1"/>
      <w:marLeft w:val="0"/>
      <w:marRight w:val="0"/>
      <w:marTop w:val="0"/>
      <w:marBottom w:val="0"/>
      <w:divBdr>
        <w:top w:val="none" w:sz="0" w:space="0" w:color="auto"/>
        <w:left w:val="none" w:sz="0" w:space="0" w:color="auto"/>
        <w:bottom w:val="none" w:sz="0" w:space="0" w:color="auto"/>
        <w:right w:val="none" w:sz="0" w:space="0" w:color="auto"/>
      </w:divBdr>
    </w:div>
    <w:div w:id="1760364663">
      <w:bodyDiv w:val="1"/>
      <w:marLeft w:val="0"/>
      <w:marRight w:val="0"/>
      <w:marTop w:val="0"/>
      <w:marBottom w:val="0"/>
      <w:divBdr>
        <w:top w:val="none" w:sz="0" w:space="0" w:color="auto"/>
        <w:left w:val="none" w:sz="0" w:space="0" w:color="auto"/>
        <w:bottom w:val="none" w:sz="0" w:space="0" w:color="auto"/>
        <w:right w:val="none" w:sz="0" w:space="0" w:color="auto"/>
      </w:divBdr>
    </w:div>
    <w:div w:id="1865941660">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821A-CE1D-4D14-9310-50EA7CE8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3570</Words>
  <Characters>20355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2023-01-13T13:42:00Z</dcterms:created>
  <dcterms:modified xsi:type="dcterms:W3CDTF">2023-01-13T13:42:00Z</dcterms:modified>
</cp:coreProperties>
</file>